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C4A8B" w:rsidRDefault="007C4A8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C4A8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42 рм</w:t>
            </w:r>
          </w:p>
        </w:tc>
      </w:tr>
    </w:tbl>
    <w:p w:rsidR="00C65DCE" w:rsidRPr="00AF5704" w:rsidRDefault="00691A11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691A11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Морозовой Ю.В.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многолетний </w:t>
      </w:r>
      <w:r w:rsidR="00CE3469">
        <w:t xml:space="preserve">творческий </w:t>
      </w:r>
      <w:r w:rsidR="004E7392">
        <w:t>труд</w:t>
      </w:r>
      <w:r w:rsidR="00473CE5">
        <w:t>, в связи с празднованием Дня работника культуры, Всемирного дня театра и 60-летием</w:t>
      </w:r>
      <w:r w:rsidR="00FE07D5">
        <w:t xml:space="preserve"> со дня рождения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FE07D5">
        <w:rPr>
          <w:szCs w:val="28"/>
        </w:rPr>
        <w:t xml:space="preserve"> Морозову Юлию Владимировну, заведующего музыкальной частью МБУ «Северский театр для детей и юношества».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14D" w:rsidRDefault="0057014D" w:rsidP="0031792A">
      <w:pPr>
        <w:spacing w:before="0"/>
      </w:pPr>
      <w:r>
        <w:separator/>
      </w:r>
    </w:p>
  </w:endnote>
  <w:endnote w:type="continuationSeparator" w:id="1">
    <w:p w:rsidR="0057014D" w:rsidRDefault="0057014D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14D" w:rsidRDefault="0057014D" w:rsidP="0031792A">
      <w:pPr>
        <w:spacing w:before="0"/>
      </w:pPr>
      <w:r>
        <w:separator/>
      </w:r>
    </w:p>
  </w:footnote>
  <w:footnote w:type="continuationSeparator" w:id="1">
    <w:p w:rsidR="0057014D" w:rsidRDefault="0057014D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498B"/>
    <w:rsid w:val="00240C57"/>
    <w:rsid w:val="0028002F"/>
    <w:rsid w:val="00281277"/>
    <w:rsid w:val="00283A7A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014D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91A11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C4A8B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204FD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CD66D-CCEA-4FAE-B24F-D20E0A175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43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Пресс-служба</cp:lastModifiedBy>
  <cp:revision>7</cp:revision>
  <cp:lastPrinted>2020-03-11T09:57:00Z</cp:lastPrinted>
  <dcterms:created xsi:type="dcterms:W3CDTF">2020-03-11T10:00:00Z</dcterms:created>
  <dcterms:modified xsi:type="dcterms:W3CDTF">2020-03-13T06:50:00Z</dcterms:modified>
</cp:coreProperties>
</file>