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footer7.xml" ContentType="application/vnd.openxmlformats-officedocument.wordprocessingml.footer+xml"/>
  <Override PartName="/word/theme/theme1.xml" ContentType="application/vnd.openxmlformats-officedocument.theme+xml"/>
  <Override PartName="/word/footer5.xml" ContentType="application/vnd.openxmlformats-officedocument.wordprocessingml.footer+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footer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r>
        <mc:AlternateContent>
          <mc:Choice Requires="wps">
            <w:drawing>
              <wp:anchor behindDoc="0" distT="45720" distB="45720" distL="114300" distR="114300" simplePos="0" locked="0" layoutInCell="0" allowOverlap="1" relativeHeight="2">
                <wp:simplePos x="0" y="0"/>
                <wp:positionH relativeFrom="column">
                  <wp:posOffset>3701415</wp:posOffset>
                </wp:positionH>
                <wp:positionV relativeFrom="paragraph">
                  <wp:posOffset>13335</wp:posOffset>
                </wp:positionV>
                <wp:extent cx="2660650" cy="617220"/>
                <wp:effectExtent l="0" t="0" r="0" b="0"/>
                <wp:wrapSquare wrapText="bothSides"/>
                <wp:docPr id="1" name=""/>
                <a:graphic xmlns:a="http://schemas.openxmlformats.org/drawingml/2006/main">
                  <a:graphicData uri="http://schemas.microsoft.com/office/word/2010/wordprocessingShape">
                    <wps:wsp>
                      <wps:cNvSpPr txBox="1"/>
                      <wps:spPr>
                        <a:xfrm>
                          <a:off x="0" y="0"/>
                          <a:ext cx="2660650" cy="617220"/>
                        </a:xfrm>
                        <a:prstGeom prst="rect"/>
                        <a:solidFill>
                          <a:srgbClr val="FFFFFF"/>
                        </a:solidFill>
                      </wps:spPr>
                      <wps:txbx>
                        <w:txbxContent>
                          <w:p>
                            <w:pPr>
                              <w:pStyle w:val="Style35"/>
                              <w:tabs>
                                <w:tab w:val="clear" w:pos="709"/>
                                <w:tab w:val="left" w:pos="3402" w:leader="none"/>
                              </w:tabs>
                              <w:rPr>
                                <w:rFonts w:ascii="Times New Roman" w:hAnsi="Times New Roman"/>
                                <w:sz w:val="24"/>
                                <w:szCs w:val="24"/>
                              </w:rPr>
                            </w:pPr>
                            <w:r>
                              <w:rPr>
                                <w:rFonts w:ascii="Times New Roman" w:hAnsi="Times New Roman"/>
                                <w:sz w:val="24"/>
                                <w:szCs w:val="24"/>
                              </w:rPr>
                              <w:t xml:space="preserve">Приложение </w:t>
                            </w:r>
                          </w:p>
                          <w:p>
                            <w:pPr>
                              <w:pStyle w:val="Style35"/>
                              <w:tabs>
                                <w:tab w:val="clear" w:pos="709"/>
                                <w:tab w:val="left" w:pos="3402" w:leader="none"/>
                              </w:tabs>
                              <w:rPr>
                                <w:rFonts w:ascii="Times New Roman" w:hAnsi="Times New Roman"/>
                                <w:sz w:val="24"/>
                                <w:szCs w:val="24"/>
                              </w:rPr>
                            </w:pPr>
                            <w:r>
                              <w:rPr>
                                <w:rFonts w:ascii="Times New Roman" w:hAnsi="Times New Roman"/>
                                <w:sz w:val="24"/>
                                <w:szCs w:val="24"/>
                              </w:rPr>
                              <w:t>к Решению Думы ЗАТО Северск</w:t>
                            </w:r>
                          </w:p>
                          <w:p>
                            <w:pPr>
                              <w:pStyle w:val="Style35"/>
                              <w:tabs>
                                <w:tab w:val="clear" w:pos="709"/>
                                <w:tab w:val="left" w:pos="3402" w:leader="none"/>
                              </w:tabs>
                              <w:rPr>
                                <w:rFonts w:ascii="Times New Roman" w:hAnsi="Times New Roman"/>
                                <w:sz w:val="24"/>
                                <w:szCs w:val="24"/>
                              </w:rPr>
                            </w:pPr>
                            <w:r>
                              <w:rPr>
                                <w:rFonts w:ascii="Times New Roman" w:hAnsi="Times New Roman"/>
                                <w:sz w:val="24"/>
                                <w:szCs w:val="24"/>
                              </w:rPr>
                              <w:t>от_</w:t>
                            </w:r>
                            <w:r>
                              <w:rPr>
                                <w:rFonts w:ascii="Times New Roman" w:hAnsi="Times New Roman"/>
                                <w:sz w:val="24"/>
                                <w:szCs w:val="24"/>
                                <w:u w:val="single"/>
                              </w:rPr>
                              <w:t>22.02.2022</w:t>
                            </w:r>
                            <w:r>
                              <w:rPr>
                                <w:rFonts w:ascii="Times New Roman" w:hAnsi="Times New Roman"/>
                                <w:sz w:val="24"/>
                                <w:szCs w:val="24"/>
                              </w:rPr>
                              <w:t>_№__</w:t>
                            </w:r>
                            <w:r>
                              <w:rPr>
                                <w:rFonts w:ascii="Times New Roman" w:hAnsi="Times New Roman"/>
                                <w:sz w:val="24"/>
                                <w:szCs w:val="24"/>
                                <w:u w:val="single"/>
                              </w:rPr>
                              <w:t>22/2</w:t>
                            </w:r>
                            <w:r>
                              <w:rPr>
                                <w:rFonts w:ascii="Times New Roman" w:hAnsi="Times New Roman"/>
                                <w:sz w:val="24"/>
                                <w:szCs w:val="24"/>
                              </w:rPr>
                              <w:t>__</w:t>
                            </w:r>
                          </w:p>
                        </w:txbxContent>
                      </wps:txbx>
                      <wps:bodyPr anchor="t" lIns="91440" tIns="45720" rIns="91440" bIns="45720">
                        <a:noAutofit/>
                      </wps:bodyPr>
                    </wps:wsp>
                  </a:graphicData>
                </a:graphic>
              </wp:anchor>
            </w:drawing>
          </mc:Choice>
          <mc:Fallback>
            <w:pict>
              <v:rect fillcolor="#FFFFFF" stroked="f" strokeweight="0pt" style="position:absolute;rotation:0;width:209.5pt;height:48.6pt;mso-wrap-distance-left:9pt;mso-wrap-distance-right:9pt;mso-wrap-distance-top:3.6pt;mso-wrap-distance-bottom:3.6pt;margin-top:1.05pt;mso-position-vertical-relative:text;margin-left:291.45pt;mso-position-horizontal-relative:text">
                <v:textbox>
                  <w:txbxContent>
                    <w:p>
                      <w:pPr>
                        <w:pStyle w:val="Style35"/>
                        <w:tabs>
                          <w:tab w:val="clear" w:pos="709"/>
                          <w:tab w:val="left" w:pos="3402" w:leader="none"/>
                        </w:tabs>
                        <w:rPr>
                          <w:rFonts w:ascii="Times New Roman" w:hAnsi="Times New Roman"/>
                          <w:sz w:val="24"/>
                          <w:szCs w:val="24"/>
                        </w:rPr>
                      </w:pPr>
                      <w:r>
                        <w:rPr>
                          <w:rFonts w:ascii="Times New Roman" w:hAnsi="Times New Roman"/>
                          <w:sz w:val="24"/>
                          <w:szCs w:val="24"/>
                        </w:rPr>
                        <w:t xml:space="preserve">Приложение </w:t>
                      </w:r>
                    </w:p>
                    <w:p>
                      <w:pPr>
                        <w:pStyle w:val="Style35"/>
                        <w:tabs>
                          <w:tab w:val="clear" w:pos="709"/>
                          <w:tab w:val="left" w:pos="3402" w:leader="none"/>
                        </w:tabs>
                        <w:rPr>
                          <w:rFonts w:ascii="Times New Roman" w:hAnsi="Times New Roman"/>
                          <w:sz w:val="24"/>
                          <w:szCs w:val="24"/>
                        </w:rPr>
                      </w:pPr>
                      <w:r>
                        <w:rPr>
                          <w:rFonts w:ascii="Times New Roman" w:hAnsi="Times New Roman"/>
                          <w:sz w:val="24"/>
                          <w:szCs w:val="24"/>
                        </w:rPr>
                        <w:t>к Решению Думы ЗАТО Северск</w:t>
                      </w:r>
                    </w:p>
                    <w:p>
                      <w:pPr>
                        <w:pStyle w:val="Style35"/>
                        <w:tabs>
                          <w:tab w:val="clear" w:pos="709"/>
                          <w:tab w:val="left" w:pos="3402" w:leader="none"/>
                        </w:tabs>
                        <w:rPr>
                          <w:rFonts w:ascii="Times New Roman" w:hAnsi="Times New Roman"/>
                          <w:sz w:val="24"/>
                          <w:szCs w:val="24"/>
                        </w:rPr>
                      </w:pPr>
                      <w:r>
                        <w:rPr>
                          <w:rFonts w:ascii="Times New Roman" w:hAnsi="Times New Roman"/>
                          <w:sz w:val="24"/>
                          <w:szCs w:val="24"/>
                        </w:rPr>
                        <w:t>от_</w:t>
                      </w:r>
                      <w:r>
                        <w:rPr>
                          <w:rFonts w:ascii="Times New Roman" w:hAnsi="Times New Roman"/>
                          <w:sz w:val="24"/>
                          <w:szCs w:val="24"/>
                          <w:u w:val="single"/>
                        </w:rPr>
                        <w:t>22.02.2022</w:t>
                      </w:r>
                      <w:r>
                        <w:rPr>
                          <w:rFonts w:ascii="Times New Roman" w:hAnsi="Times New Roman"/>
                          <w:sz w:val="24"/>
                          <w:szCs w:val="24"/>
                        </w:rPr>
                        <w:t>_№__</w:t>
                      </w:r>
                      <w:r>
                        <w:rPr>
                          <w:rFonts w:ascii="Times New Roman" w:hAnsi="Times New Roman"/>
                          <w:sz w:val="24"/>
                          <w:szCs w:val="24"/>
                          <w:u w:val="single"/>
                        </w:rPr>
                        <w:t>22/2</w:t>
                      </w:r>
                      <w:r>
                        <w:rPr>
                          <w:rFonts w:ascii="Times New Roman" w:hAnsi="Times New Roman"/>
                          <w:sz w:val="24"/>
                          <w:szCs w:val="24"/>
                        </w:rPr>
                        <w:t>__</w:t>
                      </w:r>
                    </w:p>
                  </w:txbxContent>
                </v:textbox>
                <w10:wrap type="square"/>
              </v:rect>
            </w:pict>
          </mc:Fallback>
        </mc:AlternateContent>
      </w:r>
    </w:p>
    <w:p>
      <w:pPr>
        <w:pStyle w:val="ConsPlusTitle"/>
        <w:ind w:firstLine="709"/>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ConsPlusTitle"/>
        <w:ind w:firstLine="709"/>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ConsPlusTitle"/>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spacing w:before="360" w:after="360"/>
        <w:jc w:val="center"/>
        <w:rPr>
          <w:rFonts w:ascii="Times New Roman" w:hAnsi="Times New Roman"/>
          <w:sz w:val="52"/>
          <w:szCs w:val="52"/>
        </w:rPr>
      </w:pPr>
      <w:r>
        <w:rPr>
          <w:rFonts w:ascii="Times New Roman" w:hAnsi="Times New Roman"/>
          <w:sz w:val="52"/>
          <w:szCs w:val="52"/>
        </w:rPr>
      </w:r>
    </w:p>
    <w:p>
      <w:pPr>
        <w:pStyle w:val="Normal"/>
        <w:spacing w:before="360" w:after="360"/>
        <w:jc w:val="center"/>
        <w:rPr>
          <w:rFonts w:ascii="Times New Roman" w:hAnsi="Times New Roman"/>
          <w:sz w:val="52"/>
          <w:szCs w:val="52"/>
        </w:rPr>
      </w:pPr>
      <w:r>
        <w:rPr>
          <w:rFonts w:ascii="Times New Roman" w:hAnsi="Times New Roman"/>
          <w:sz w:val="52"/>
          <w:szCs w:val="52"/>
        </w:rPr>
      </w:r>
    </w:p>
    <w:p>
      <w:pPr>
        <w:pStyle w:val="Normal"/>
        <w:spacing w:before="360" w:after="360"/>
        <w:jc w:val="center"/>
        <w:rPr>
          <w:rFonts w:ascii="Times New Roman" w:hAnsi="Times New Roman"/>
          <w:sz w:val="52"/>
          <w:szCs w:val="52"/>
        </w:rPr>
      </w:pPr>
      <w:r>
        <w:rPr>
          <w:rFonts w:ascii="Times New Roman" w:hAnsi="Times New Roman"/>
          <w:sz w:val="52"/>
          <w:szCs w:val="52"/>
        </w:rPr>
      </w:r>
    </w:p>
    <w:p>
      <w:pPr>
        <w:pStyle w:val="Normal"/>
        <w:spacing w:before="360" w:after="360"/>
        <w:jc w:val="center"/>
        <w:rPr>
          <w:rFonts w:ascii="Times New Roman" w:hAnsi="Times New Roman"/>
          <w:sz w:val="52"/>
          <w:szCs w:val="52"/>
        </w:rPr>
      </w:pPr>
      <w:r>
        <w:rPr>
          <w:rFonts w:ascii="Times New Roman" w:hAnsi="Times New Roman"/>
          <w:sz w:val="52"/>
          <w:szCs w:val="52"/>
        </w:rPr>
      </w:r>
    </w:p>
    <w:p>
      <w:pPr>
        <w:pStyle w:val="Normal"/>
        <w:spacing w:before="360" w:after="360"/>
        <w:jc w:val="center"/>
        <w:rPr>
          <w:rFonts w:ascii="Times New Roman" w:hAnsi="Times New Roman"/>
          <w:sz w:val="52"/>
          <w:szCs w:val="52"/>
        </w:rPr>
      </w:pPr>
      <w:r>
        <w:rPr>
          <w:rFonts w:ascii="Times New Roman" w:hAnsi="Times New Roman"/>
          <w:sz w:val="52"/>
          <w:szCs w:val="52"/>
        </w:rPr>
      </w:r>
    </w:p>
    <w:p>
      <w:pPr>
        <w:pStyle w:val="Normal"/>
        <w:jc w:val="center"/>
        <w:rPr>
          <w:rFonts w:ascii="Times New Roman" w:hAnsi="Times New Roman"/>
          <w:sz w:val="24"/>
          <w:szCs w:val="24"/>
        </w:rPr>
      </w:pPr>
      <w:r>
        <w:rPr>
          <w:rFonts w:ascii="Times New Roman" w:hAnsi="Times New Roman"/>
          <w:sz w:val="24"/>
          <w:szCs w:val="24"/>
        </w:rPr>
        <w:t xml:space="preserve">ОТЧЕТ </w:t>
        <w:br/>
        <w:t xml:space="preserve">О ДЕЯТЕЛЬНОСТИ МЭРА ЗАТО СЕВЕРСК </w:t>
      </w:r>
    </w:p>
    <w:p>
      <w:pPr>
        <w:pStyle w:val="Normal"/>
        <w:jc w:val="center"/>
        <w:rPr>
          <w:rFonts w:ascii="Times New Roman" w:hAnsi="Times New Roman"/>
          <w:sz w:val="24"/>
          <w:szCs w:val="24"/>
        </w:rPr>
      </w:pPr>
      <w:r>
        <w:rPr>
          <w:rFonts w:ascii="Times New Roman" w:hAnsi="Times New Roman"/>
          <w:sz w:val="24"/>
          <w:szCs w:val="24"/>
        </w:rPr>
        <w:t xml:space="preserve">И АДМИНИСТРАЦИИ ЗАТО СЕВЕРСК </w:t>
        <w:br/>
        <w:t>ЗА 2021 ГОД</w:t>
      </w:r>
      <w:r>
        <w:br w:type="page"/>
      </w:r>
    </w:p>
    <w:p>
      <w:pPr>
        <w:pStyle w:val="ConsPlusNormal1"/>
        <w:numPr>
          <w:ilvl w:val="0"/>
          <w:numId w:val="0"/>
        </w:numPr>
        <w:tabs>
          <w:tab w:val="clear" w:pos="709"/>
          <w:tab w:val="left" w:pos="0" w:leader="none"/>
          <w:tab w:val="left" w:pos="142" w:leader="none"/>
          <w:tab w:val="left" w:pos="426" w:leader="none"/>
        </w:tabs>
        <w:spacing w:before="120" w:after="120"/>
        <w:jc w:val="center"/>
        <w:outlineLvl w:val="1"/>
        <w:rPr>
          <w:rFonts w:ascii="Times New Roman" w:hAnsi="Times New Roman" w:cs="Times New Roman"/>
          <w:sz w:val="24"/>
          <w:szCs w:val="24"/>
        </w:rPr>
      </w:pPr>
      <w:r>
        <w:rPr>
          <w:rFonts w:cs="Times New Roman" w:ascii="Times New Roman" w:hAnsi="Times New Roman"/>
          <w:sz w:val="24"/>
          <w:szCs w:val="24"/>
        </w:rPr>
        <w:t>СОДЕРЖАНИЕ</w:t>
      </w:r>
    </w:p>
    <w:p>
      <w:pPr>
        <w:pStyle w:val="ConsPlusNormal1"/>
        <w:numPr>
          <w:ilvl w:val="0"/>
          <w:numId w:val="0"/>
        </w:numPr>
        <w:tabs>
          <w:tab w:val="clear" w:pos="709"/>
          <w:tab w:val="left" w:pos="0" w:leader="none"/>
          <w:tab w:val="left" w:pos="142" w:leader="none"/>
          <w:tab w:val="left" w:pos="426" w:leader="none"/>
        </w:tabs>
        <w:spacing w:before="120" w:after="120"/>
        <w:jc w:val="center"/>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1"/>
        </w:numPr>
        <w:tabs>
          <w:tab w:val="clear" w:pos="709"/>
          <w:tab w:val="left" w:pos="284" w:leader="none"/>
          <w:tab w:val="right" w:pos="9354" w:leader="dot"/>
        </w:tabs>
        <w:spacing w:lineRule="auto" w:line="360" w:before="60" w:after="60"/>
        <w:ind w:left="0" w:hanging="0"/>
        <w:outlineLvl w:val="1"/>
        <w:rPr>
          <w:rFonts w:ascii="Times New Roman" w:hAnsi="Times New Roman" w:cs="Times New Roman"/>
          <w:sz w:val="24"/>
          <w:szCs w:val="24"/>
        </w:rPr>
      </w:pPr>
      <w:hyperlink w:anchor="_Toc390874962">
        <w:r>
          <w:rPr>
            <w:rFonts w:cs="Times New Roman" w:ascii="Times New Roman" w:hAnsi="Times New Roman"/>
            <w:caps/>
            <w:sz w:val="24"/>
            <w:szCs w:val="24"/>
          </w:rPr>
          <w:t>Основные итоги социально-экономического развития ЗАТО Северск за 2021 год</w:t>
        </w:r>
        <w:r>
          <w:rPr>
            <w:rFonts w:cs="Times New Roman" w:ascii="Times New Roman" w:hAnsi="Times New Roman"/>
            <w:sz w:val="24"/>
            <w:szCs w:val="24"/>
          </w:rPr>
          <w:t xml:space="preserve"> (оценка) </w:t>
        </w:r>
        <w:r>
          <w:rPr>
            <w:rFonts w:cs="Times New Roman" w:ascii="Times New Roman" w:hAnsi="Times New Roman"/>
            <w:vanish/>
            <w:sz w:val="24"/>
            <w:szCs w:val="24"/>
          </w:rPr>
          <w:tab/>
        </w:r>
      </w:hyperlink>
      <w:r>
        <w:rPr>
          <w:rFonts w:cs="Times New Roman" w:ascii="Times New Roman" w:hAnsi="Times New Roman"/>
          <w:sz w:val="24"/>
          <w:szCs w:val="24"/>
        </w:rPr>
        <w:t>5</w:t>
      </w:r>
    </w:p>
    <w:p>
      <w:pPr>
        <w:pStyle w:val="ConsPlusNormal1"/>
        <w:numPr>
          <w:ilvl w:val="0"/>
          <w:numId w:val="1"/>
        </w:numPr>
        <w:tabs>
          <w:tab w:val="clear" w:pos="709"/>
          <w:tab w:val="left" w:pos="0" w:leader="none"/>
          <w:tab w:val="left" w:pos="284" w:leader="none"/>
          <w:tab w:val="right" w:pos="9355" w:leader="dot"/>
        </w:tabs>
        <w:spacing w:lineRule="auto" w:line="360" w:before="60" w:after="60"/>
        <w:ind w:left="0" w:hanging="0"/>
        <w:outlineLvl w:val="1"/>
        <w:rPr>
          <w:rFonts w:ascii="Times New Roman" w:hAnsi="Times New Roman" w:cs="Times New Roman"/>
          <w:caps/>
          <w:sz w:val="24"/>
          <w:szCs w:val="24"/>
        </w:rPr>
      </w:pPr>
      <w:hyperlink w:anchor="_Toc390874963">
        <w:r>
          <w:rPr>
            <w:rFonts w:cs="Times New Roman" w:ascii="Times New Roman" w:hAnsi="Times New Roman"/>
            <w:caps/>
            <w:sz w:val="24"/>
            <w:szCs w:val="24"/>
          </w:rPr>
          <w:t>Реализация бюджетной политики</w:t>
        </w:r>
        <w:r>
          <w:rPr>
            <w:rFonts w:cs="Times New Roman" w:ascii="Times New Roman" w:hAnsi="Times New Roman"/>
            <w:caps/>
            <w:vanish/>
            <w:sz w:val="24"/>
            <w:szCs w:val="24"/>
          </w:rPr>
          <w:tab/>
        </w:r>
      </w:hyperlink>
      <w:r>
        <w:rPr>
          <w:rFonts w:cs="Times New Roman" w:ascii="Times New Roman" w:hAnsi="Times New Roman"/>
          <w:caps/>
          <w:sz w:val="24"/>
          <w:szCs w:val="24"/>
        </w:rPr>
        <w:t>7</w:t>
      </w:r>
    </w:p>
    <w:p>
      <w:pPr>
        <w:pStyle w:val="25"/>
        <w:numPr>
          <w:ilvl w:val="0"/>
          <w:numId w:val="0"/>
        </w:numPr>
        <w:tabs>
          <w:tab w:val="clear" w:pos="709"/>
          <w:tab w:val="left" w:pos="284" w:leader="none"/>
          <w:tab w:val="right" w:pos="9355" w:leader="dot"/>
        </w:tabs>
        <w:spacing w:lineRule="auto" w:line="360" w:before="60" w:after="60"/>
        <w:ind w:left="0" w:hanging="0"/>
        <w:outlineLvl w:val="1"/>
        <w:rPr>
          <w:rFonts w:ascii="Times New Roman" w:hAnsi="Times New Roman"/>
          <w:color w:val="auto"/>
          <w:sz w:val="24"/>
        </w:rPr>
      </w:pPr>
      <w:hyperlink w:anchor="_Toc390874964">
        <w:r>
          <w:rPr>
            <w:rFonts w:ascii="Times New Roman" w:hAnsi="Times New Roman"/>
            <w:color w:val="auto"/>
            <w:sz w:val="24"/>
            <w:u w:val="none"/>
            <w:lang w:val="en-US" w:eastAsia="en-US"/>
          </w:rPr>
          <w:t>III</w:t>
        </w:r>
        <w:r>
          <w:rPr>
            <w:rFonts w:ascii="Times New Roman" w:hAnsi="Times New Roman"/>
            <w:color w:val="auto"/>
            <w:sz w:val="24"/>
            <w:u w:val="none"/>
            <w:lang w:eastAsia="en-US"/>
          </w:rPr>
          <w:t>. </w:t>
        </w:r>
        <w:r>
          <w:rPr>
            <w:rFonts w:ascii="Times New Roman" w:hAnsi="Times New Roman"/>
            <w:caps/>
            <w:color w:val="auto"/>
            <w:sz w:val="24"/>
          </w:rPr>
          <w:t>Развитие экономического потенциала</w:t>
        </w:r>
        <w:r>
          <w:rPr>
            <w:rFonts w:ascii="Times New Roman" w:hAnsi="Times New Roman"/>
            <w:vanish/>
            <w:color w:val="auto"/>
            <w:sz w:val="24"/>
          </w:rPr>
          <w:tab/>
        </w:r>
      </w:hyperlink>
      <w:r>
        <w:rPr>
          <w:rFonts w:ascii="Times New Roman" w:hAnsi="Times New Roman"/>
          <w:color w:val="auto"/>
          <w:sz w:val="24"/>
        </w:rPr>
        <w:t>11</w:t>
      </w:r>
    </w:p>
    <w:p>
      <w:pPr>
        <w:pStyle w:val="17"/>
        <w:numPr>
          <w:ilvl w:val="0"/>
          <w:numId w:val="0"/>
        </w:numPr>
        <w:tabs>
          <w:tab w:val="clear" w:pos="709"/>
          <w:tab w:val="left" w:pos="284" w:leader="none"/>
          <w:tab w:val="right" w:pos="9355" w:leader="dot"/>
        </w:tabs>
        <w:spacing w:lineRule="auto" w:line="360" w:before="60" w:after="60"/>
        <w:outlineLvl w:val="1"/>
        <w:rPr>
          <w:rFonts w:ascii="Times New Roman" w:hAnsi="Times New Roman" w:eastAsia="Times New Roman" w:cs="Times New Roman"/>
          <w:color w:val="auto"/>
        </w:rPr>
      </w:pPr>
      <w:hyperlink w:anchor="_Toc390874965">
        <w:r>
          <w:rPr>
            <w:rFonts w:eastAsia="Times New Roman" w:cs="Times New Roman" w:ascii="Times New Roman" w:hAnsi="Times New Roman"/>
            <w:color w:val="auto"/>
            <w:u w:val="none"/>
            <w:lang w:val="en-US" w:eastAsia="en-US"/>
          </w:rPr>
          <w:t>IV</w:t>
        </w:r>
        <w:r>
          <w:rPr>
            <w:rFonts w:eastAsia="Times New Roman" w:cs="Times New Roman" w:ascii="Times New Roman" w:hAnsi="Times New Roman"/>
            <w:color w:val="auto"/>
            <w:u w:val="none"/>
            <w:lang w:eastAsia="en-US"/>
          </w:rPr>
          <w:t>.</w:t>
        </w:r>
        <w:r>
          <w:rPr>
            <w:rFonts w:eastAsia="Times New Roman" w:cs="Times New Roman" w:ascii="Times New Roman" w:hAnsi="Times New Roman"/>
            <w:color w:val="auto"/>
            <w:u w:val="none"/>
            <w:lang w:val="en-US" w:eastAsia="en-US"/>
          </w:rPr>
          <w:t> </w:t>
        </w:r>
        <w:r>
          <w:rPr>
            <w:rFonts w:cs="Times New Roman" w:ascii="Times New Roman" w:hAnsi="Times New Roman"/>
            <w:caps/>
            <w:color w:val="auto"/>
          </w:rPr>
          <w:t>Модернизациягородской среды</w:t>
        </w:r>
        <w:r>
          <w:rPr>
            <w:rFonts w:cs="Times New Roman" w:ascii="Times New Roman" w:hAnsi="Times New Roman"/>
            <w:vanish/>
            <w:color w:val="auto"/>
          </w:rPr>
          <w:tab/>
        </w:r>
      </w:hyperlink>
      <w:r>
        <w:rPr>
          <w:rFonts w:cs="Times New Roman" w:ascii="Times New Roman" w:hAnsi="Times New Roman"/>
          <w:color w:val="auto"/>
        </w:rPr>
        <w:t>21</w:t>
      </w:r>
    </w:p>
    <w:p>
      <w:pPr>
        <w:pStyle w:val="25"/>
        <w:numPr>
          <w:ilvl w:val="0"/>
          <w:numId w:val="0"/>
        </w:numPr>
        <w:tabs>
          <w:tab w:val="clear" w:pos="709"/>
          <w:tab w:val="left" w:pos="284" w:leader="none"/>
          <w:tab w:val="right" w:pos="9355" w:leader="dot"/>
        </w:tabs>
        <w:spacing w:lineRule="auto" w:line="360" w:before="60" w:after="60"/>
        <w:ind w:left="0" w:hanging="0"/>
        <w:outlineLvl w:val="1"/>
        <w:rPr>
          <w:rFonts w:ascii="Times New Roman" w:hAnsi="Times New Roman"/>
          <w:color w:val="auto"/>
          <w:sz w:val="24"/>
        </w:rPr>
      </w:pPr>
      <w:hyperlink w:anchor="_Toc390874966">
        <w:r>
          <w:rPr>
            <w:rFonts w:ascii="Times New Roman" w:hAnsi="Times New Roman"/>
            <w:color w:val="auto"/>
            <w:sz w:val="24"/>
            <w:u w:val="none"/>
            <w:lang w:val="en-US" w:eastAsia="en-US"/>
          </w:rPr>
          <w:t>V</w:t>
        </w:r>
        <w:r>
          <w:rPr>
            <w:rFonts w:ascii="Times New Roman" w:hAnsi="Times New Roman"/>
            <w:color w:val="auto"/>
            <w:sz w:val="24"/>
            <w:u w:val="none"/>
            <w:lang w:eastAsia="en-US"/>
          </w:rPr>
          <w:t>.</w:t>
        </w:r>
        <w:r>
          <w:rPr>
            <w:rFonts w:ascii="Times New Roman" w:hAnsi="Times New Roman"/>
            <w:caps/>
            <w:color w:val="auto"/>
            <w:sz w:val="24"/>
          </w:rPr>
          <w:t>Инфраструктурное развитие</w:t>
        </w:r>
        <w:r>
          <w:rPr>
            <w:rFonts w:ascii="Times New Roman" w:hAnsi="Times New Roman"/>
            <w:vanish/>
            <w:color w:val="auto"/>
            <w:sz w:val="24"/>
          </w:rPr>
          <w:tab/>
        </w:r>
      </w:hyperlink>
      <w:r>
        <w:rPr>
          <w:rFonts w:ascii="Times New Roman" w:hAnsi="Times New Roman"/>
          <w:color w:val="auto"/>
          <w:sz w:val="24"/>
        </w:rPr>
        <w:t>24</w:t>
      </w:r>
    </w:p>
    <w:p>
      <w:pPr>
        <w:pStyle w:val="25"/>
        <w:numPr>
          <w:ilvl w:val="0"/>
          <w:numId w:val="0"/>
        </w:numPr>
        <w:tabs>
          <w:tab w:val="clear" w:pos="709"/>
          <w:tab w:val="left" w:pos="284" w:leader="none"/>
          <w:tab w:val="right" w:pos="9355" w:leader="dot"/>
        </w:tabs>
        <w:spacing w:lineRule="auto" w:line="360" w:before="60" w:after="60"/>
        <w:ind w:left="0" w:hanging="0"/>
        <w:outlineLvl w:val="1"/>
        <w:rPr>
          <w:rFonts w:ascii="Times New Roman" w:hAnsi="Times New Roman"/>
          <w:color w:val="auto"/>
          <w:sz w:val="24"/>
        </w:rPr>
      </w:pPr>
      <w:hyperlink w:anchor="_Toc390874967">
        <w:r>
          <w:rPr>
            <w:rFonts w:ascii="Times New Roman" w:hAnsi="Times New Roman"/>
            <w:color w:val="auto"/>
            <w:sz w:val="24"/>
            <w:lang w:val="en-US"/>
          </w:rPr>
          <w:t>V</w:t>
        </w:r>
        <w:r>
          <w:rPr>
            <w:rFonts w:ascii="Times New Roman" w:hAnsi="Times New Roman"/>
            <w:color w:val="auto"/>
            <w:sz w:val="24"/>
            <w:u w:val="none"/>
            <w:lang w:val="en-US" w:eastAsia="en-US"/>
          </w:rPr>
          <w:t>I</w:t>
        </w:r>
        <w:r>
          <w:rPr>
            <w:rFonts w:ascii="Times New Roman" w:hAnsi="Times New Roman"/>
            <w:color w:val="auto"/>
            <w:sz w:val="24"/>
            <w:u w:val="none"/>
            <w:lang w:eastAsia="en-US"/>
          </w:rPr>
          <w:t>.</w:t>
        </w:r>
        <w:r>
          <w:rPr>
            <w:rFonts w:ascii="Times New Roman" w:hAnsi="Times New Roman"/>
            <w:color w:val="auto"/>
            <w:sz w:val="24"/>
            <w:u w:val="none"/>
            <w:lang w:val="en-US" w:eastAsia="en-US"/>
          </w:rPr>
          <w:t> </w:t>
        </w:r>
        <w:r>
          <w:rPr>
            <w:rFonts w:ascii="Times New Roman" w:hAnsi="Times New Roman"/>
            <w:caps/>
            <w:color w:val="auto"/>
            <w:sz w:val="24"/>
          </w:rPr>
          <w:t>РАЗВИТИЕ СОЦИАЛЬНОЙ СФЕРЫ</w:t>
        </w:r>
        <w:r>
          <w:rPr>
            <w:rFonts w:ascii="Times New Roman" w:hAnsi="Times New Roman"/>
            <w:color w:val="auto"/>
            <w:sz w:val="24"/>
          </w:rPr>
          <w:t>.</w:t>
        </w:r>
        <w:r>
          <w:rPr>
            <w:rFonts w:ascii="Times New Roman" w:hAnsi="Times New Roman"/>
            <w:vanish/>
            <w:color w:val="auto"/>
            <w:sz w:val="24"/>
          </w:rPr>
          <w:tab/>
        </w:r>
      </w:hyperlink>
      <w:r>
        <w:rPr>
          <w:rFonts w:ascii="Times New Roman" w:hAnsi="Times New Roman"/>
          <w:color w:val="auto"/>
          <w:sz w:val="24"/>
        </w:rPr>
        <w:t>27</w:t>
      </w:r>
    </w:p>
    <w:p>
      <w:pPr>
        <w:pStyle w:val="25"/>
        <w:numPr>
          <w:ilvl w:val="0"/>
          <w:numId w:val="0"/>
        </w:numPr>
        <w:tabs>
          <w:tab w:val="clear" w:pos="709"/>
          <w:tab w:val="left" w:pos="284" w:leader="none"/>
          <w:tab w:val="right" w:pos="9355" w:leader="dot"/>
        </w:tabs>
        <w:spacing w:lineRule="auto" w:line="360" w:before="60" w:after="60"/>
        <w:ind w:left="0" w:hanging="0"/>
        <w:outlineLvl w:val="1"/>
        <w:rPr>
          <w:rFonts w:ascii="Times New Roman" w:hAnsi="Times New Roman"/>
          <w:color w:val="auto"/>
          <w:sz w:val="24"/>
        </w:rPr>
      </w:pPr>
      <w:hyperlink w:anchor="_Toc390874968">
        <w:r>
          <w:rPr>
            <w:rFonts w:ascii="Times New Roman" w:hAnsi="Times New Roman"/>
            <w:color w:val="auto"/>
            <w:sz w:val="24"/>
            <w:u w:val="none"/>
            <w:lang w:val="en-US" w:eastAsia="en-US"/>
          </w:rPr>
          <w:t>VII</w:t>
        </w:r>
        <w:r>
          <w:rPr>
            <w:rFonts w:ascii="Times New Roman" w:hAnsi="Times New Roman"/>
            <w:color w:val="auto"/>
            <w:sz w:val="24"/>
            <w:u w:val="none"/>
            <w:lang w:eastAsia="en-US"/>
          </w:rPr>
          <w:t>.</w:t>
        </w:r>
        <w:r>
          <w:rPr>
            <w:rFonts w:ascii="Times New Roman" w:hAnsi="Times New Roman"/>
            <w:color w:val="auto"/>
            <w:sz w:val="24"/>
            <w:u w:val="none"/>
            <w:lang w:val="en-US" w:eastAsia="en-US"/>
          </w:rPr>
          <w:t> </w:t>
        </w:r>
        <w:r>
          <w:rPr>
            <w:rFonts w:ascii="Times New Roman" w:hAnsi="Times New Roman"/>
            <w:caps/>
            <w:color w:val="auto"/>
            <w:sz w:val="24"/>
          </w:rPr>
          <w:t>Управление муниципальной собственностью</w:t>
        </w:r>
        <w:r>
          <w:rPr>
            <w:rFonts w:ascii="Times New Roman" w:hAnsi="Times New Roman"/>
            <w:vanish/>
            <w:color w:val="auto"/>
            <w:sz w:val="24"/>
          </w:rPr>
          <w:tab/>
        </w:r>
      </w:hyperlink>
      <w:r>
        <w:rPr>
          <w:rFonts w:ascii="Times New Roman" w:hAnsi="Times New Roman"/>
          <w:color w:val="auto"/>
          <w:sz w:val="24"/>
        </w:rPr>
        <w:t>38</w:t>
      </w:r>
    </w:p>
    <w:p>
      <w:pPr>
        <w:pStyle w:val="25"/>
        <w:numPr>
          <w:ilvl w:val="0"/>
          <w:numId w:val="0"/>
        </w:numPr>
        <w:tabs>
          <w:tab w:val="clear" w:pos="709"/>
          <w:tab w:val="left" w:pos="284" w:leader="none"/>
          <w:tab w:val="right" w:pos="9355" w:leader="dot"/>
        </w:tabs>
        <w:spacing w:lineRule="auto" w:line="360" w:before="60" w:after="60"/>
        <w:ind w:left="0" w:hanging="0"/>
        <w:outlineLvl w:val="1"/>
        <w:rPr>
          <w:rFonts w:ascii="Times New Roman" w:hAnsi="Times New Roman"/>
          <w:color w:val="auto"/>
          <w:sz w:val="24"/>
        </w:rPr>
      </w:pPr>
      <w:hyperlink w:anchor="_Toc390874969">
        <w:r>
          <w:rPr>
            <w:rFonts w:ascii="Times New Roman" w:hAnsi="Times New Roman"/>
            <w:color w:val="auto"/>
            <w:sz w:val="24"/>
            <w:u w:val="none"/>
            <w:lang w:val="en-US" w:eastAsia="en-US"/>
          </w:rPr>
          <w:t>VIII</w:t>
        </w:r>
        <w:r>
          <w:rPr>
            <w:rFonts w:ascii="Times New Roman" w:hAnsi="Times New Roman"/>
            <w:color w:val="auto"/>
            <w:sz w:val="24"/>
            <w:u w:val="none"/>
            <w:lang w:eastAsia="en-US"/>
          </w:rPr>
          <w:t>.</w:t>
        </w:r>
        <w:r>
          <w:rPr>
            <w:rFonts w:ascii="Times New Roman" w:hAnsi="Times New Roman"/>
            <w:color w:val="auto"/>
            <w:sz w:val="24"/>
            <w:u w:val="none"/>
            <w:lang w:val="en-US" w:eastAsia="en-US"/>
          </w:rPr>
          <w:t> </w:t>
        </w:r>
        <w:r>
          <w:rPr>
            <w:rFonts w:ascii="Times New Roman" w:hAnsi="Times New Roman"/>
            <w:caps/>
            <w:color w:val="auto"/>
            <w:sz w:val="24"/>
          </w:rPr>
          <w:t>Обеспечение безопасности жизнедеятельности населения</w:t>
        </w:r>
        <w:r>
          <w:rPr>
            <w:rFonts w:ascii="Times New Roman" w:hAnsi="Times New Roman"/>
            <w:vanish/>
            <w:color w:val="auto"/>
            <w:sz w:val="24"/>
          </w:rPr>
          <w:tab/>
        </w:r>
      </w:hyperlink>
      <w:r>
        <w:rPr>
          <w:rFonts w:ascii="Times New Roman" w:hAnsi="Times New Roman"/>
          <w:color w:val="auto"/>
          <w:sz w:val="24"/>
        </w:rPr>
        <w:t>43</w:t>
      </w:r>
    </w:p>
    <w:p>
      <w:pPr>
        <w:pStyle w:val="25"/>
        <w:numPr>
          <w:ilvl w:val="0"/>
          <w:numId w:val="0"/>
        </w:numPr>
        <w:tabs>
          <w:tab w:val="clear" w:pos="709"/>
          <w:tab w:val="left" w:pos="284" w:leader="none"/>
          <w:tab w:val="right" w:pos="9355" w:leader="dot"/>
        </w:tabs>
        <w:spacing w:lineRule="auto" w:line="360" w:before="60" w:after="60"/>
        <w:ind w:left="0" w:hanging="0"/>
        <w:outlineLvl w:val="1"/>
        <w:rPr>
          <w:rFonts w:ascii="Times New Roman" w:hAnsi="Times New Roman"/>
          <w:color w:val="auto"/>
          <w:sz w:val="24"/>
        </w:rPr>
      </w:pPr>
      <w:r>
        <w:rPr>
          <w:rFonts w:ascii="Times New Roman" w:hAnsi="Times New Roman"/>
          <w:color w:val="auto"/>
          <w:sz w:val="24"/>
          <w:lang w:val="en-US"/>
        </w:rPr>
        <w:t>I</w:t>
      </w:r>
      <w:hyperlink w:anchor="_Toc390874970">
        <w:r>
          <w:rPr>
            <w:rFonts w:ascii="Times New Roman" w:hAnsi="Times New Roman"/>
            <w:color w:val="auto"/>
            <w:sz w:val="24"/>
            <w:u w:val="none"/>
            <w:lang w:eastAsia="en-US"/>
          </w:rPr>
          <w:t>X.</w:t>
        </w:r>
        <w:r>
          <w:rPr>
            <w:rFonts w:ascii="Times New Roman" w:hAnsi="Times New Roman"/>
            <w:color w:val="auto"/>
            <w:sz w:val="24"/>
            <w:u w:val="none"/>
            <w:lang w:val="en-US" w:eastAsia="en-US"/>
          </w:rPr>
          <w:t> </w:t>
        </w:r>
        <w:r>
          <w:rPr>
            <w:rFonts w:ascii="Times New Roman" w:hAnsi="Times New Roman"/>
            <w:caps/>
            <w:color w:val="auto"/>
            <w:sz w:val="24"/>
          </w:rPr>
          <w:t>Исполнение наказов избирателей депутатам ДумыЗАТО Северск</w:t>
        </w:r>
        <w:r>
          <w:rPr>
            <w:rFonts w:ascii="Times New Roman" w:hAnsi="Times New Roman"/>
            <w:vanish/>
            <w:color w:val="auto"/>
            <w:sz w:val="24"/>
          </w:rPr>
          <w:tab/>
        </w:r>
      </w:hyperlink>
      <w:r>
        <w:rPr>
          <w:rFonts w:ascii="Times New Roman" w:hAnsi="Times New Roman"/>
          <w:color w:val="auto"/>
          <w:sz w:val="24"/>
        </w:rPr>
        <w:t>46</w:t>
      </w:r>
    </w:p>
    <w:p>
      <w:pPr>
        <w:pStyle w:val="25"/>
        <w:numPr>
          <w:ilvl w:val="0"/>
          <w:numId w:val="0"/>
        </w:numPr>
        <w:tabs>
          <w:tab w:val="clear" w:pos="709"/>
          <w:tab w:val="left" w:pos="284" w:leader="none"/>
          <w:tab w:val="right" w:pos="9355" w:leader="dot"/>
        </w:tabs>
        <w:spacing w:lineRule="auto" w:line="360" w:before="60" w:after="60"/>
        <w:ind w:left="0" w:hanging="0"/>
        <w:outlineLvl w:val="1"/>
        <w:rPr>
          <w:rFonts w:ascii="Times New Roman" w:hAnsi="Times New Roman"/>
          <w:color w:val="auto"/>
          <w:sz w:val="24"/>
        </w:rPr>
      </w:pPr>
      <w:hyperlink w:anchor="_Toc390874971">
        <w:r>
          <w:rPr>
            <w:rFonts w:ascii="Times New Roman" w:hAnsi="Times New Roman"/>
            <w:color w:val="auto"/>
            <w:sz w:val="24"/>
            <w:u w:val="none"/>
            <w:lang w:val="en-US" w:eastAsia="en-US"/>
          </w:rPr>
          <w:t>X</w:t>
        </w:r>
        <w:r>
          <w:rPr>
            <w:rFonts w:ascii="Times New Roman" w:hAnsi="Times New Roman"/>
            <w:color w:val="auto"/>
            <w:sz w:val="24"/>
            <w:u w:val="none"/>
            <w:lang w:eastAsia="en-US"/>
          </w:rPr>
          <w:t>.</w:t>
        </w:r>
        <w:r>
          <w:rPr>
            <w:rFonts w:ascii="Times New Roman" w:hAnsi="Times New Roman"/>
            <w:caps/>
            <w:color w:val="auto"/>
            <w:sz w:val="24"/>
          </w:rPr>
          <w:t>Работа с обращениями граждан</w:t>
        </w:r>
        <w:r>
          <w:rPr>
            <w:rFonts w:ascii="Times New Roman" w:hAnsi="Times New Roman"/>
            <w:vanish/>
            <w:color w:val="auto"/>
            <w:sz w:val="24"/>
          </w:rPr>
          <w:tab/>
        </w:r>
      </w:hyperlink>
      <w:r>
        <w:rPr>
          <w:rFonts w:ascii="Times New Roman" w:hAnsi="Times New Roman"/>
          <w:color w:val="auto"/>
          <w:sz w:val="24"/>
        </w:rPr>
        <w:t>47</w:t>
      </w:r>
    </w:p>
    <w:p>
      <w:pPr>
        <w:pStyle w:val="25"/>
        <w:numPr>
          <w:ilvl w:val="0"/>
          <w:numId w:val="0"/>
        </w:numPr>
        <w:tabs>
          <w:tab w:val="clear" w:pos="709"/>
          <w:tab w:val="left" w:pos="284" w:leader="none"/>
          <w:tab w:val="right" w:pos="9355" w:leader="dot"/>
        </w:tabs>
        <w:spacing w:lineRule="auto" w:line="360" w:before="120" w:after="60"/>
        <w:ind w:left="0" w:right="142" w:hanging="0"/>
        <w:outlineLvl w:val="1"/>
        <w:rPr>
          <w:rFonts w:ascii="Times New Roman" w:hAnsi="Times New Roman"/>
          <w:caps/>
          <w:color w:val="auto"/>
          <w:sz w:val="24"/>
        </w:rPr>
      </w:pPr>
      <w:r>
        <w:rPr>
          <w:rStyle w:val="Style15"/>
          <w:rFonts w:ascii="Times New Roman" w:hAnsi="Times New Roman"/>
          <w:color w:val="auto"/>
          <w:sz w:val="24"/>
          <w:u w:val="none"/>
          <w:lang w:eastAsia="en-US"/>
        </w:rPr>
        <w:t>ПРИЛОЖЕНИЕ:</w:t>
      </w:r>
      <w:hyperlink w:anchor="_Toc390874972">
        <w:r>
          <w:rPr>
            <w:rFonts w:ascii="Times New Roman" w:hAnsi="Times New Roman"/>
            <w:caps/>
            <w:color w:val="auto"/>
            <w:sz w:val="24"/>
          </w:rPr>
          <w:t>ГОСУДАРСТВЕННЫЕ ПОЛНОМОЧИЯ, ПЕРЕДАННЫЕ ОРГАНАМ МЕСТНОГО САМОУПРАВЛЕНИЯ ЗАТО СЕВЕРСК ФЕДЕРАЛЬНЫМИЗАКОНАМИ И ЗАКОНАМИ ТОМСКОЙ ОБЛАСТИ</w:t>
        </w:r>
        <w:r>
          <w:rPr>
            <w:rFonts w:ascii="Times New Roman" w:hAnsi="Times New Roman"/>
            <w:vanish/>
            <w:color w:val="auto"/>
            <w:sz w:val="24"/>
          </w:rPr>
          <w:tab/>
        </w:r>
      </w:hyperlink>
      <w:r>
        <w:rPr>
          <w:rFonts w:ascii="Times New Roman" w:hAnsi="Times New Roman"/>
          <w:color w:val="auto"/>
          <w:sz w:val="24"/>
        </w:rPr>
        <w:t>49</w:t>
      </w:r>
    </w:p>
    <w:p>
      <w:pPr>
        <w:pStyle w:val="17"/>
        <w:numPr>
          <w:ilvl w:val="0"/>
          <w:numId w:val="0"/>
        </w:numPr>
        <w:tabs>
          <w:tab w:val="clear" w:pos="709"/>
          <w:tab w:val="right" w:pos="9355" w:leader="dot"/>
        </w:tabs>
        <w:spacing w:before="60" w:after="60"/>
        <w:outlineLvl w:val="1"/>
        <w:rPr>
          <w:rFonts w:ascii="Times New Roman" w:hAnsi="Times New Roman" w:cs="Times New Roman"/>
          <w:color w:val="2E74B5"/>
        </w:rPr>
      </w:pPr>
      <w:r>
        <w:rPr>
          <w:rFonts w:cs="Times New Roman" w:ascii="Times New Roman" w:hAnsi="Times New Roman"/>
          <w:color w:val="2E74B5"/>
        </w:rPr>
      </w:r>
    </w:p>
    <w:p>
      <w:pPr>
        <w:pStyle w:val="17"/>
        <w:numPr>
          <w:ilvl w:val="0"/>
          <w:numId w:val="0"/>
        </w:numPr>
        <w:tabs>
          <w:tab w:val="clear" w:pos="709"/>
          <w:tab w:val="right" w:pos="9355" w:leader="dot"/>
        </w:tabs>
        <w:spacing w:before="60" w:after="60"/>
        <w:outlineLvl w:val="1"/>
        <w:rPr>
          <w:rFonts w:ascii="Times New Roman" w:hAnsi="Times New Roman" w:cs="Times New Roman"/>
          <w:color w:val="2E74B5"/>
          <w:sz w:val="23"/>
          <w:szCs w:val="23"/>
        </w:rPr>
      </w:pPr>
      <w:r>
        <w:rPr>
          <w:rFonts w:cs="Times New Roman" w:ascii="Times New Roman" w:hAnsi="Times New Roman"/>
          <w:color w:val="2E74B5"/>
          <w:sz w:val="23"/>
          <w:szCs w:val="23"/>
        </w:rPr>
      </w:r>
    </w:p>
    <w:p>
      <w:pPr>
        <w:pStyle w:val="17"/>
        <w:numPr>
          <w:ilvl w:val="0"/>
          <w:numId w:val="0"/>
        </w:numPr>
        <w:tabs>
          <w:tab w:val="clear" w:pos="709"/>
          <w:tab w:val="right" w:pos="9355" w:leader="dot"/>
        </w:tabs>
        <w:spacing w:before="60" w:after="60"/>
        <w:outlineLvl w:val="1"/>
        <w:rPr>
          <w:rFonts w:ascii="Times New Roman" w:hAnsi="Times New Roman" w:cs="Times New Roman"/>
          <w:color w:val="2E74B5"/>
          <w:sz w:val="23"/>
          <w:szCs w:val="23"/>
        </w:rPr>
      </w:pPr>
      <w:r>
        <w:rPr>
          <w:rFonts w:cs="Times New Roman" w:ascii="Times New Roman" w:hAnsi="Times New Roman"/>
          <w:color w:val="2E74B5"/>
          <w:sz w:val="23"/>
          <w:szCs w:val="23"/>
        </w:rPr>
      </w:r>
    </w:p>
    <w:p>
      <w:pPr>
        <w:pStyle w:val="17"/>
        <w:numPr>
          <w:ilvl w:val="0"/>
          <w:numId w:val="0"/>
        </w:numPr>
        <w:tabs>
          <w:tab w:val="clear" w:pos="709"/>
          <w:tab w:val="right" w:pos="9355" w:leader="dot"/>
        </w:tabs>
        <w:spacing w:before="60" w:after="60"/>
        <w:jc w:val="both"/>
        <w:outlineLvl w:val="1"/>
        <w:rPr>
          <w:rFonts w:ascii="Times New Roman" w:hAnsi="Times New Roman" w:cs="Times New Roman"/>
          <w:color w:val="2E74B5"/>
          <w:sz w:val="23"/>
          <w:szCs w:val="23"/>
        </w:rPr>
      </w:pPr>
      <w:r>
        <w:rPr>
          <w:rFonts w:cs="Times New Roman" w:ascii="Times New Roman" w:hAnsi="Times New Roman"/>
          <w:color w:val="2E74B5"/>
          <w:sz w:val="23"/>
          <w:szCs w:val="23"/>
        </w:rPr>
      </w:r>
    </w:p>
    <w:p>
      <w:pPr>
        <w:pStyle w:val="17"/>
        <w:numPr>
          <w:ilvl w:val="0"/>
          <w:numId w:val="0"/>
        </w:numPr>
        <w:tabs>
          <w:tab w:val="clear" w:pos="709"/>
          <w:tab w:val="right" w:pos="9355" w:leader="dot"/>
        </w:tabs>
        <w:spacing w:before="60" w:after="60"/>
        <w:outlineLvl w:val="1"/>
        <w:rPr>
          <w:rFonts w:ascii="Times New Roman" w:hAnsi="Times New Roman" w:cs="Times New Roman"/>
          <w:color w:val="2E74B5"/>
          <w:sz w:val="23"/>
          <w:szCs w:val="23"/>
        </w:rPr>
      </w:pPr>
      <w:r>
        <w:rPr>
          <w:rFonts w:cs="Times New Roman" w:ascii="Times New Roman" w:hAnsi="Times New Roman"/>
          <w:color w:val="2E74B5"/>
          <w:sz w:val="23"/>
          <w:szCs w:val="23"/>
        </w:rPr>
      </w:r>
    </w:p>
    <w:p>
      <w:pPr>
        <w:pStyle w:val="17"/>
        <w:numPr>
          <w:ilvl w:val="0"/>
          <w:numId w:val="0"/>
        </w:numPr>
        <w:tabs>
          <w:tab w:val="clear" w:pos="709"/>
          <w:tab w:val="right" w:pos="9355" w:leader="dot"/>
        </w:tabs>
        <w:spacing w:before="60" w:after="60"/>
        <w:outlineLvl w:val="1"/>
        <w:rPr>
          <w:rFonts w:ascii="Times New Roman" w:hAnsi="Times New Roman" w:cs="Times New Roman"/>
          <w:color w:val="2E74B5"/>
          <w:sz w:val="23"/>
          <w:szCs w:val="23"/>
        </w:rPr>
      </w:pPr>
      <w:r>
        <w:rPr>
          <w:rFonts w:cs="Times New Roman" w:ascii="Times New Roman" w:hAnsi="Times New Roman"/>
          <w:color w:val="2E74B5"/>
          <w:sz w:val="23"/>
          <w:szCs w:val="23"/>
        </w:rPr>
      </w:r>
    </w:p>
    <w:p>
      <w:pPr>
        <w:pStyle w:val="17"/>
        <w:numPr>
          <w:ilvl w:val="0"/>
          <w:numId w:val="0"/>
        </w:numPr>
        <w:tabs>
          <w:tab w:val="clear" w:pos="709"/>
          <w:tab w:val="right" w:pos="9355" w:leader="dot"/>
        </w:tabs>
        <w:spacing w:before="60" w:after="60"/>
        <w:outlineLvl w:val="1"/>
        <w:rPr>
          <w:rFonts w:ascii="Times New Roman" w:hAnsi="Times New Roman" w:cs="Times New Roman"/>
          <w:color w:val="2E74B5"/>
          <w:sz w:val="23"/>
          <w:szCs w:val="23"/>
        </w:rPr>
      </w:pPr>
      <w:r>
        <w:rPr>
          <w:rFonts w:cs="Times New Roman" w:ascii="Times New Roman" w:hAnsi="Times New Roman"/>
          <w:color w:val="2E74B5"/>
          <w:sz w:val="23"/>
          <w:szCs w:val="23"/>
        </w:rPr>
      </w:r>
    </w:p>
    <w:p>
      <w:pPr>
        <w:pStyle w:val="17"/>
        <w:numPr>
          <w:ilvl w:val="0"/>
          <w:numId w:val="0"/>
        </w:numPr>
        <w:tabs>
          <w:tab w:val="clear" w:pos="709"/>
          <w:tab w:val="right" w:pos="9355" w:leader="dot"/>
        </w:tabs>
        <w:spacing w:before="60" w:after="60"/>
        <w:outlineLvl w:val="1"/>
        <w:rPr>
          <w:rFonts w:ascii="Times New Roman" w:hAnsi="Times New Roman" w:cs="Times New Roman"/>
          <w:color w:val="2E74B5"/>
          <w:sz w:val="23"/>
          <w:szCs w:val="23"/>
        </w:rPr>
      </w:pPr>
      <w:r>
        <w:rPr>
          <w:rFonts w:cs="Times New Roman" w:ascii="Times New Roman" w:hAnsi="Times New Roman"/>
          <w:color w:val="2E74B5"/>
          <w:sz w:val="23"/>
          <w:szCs w:val="23"/>
        </w:rPr>
      </w:r>
    </w:p>
    <w:p>
      <w:pPr>
        <w:pStyle w:val="17"/>
        <w:numPr>
          <w:ilvl w:val="0"/>
          <w:numId w:val="0"/>
        </w:numPr>
        <w:tabs>
          <w:tab w:val="clear" w:pos="709"/>
          <w:tab w:val="right" w:pos="9355" w:leader="dot"/>
        </w:tabs>
        <w:spacing w:before="60" w:after="60"/>
        <w:outlineLvl w:val="1"/>
        <w:rPr>
          <w:rFonts w:ascii="Times New Roman" w:hAnsi="Times New Roman" w:cs="Times New Roman"/>
          <w:color w:val="2E74B5"/>
          <w:sz w:val="23"/>
          <w:szCs w:val="23"/>
        </w:rPr>
      </w:pPr>
      <w:r>
        <w:rPr>
          <w:rFonts w:cs="Times New Roman" w:ascii="Times New Roman" w:hAnsi="Times New Roman"/>
          <w:color w:val="2E74B5"/>
          <w:sz w:val="23"/>
          <w:szCs w:val="23"/>
        </w:rPr>
      </w:r>
    </w:p>
    <w:p>
      <w:pPr>
        <w:pStyle w:val="17"/>
        <w:numPr>
          <w:ilvl w:val="0"/>
          <w:numId w:val="0"/>
        </w:numPr>
        <w:tabs>
          <w:tab w:val="clear" w:pos="709"/>
          <w:tab w:val="right" w:pos="9355" w:leader="dot"/>
        </w:tabs>
        <w:spacing w:before="60" w:after="60"/>
        <w:outlineLvl w:val="1"/>
        <w:rPr>
          <w:rFonts w:ascii="Times New Roman" w:hAnsi="Times New Roman" w:cs="Times New Roman"/>
          <w:color w:val="2E74B5"/>
          <w:sz w:val="23"/>
          <w:szCs w:val="23"/>
        </w:rPr>
      </w:pPr>
      <w:r>
        <w:rPr>
          <w:rFonts w:cs="Times New Roman" w:ascii="Times New Roman" w:hAnsi="Times New Roman"/>
          <w:color w:val="2E74B5"/>
          <w:sz w:val="23"/>
          <w:szCs w:val="23"/>
        </w:rPr>
      </w:r>
    </w:p>
    <w:p>
      <w:pPr>
        <w:pStyle w:val="17"/>
        <w:numPr>
          <w:ilvl w:val="0"/>
          <w:numId w:val="0"/>
        </w:numPr>
        <w:tabs>
          <w:tab w:val="clear" w:pos="709"/>
          <w:tab w:val="right" w:pos="9355" w:leader="dot"/>
        </w:tabs>
        <w:spacing w:before="60" w:after="60"/>
        <w:outlineLvl w:val="1"/>
        <w:rPr>
          <w:rFonts w:ascii="Times New Roman" w:hAnsi="Times New Roman" w:cs="Times New Roman"/>
          <w:color w:val="2E74B5"/>
          <w:sz w:val="23"/>
          <w:szCs w:val="23"/>
        </w:rPr>
      </w:pPr>
      <w:r>
        <w:rPr>
          <w:rFonts w:cs="Times New Roman" w:ascii="Times New Roman" w:hAnsi="Times New Roman"/>
          <w:color w:val="2E74B5"/>
          <w:sz w:val="23"/>
          <w:szCs w:val="23"/>
        </w:rPr>
      </w:r>
    </w:p>
    <w:p>
      <w:pPr>
        <w:pStyle w:val="17"/>
        <w:numPr>
          <w:ilvl w:val="0"/>
          <w:numId w:val="0"/>
        </w:numPr>
        <w:tabs>
          <w:tab w:val="clear" w:pos="709"/>
          <w:tab w:val="right" w:pos="9355" w:leader="dot"/>
        </w:tabs>
        <w:spacing w:before="60" w:after="60"/>
        <w:outlineLvl w:val="1"/>
        <w:rPr>
          <w:rFonts w:ascii="Times New Roman" w:hAnsi="Times New Roman" w:cs="Times New Roman"/>
          <w:color w:val="2E74B5"/>
          <w:sz w:val="23"/>
          <w:szCs w:val="23"/>
        </w:rPr>
      </w:pPr>
      <w:r>
        <w:rPr>
          <w:rFonts w:cs="Times New Roman" w:ascii="Times New Roman" w:hAnsi="Times New Roman"/>
          <w:color w:val="2E74B5"/>
          <w:sz w:val="23"/>
          <w:szCs w:val="23"/>
        </w:rPr>
      </w:r>
    </w:p>
    <w:p>
      <w:pPr>
        <w:pStyle w:val="17"/>
        <w:numPr>
          <w:ilvl w:val="0"/>
          <w:numId w:val="0"/>
        </w:numPr>
        <w:tabs>
          <w:tab w:val="clear" w:pos="709"/>
          <w:tab w:val="right" w:pos="9355" w:leader="dot"/>
        </w:tabs>
        <w:spacing w:before="60" w:after="60"/>
        <w:outlineLvl w:val="1"/>
        <w:rPr>
          <w:rFonts w:ascii="Times New Roman" w:hAnsi="Times New Roman" w:cs="Times New Roman"/>
          <w:color w:val="2E74B5"/>
          <w:sz w:val="23"/>
          <w:szCs w:val="23"/>
        </w:rPr>
      </w:pPr>
      <w:r>
        <w:rPr>
          <w:rFonts w:cs="Times New Roman" w:ascii="Times New Roman" w:hAnsi="Times New Roman"/>
          <w:color w:val="2E74B5"/>
          <w:sz w:val="23"/>
          <w:szCs w:val="23"/>
        </w:rPr>
      </w:r>
    </w:p>
    <w:p>
      <w:pPr>
        <w:pStyle w:val="17"/>
        <w:numPr>
          <w:ilvl w:val="0"/>
          <w:numId w:val="0"/>
        </w:numPr>
        <w:tabs>
          <w:tab w:val="clear" w:pos="709"/>
          <w:tab w:val="right" w:pos="9355" w:leader="dot"/>
        </w:tabs>
        <w:spacing w:before="60" w:after="60"/>
        <w:outlineLvl w:val="1"/>
        <w:rPr>
          <w:rFonts w:ascii="Times New Roman" w:hAnsi="Times New Roman" w:cs="Times New Roman"/>
          <w:color w:val="2E74B5"/>
          <w:sz w:val="23"/>
          <w:szCs w:val="23"/>
        </w:rPr>
      </w:pPr>
      <w:r>
        <w:rPr>
          <w:rFonts w:cs="Times New Roman" w:ascii="Times New Roman" w:hAnsi="Times New Roman"/>
          <w:color w:val="2E74B5"/>
          <w:sz w:val="23"/>
          <w:szCs w:val="23"/>
        </w:rPr>
      </w:r>
    </w:p>
    <w:p>
      <w:pPr>
        <w:pStyle w:val="17"/>
        <w:numPr>
          <w:ilvl w:val="0"/>
          <w:numId w:val="0"/>
        </w:numPr>
        <w:tabs>
          <w:tab w:val="clear" w:pos="709"/>
          <w:tab w:val="right" w:pos="9355" w:leader="dot"/>
        </w:tabs>
        <w:spacing w:before="60" w:after="60"/>
        <w:outlineLvl w:val="1"/>
        <w:rPr>
          <w:rFonts w:ascii="Times New Roman" w:hAnsi="Times New Roman" w:cs="Times New Roman"/>
          <w:color w:val="2E74B5"/>
          <w:sz w:val="23"/>
          <w:szCs w:val="23"/>
        </w:rPr>
      </w:pPr>
      <w:r>
        <w:rPr>
          <w:rFonts w:cs="Times New Roman" w:ascii="Times New Roman" w:hAnsi="Times New Roman"/>
          <w:color w:val="2E74B5"/>
          <w:sz w:val="23"/>
          <w:szCs w:val="23"/>
        </w:rPr>
      </w:r>
    </w:p>
    <w:p>
      <w:pPr>
        <w:pStyle w:val="17"/>
        <w:numPr>
          <w:ilvl w:val="0"/>
          <w:numId w:val="0"/>
        </w:numPr>
        <w:tabs>
          <w:tab w:val="clear" w:pos="709"/>
          <w:tab w:val="right" w:pos="9355" w:leader="dot"/>
        </w:tabs>
        <w:spacing w:before="60" w:after="60"/>
        <w:outlineLvl w:val="1"/>
        <w:rPr>
          <w:rFonts w:ascii="Times New Roman" w:hAnsi="Times New Roman" w:cs="Times New Roman"/>
          <w:color w:val="2E74B5"/>
          <w:sz w:val="23"/>
          <w:szCs w:val="23"/>
        </w:rPr>
      </w:pPr>
      <w:r>
        <w:rPr>
          <w:rFonts w:cs="Times New Roman" w:ascii="Times New Roman" w:hAnsi="Times New Roman"/>
          <w:color w:val="2E74B5"/>
          <w:sz w:val="23"/>
          <w:szCs w:val="23"/>
        </w:rPr>
      </w:r>
    </w:p>
    <w:p>
      <w:pPr>
        <w:pStyle w:val="17"/>
        <w:numPr>
          <w:ilvl w:val="0"/>
          <w:numId w:val="0"/>
        </w:numPr>
        <w:tabs>
          <w:tab w:val="clear" w:pos="709"/>
          <w:tab w:val="right" w:pos="9355" w:leader="dot"/>
        </w:tabs>
        <w:spacing w:before="60" w:after="60"/>
        <w:outlineLvl w:val="1"/>
        <w:rPr>
          <w:rFonts w:ascii="Times New Roman" w:hAnsi="Times New Roman" w:cs="Times New Roman"/>
          <w:color w:val="2E74B5"/>
          <w:sz w:val="23"/>
          <w:szCs w:val="23"/>
        </w:rPr>
      </w:pPr>
      <w:r>
        <w:rPr>
          <w:rFonts w:cs="Times New Roman" w:ascii="Times New Roman" w:hAnsi="Times New Roman"/>
          <w:color w:val="2E74B5"/>
          <w:sz w:val="23"/>
          <w:szCs w:val="23"/>
        </w:rPr>
      </w:r>
    </w:p>
    <w:p>
      <w:pPr>
        <w:pStyle w:val="17"/>
        <w:numPr>
          <w:ilvl w:val="0"/>
          <w:numId w:val="0"/>
        </w:numPr>
        <w:tabs>
          <w:tab w:val="clear" w:pos="709"/>
          <w:tab w:val="right" w:pos="9355" w:leader="dot"/>
        </w:tabs>
        <w:spacing w:before="60" w:after="60"/>
        <w:outlineLvl w:val="1"/>
        <w:rPr>
          <w:rFonts w:ascii="Times New Roman" w:hAnsi="Times New Roman" w:cs="Times New Roman"/>
          <w:color w:val="2E74B5"/>
          <w:sz w:val="23"/>
          <w:szCs w:val="23"/>
        </w:rPr>
      </w:pPr>
      <w:r>
        <w:rPr>
          <w:rFonts w:cs="Times New Roman" w:ascii="Times New Roman" w:hAnsi="Times New Roman"/>
          <w:color w:val="2E74B5"/>
          <w:sz w:val="23"/>
          <w:szCs w:val="23"/>
        </w:rPr>
      </w:r>
    </w:p>
    <w:p>
      <w:pPr>
        <w:pStyle w:val="17"/>
        <w:numPr>
          <w:ilvl w:val="0"/>
          <w:numId w:val="0"/>
        </w:numPr>
        <w:tabs>
          <w:tab w:val="clear" w:pos="709"/>
          <w:tab w:val="right" w:pos="9355" w:leader="dot"/>
        </w:tabs>
        <w:spacing w:before="60" w:after="60"/>
        <w:outlineLvl w:val="1"/>
        <w:rPr>
          <w:rFonts w:ascii="Times New Roman" w:hAnsi="Times New Roman" w:cs="Times New Roman"/>
          <w:color w:val="2E74B5"/>
          <w:sz w:val="23"/>
          <w:szCs w:val="23"/>
        </w:rPr>
      </w:pPr>
      <w:r>
        <w:rPr>
          <w:rFonts w:cs="Times New Roman" w:ascii="Times New Roman" w:hAnsi="Times New Roman"/>
          <w:color w:val="2E74B5"/>
          <w:sz w:val="23"/>
          <w:szCs w:val="23"/>
        </w:rPr>
      </w:r>
    </w:p>
    <w:p>
      <w:pPr>
        <w:pStyle w:val="17"/>
        <w:numPr>
          <w:ilvl w:val="0"/>
          <w:numId w:val="0"/>
        </w:numPr>
        <w:tabs>
          <w:tab w:val="clear" w:pos="709"/>
          <w:tab w:val="right" w:pos="9355" w:leader="dot"/>
        </w:tabs>
        <w:spacing w:before="60" w:after="60"/>
        <w:outlineLvl w:val="1"/>
        <w:rPr>
          <w:rFonts w:ascii="Times New Roman" w:hAnsi="Times New Roman" w:cs="Times New Roman"/>
          <w:color w:val="2E74B5"/>
          <w:sz w:val="23"/>
          <w:szCs w:val="23"/>
        </w:rPr>
      </w:pPr>
      <w:r>
        <w:rPr>
          <w:rFonts w:cs="Times New Roman" w:ascii="Times New Roman" w:hAnsi="Times New Roman"/>
          <w:color w:val="2E74B5"/>
          <w:sz w:val="23"/>
          <w:szCs w:val="23"/>
        </w:rPr>
      </w:r>
    </w:p>
    <w:p>
      <w:pPr>
        <w:pStyle w:val="17"/>
        <w:numPr>
          <w:ilvl w:val="0"/>
          <w:numId w:val="0"/>
        </w:numPr>
        <w:tabs>
          <w:tab w:val="clear" w:pos="709"/>
          <w:tab w:val="right" w:pos="9355" w:leader="dot"/>
        </w:tabs>
        <w:spacing w:before="60" w:after="60"/>
        <w:outlineLvl w:val="1"/>
        <w:rPr>
          <w:rFonts w:ascii="Times New Roman" w:hAnsi="Times New Roman" w:cs="Times New Roman"/>
          <w:color w:val="2E74B5"/>
          <w:sz w:val="23"/>
          <w:szCs w:val="23"/>
        </w:rPr>
      </w:pPr>
      <w:r>
        <w:rPr>
          <w:rFonts w:cs="Times New Roman" w:ascii="Times New Roman" w:hAnsi="Times New Roman"/>
          <w:color w:val="2E74B5"/>
          <w:sz w:val="23"/>
          <w:szCs w:val="23"/>
        </w:rPr>
      </w:r>
      <w:r>
        <w:br w:type="page"/>
      </w:r>
    </w:p>
    <w:p>
      <w:pPr>
        <w:pStyle w:val="Normal"/>
        <w:widowControl w:val="false"/>
        <w:spacing w:before="120" w:after="120"/>
        <w:jc w:val="center"/>
        <w:rPr>
          <w:rFonts w:ascii="Times New Roman" w:hAnsi="Times New Roman" w:eastAsia="Calibri"/>
          <w:sz w:val="24"/>
          <w:szCs w:val="24"/>
        </w:rPr>
      </w:pPr>
      <w:r>
        <w:rPr>
          <w:rFonts w:eastAsia="Calibri" w:ascii="Times New Roman" w:hAnsi="Times New Roman"/>
          <w:sz w:val="24"/>
          <w:szCs w:val="24"/>
        </w:rPr>
        <w:t>ВВЕДЕНИЕ</w:t>
      </w:r>
    </w:p>
    <w:p>
      <w:pPr>
        <w:pStyle w:val="Normal"/>
        <w:ind w:firstLine="709"/>
        <w:jc w:val="both"/>
        <w:rPr>
          <w:rFonts w:ascii="Times New Roman" w:hAnsi="Times New Roman"/>
          <w:sz w:val="24"/>
          <w:szCs w:val="24"/>
        </w:rPr>
      </w:pPr>
      <w:r>
        <w:rPr>
          <w:rFonts w:ascii="Times New Roman" w:hAnsi="Times New Roman"/>
          <w:sz w:val="24"/>
          <w:szCs w:val="24"/>
        </w:rPr>
        <w:t>Прошедший 2021 год поставил перед Мэром ЗАТО Северск (далее – Мэр) и</w:t>
      </w:r>
      <w:r>
        <w:rPr>
          <w:rFonts w:ascii="Times New Roman" w:hAnsi="Times New Roman"/>
          <w:sz w:val="24"/>
          <w:szCs w:val="24"/>
          <w:lang w:val="en-US"/>
        </w:rPr>
        <w:t> </w:t>
      </w:r>
      <w:r>
        <w:rPr>
          <w:rFonts w:ascii="Times New Roman" w:hAnsi="Times New Roman"/>
          <w:sz w:val="24"/>
          <w:szCs w:val="24"/>
        </w:rPr>
        <w:t xml:space="preserve">Администрацией ЗАТО Северск (далее – Администрация) много новых и сложных задач. Из-за непростой общеэкономической и эпидемиологической обстановки решение некоторых задач, которые намечались к реализации в 2021 году, были уточнены по срокам. </w:t>
      </w:r>
    </w:p>
    <w:p>
      <w:pPr>
        <w:pStyle w:val="Normal"/>
        <w:ind w:firstLine="709"/>
        <w:jc w:val="both"/>
        <w:rPr>
          <w:rFonts w:ascii="Times New Roman" w:hAnsi="Times New Roman"/>
          <w:sz w:val="24"/>
          <w:szCs w:val="24"/>
        </w:rPr>
      </w:pPr>
      <w:r>
        <w:rPr>
          <w:rFonts w:ascii="Times New Roman" w:hAnsi="Times New Roman"/>
          <w:sz w:val="24"/>
          <w:szCs w:val="24"/>
        </w:rPr>
        <w:t>Деятельность Мэра и всех структурных подразделений (органов) Администрации, подведомственных им учреждений, а также организаций муниципального сектора экономики в отчетном году была направлена на реализацию общегосударственной политики Российской Федерации, региональной политики Томской области и</w:t>
      </w:r>
      <w:r>
        <w:rPr>
          <w:rFonts w:ascii="Times New Roman" w:hAnsi="Times New Roman"/>
          <w:sz w:val="24"/>
          <w:szCs w:val="24"/>
          <w:lang w:val="en-US"/>
        </w:rPr>
        <w:t> </w:t>
      </w:r>
      <w:r>
        <w:rPr>
          <w:rFonts w:ascii="Times New Roman" w:hAnsi="Times New Roman"/>
          <w:sz w:val="24"/>
          <w:szCs w:val="24"/>
        </w:rPr>
        <w:t>основывалась на потребностях и запросах населения ЗАТО Северск.</w:t>
      </w:r>
    </w:p>
    <w:p>
      <w:pPr>
        <w:pStyle w:val="Normal"/>
        <w:widowControl w:val="false"/>
        <w:ind w:firstLine="709"/>
        <w:jc w:val="both"/>
        <w:rPr>
          <w:rFonts w:ascii="Times New Roman" w:hAnsi="Times New Roman" w:eastAsia="Calibri"/>
          <w:sz w:val="24"/>
          <w:szCs w:val="24"/>
        </w:rPr>
      </w:pPr>
      <w:r>
        <w:rPr>
          <w:rFonts w:eastAsia="Calibri" w:ascii="Times New Roman" w:hAnsi="Times New Roman"/>
          <w:sz w:val="24"/>
          <w:szCs w:val="24"/>
        </w:rPr>
        <w:t xml:space="preserve">Главная цель деятельности Мэра и Администрации – </w:t>
      </w:r>
      <w:r>
        <w:rPr>
          <w:rStyle w:val="13"/>
          <w:sz w:val="24"/>
          <w:szCs w:val="24"/>
        </w:rPr>
        <w:t>обеспечить повышение качества жизни населения ЗАТО Северск, создание комфортной и позитивной среды для жизнедеятельности, сбалансированности и устойчивости экономики и социальной сферы ЗАТО Северск.</w:t>
      </w:r>
    </w:p>
    <w:p>
      <w:pPr>
        <w:pStyle w:val="Normal"/>
        <w:ind w:firstLine="709"/>
        <w:jc w:val="both"/>
        <w:rPr>
          <w:rFonts w:ascii="Times New Roman" w:hAnsi="Times New Roman"/>
          <w:sz w:val="24"/>
          <w:szCs w:val="24"/>
        </w:rPr>
      </w:pPr>
      <w:r>
        <w:rPr>
          <w:rFonts w:ascii="Times New Roman" w:hAnsi="Times New Roman"/>
          <w:sz w:val="24"/>
          <w:szCs w:val="24"/>
        </w:rPr>
        <w:t xml:space="preserve">Главными муниципальными правовыми актами, определяющими направления развития ЗАТО Северск в отчетном году, являлись: </w:t>
      </w:r>
    </w:p>
    <w:p>
      <w:pPr>
        <w:pStyle w:val="Normal"/>
        <w:ind w:firstLine="709"/>
        <w:jc w:val="both"/>
        <w:rPr>
          <w:rFonts w:ascii="Times New Roman" w:hAnsi="Times New Roman"/>
          <w:sz w:val="24"/>
          <w:szCs w:val="24"/>
        </w:rPr>
      </w:pPr>
      <w:r>
        <w:rPr>
          <w:rFonts w:ascii="Times New Roman" w:hAnsi="Times New Roman"/>
          <w:sz w:val="24"/>
          <w:szCs w:val="24"/>
        </w:rPr>
        <w:t xml:space="preserve">- Стратегия социально-экономического развития ЗАТО Северск Томской области на 2017 - 2030 годы, утвержденная решением Думы ЗАТО Северск от 21.12.2017 № 33/2; </w:t>
      </w:r>
    </w:p>
    <w:p>
      <w:pPr>
        <w:pStyle w:val="Normal"/>
        <w:ind w:firstLine="709"/>
        <w:jc w:val="both"/>
        <w:rPr>
          <w:rFonts w:ascii="Times New Roman" w:hAnsi="Times New Roman"/>
          <w:sz w:val="24"/>
          <w:szCs w:val="24"/>
        </w:rPr>
      </w:pPr>
      <w:r>
        <w:rPr>
          <w:rFonts w:ascii="Times New Roman" w:hAnsi="Times New Roman"/>
          <w:sz w:val="24"/>
          <w:szCs w:val="24"/>
        </w:rPr>
        <w:t>- программа «Комплексное развитие систем коммунальной инфраструктуры ЗАТО</w:t>
      </w:r>
      <w:r>
        <w:rPr>
          <w:rFonts w:ascii="Times New Roman" w:hAnsi="Times New Roman"/>
          <w:sz w:val="24"/>
          <w:szCs w:val="24"/>
          <w:lang w:val="en-US"/>
        </w:rPr>
        <w:t> </w:t>
      </w:r>
      <w:r>
        <w:rPr>
          <w:rFonts w:ascii="Times New Roman" w:hAnsi="Times New Roman"/>
          <w:sz w:val="24"/>
          <w:szCs w:val="24"/>
        </w:rPr>
        <w:t>Северск» на 2013 год и на перспективу до 2035 года, утвержденная решением Думы ЗАТО Северск от 20.12.2012 № 32/2;</w:t>
      </w:r>
    </w:p>
    <w:p>
      <w:pPr>
        <w:pStyle w:val="3"/>
        <w:spacing w:before="0" w:after="0"/>
        <w:ind w:firstLine="709"/>
        <w:jc w:val="both"/>
        <w:rPr>
          <w:rFonts w:ascii="Times New Roman" w:hAnsi="Times New Roman"/>
          <w:b w:val="false"/>
          <w:b w:val="false"/>
          <w:bCs w:val="false"/>
          <w:i/>
          <w:i/>
          <w:color w:val="FF0000"/>
          <w:sz w:val="24"/>
          <w:szCs w:val="24"/>
        </w:rPr>
      </w:pPr>
      <w:r>
        <w:rPr>
          <w:rFonts w:ascii="Times New Roman" w:hAnsi="Times New Roman"/>
          <w:b w:val="false"/>
          <w:bCs w:val="false"/>
          <w:sz w:val="24"/>
          <w:szCs w:val="24"/>
        </w:rPr>
        <w:t>- программа «Комплексное развитие социальной инфраструктуры ЗАТО Северск» на 2016 - 2035 годы, утвержденная решением Думы ЗАТО Северск от 27.12.2016 № 22/2;</w:t>
      </w:r>
    </w:p>
    <w:p>
      <w:pPr>
        <w:pStyle w:val="3"/>
        <w:spacing w:before="0" w:after="0"/>
        <w:ind w:firstLine="709"/>
        <w:jc w:val="both"/>
        <w:rPr>
          <w:rFonts w:ascii="Times New Roman" w:hAnsi="Times New Roman"/>
          <w:b w:val="false"/>
          <w:b w:val="false"/>
          <w:bCs w:val="false"/>
          <w:sz w:val="24"/>
          <w:szCs w:val="24"/>
        </w:rPr>
      </w:pPr>
      <w:r>
        <w:rPr>
          <w:rFonts w:ascii="Times New Roman" w:hAnsi="Times New Roman"/>
          <w:b w:val="false"/>
          <w:bCs w:val="false"/>
          <w:sz w:val="24"/>
          <w:szCs w:val="24"/>
        </w:rPr>
        <w:t>- программа «Комплексное развитие транспортной инфраструктуры ЗАТО Северск» на 2018 - 2035 годы, утвержденная решением Думы ЗАТО Северск от 26.04.2018 № 37/2;</w:t>
      </w:r>
    </w:p>
    <w:p>
      <w:pPr>
        <w:pStyle w:val="Normal"/>
        <w:ind w:firstLine="709"/>
        <w:jc w:val="both"/>
        <w:rPr>
          <w:rFonts w:ascii="Times New Roman" w:hAnsi="Times New Roman"/>
          <w:sz w:val="24"/>
          <w:szCs w:val="24"/>
        </w:rPr>
      </w:pPr>
      <w:r>
        <w:rPr>
          <w:rFonts w:ascii="Times New Roman" w:hAnsi="Times New Roman"/>
          <w:sz w:val="24"/>
          <w:szCs w:val="24"/>
        </w:rPr>
        <w:t xml:space="preserve">- муниципальные программы ЗАТО Северск. </w:t>
      </w:r>
    </w:p>
    <w:p>
      <w:pPr>
        <w:pStyle w:val="Normal"/>
        <w:ind w:firstLine="709"/>
        <w:jc w:val="both"/>
        <w:rPr>
          <w:rFonts w:ascii="Times New Roman" w:hAnsi="Times New Roman"/>
          <w:sz w:val="24"/>
          <w:szCs w:val="24"/>
        </w:rPr>
      </w:pPr>
      <w:r>
        <w:rPr>
          <w:rFonts w:ascii="Times New Roman" w:hAnsi="Times New Roman"/>
          <w:sz w:val="24"/>
          <w:szCs w:val="24"/>
        </w:rPr>
        <w:t xml:space="preserve">Реализация мероприятий, предусмотренных указанными документами, направлена на решение следующих задач: </w:t>
      </w:r>
    </w:p>
    <w:p>
      <w:pPr>
        <w:pStyle w:val="Normal"/>
        <w:ind w:firstLine="709"/>
        <w:jc w:val="both"/>
        <w:rPr>
          <w:rFonts w:ascii="Times New Roman" w:hAnsi="Times New Roman"/>
          <w:sz w:val="24"/>
          <w:szCs w:val="24"/>
        </w:rPr>
      </w:pPr>
      <w:r>
        <w:rPr>
          <w:rFonts w:ascii="Times New Roman" w:hAnsi="Times New Roman"/>
          <w:sz w:val="24"/>
          <w:szCs w:val="24"/>
        </w:rPr>
        <w:t>- формирование благоприятных социальных и экономических условий для жителей ЗАТО Северск;</w:t>
      </w:r>
    </w:p>
    <w:p>
      <w:pPr>
        <w:pStyle w:val="Normal"/>
        <w:ind w:firstLine="709"/>
        <w:jc w:val="both"/>
        <w:rPr>
          <w:rFonts w:ascii="Times New Roman" w:hAnsi="Times New Roman"/>
          <w:sz w:val="24"/>
          <w:szCs w:val="24"/>
        </w:rPr>
      </w:pPr>
      <w:r>
        <w:rPr>
          <w:rFonts w:ascii="Times New Roman" w:hAnsi="Times New Roman"/>
          <w:sz w:val="24"/>
          <w:szCs w:val="24"/>
        </w:rPr>
        <w:t>- повышение активности бизнеса, создание благоприятного предпринимательского климата и условий для ведения бизнеса;</w:t>
      </w:r>
    </w:p>
    <w:p>
      <w:pPr>
        <w:pStyle w:val="Normal"/>
        <w:ind w:firstLine="709"/>
        <w:jc w:val="both"/>
        <w:rPr>
          <w:rFonts w:ascii="Times New Roman" w:hAnsi="Times New Roman"/>
          <w:sz w:val="24"/>
          <w:szCs w:val="24"/>
        </w:rPr>
      </w:pPr>
      <w:r>
        <w:rPr>
          <w:rFonts w:ascii="Times New Roman" w:hAnsi="Times New Roman"/>
          <w:sz w:val="24"/>
          <w:szCs w:val="24"/>
        </w:rPr>
        <w:t>- создание функциональной и пространственно сбалансированной городской среды для комфортного проживания населения;</w:t>
      </w:r>
    </w:p>
    <w:p>
      <w:pPr>
        <w:pStyle w:val="Normal"/>
        <w:ind w:firstLine="709"/>
        <w:jc w:val="both"/>
        <w:rPr>
          <w:rFonts w:ascii="Times New Roman" w:hAnsi="Times New Roman"/>
          <w:sz w:val="24"/>
          <w:szCs w:val="24"/>
        </w:rPr>
      </w:pPr>
      <w:r>
        <w:rPr>
          <w:rFonts w:ascii="Times New Roman" w:hAnsi="Times New Roman"/>
          <w:sz w:val="24"/>
          <w:szCs w:val="24"/>
        </w:rPr>
        <w:t>- обеспечение устойчивого функционирования и развития коммунальной инфраструктуры ЗАТО Северск, повышение качества предоставления и доступности жилищно-коммунальных услуг для всех категорий граждан;</w:t>
      </w:r>
    </w:p>
    <w:p>
      <w:pPr>
        <w:pStyle w:val="Normal"/>
        <w:ind w:firstLine="709"/>
        <w:jc w:val="both"/>
        <w:rPr>
          <w:rFonts w:ascii="Times New Roman" w:hAnsi="Times New Roman"/>
          <w:sz w:val="24"/>
          <w:szCs w:val="24"/>
        </w:rPr>
      </w:pPr>
      <w:r>
        <w:rPr>
          <w:rFonts w:ascii="Times New Roman" w:hAnsi="Times New Roman"/>
          <w:sz w:val="24"/>
          <w:szCs w:val="24"/>
        </w:rPr>
        <w:t>- создание транспортной системы, удобной для жизни населения ЗАТО Северск на основе проведения сбалансированной транспортной политики, включающей в себя улучшение качества услуг пассажирского транспорта и совершенствование магистральной улично-дорожной сети;</w:t>
      </w:r>
    </w:p>
    <w:p>
      <w:pPr>
        <w:pStyle w:val="Normal"/>
        <w:ind w:firstLine="709"/>
        <w:jc w:val="both"/>
        <w:rPr>
          <w:rFonts w:ascii="Times New Roman" w:hAnsi="Times New Roman"/>
          <w:sz w:val="24"/>
          <w:szCs w:val="24"/>
        </w:rPr>
      </w:pPr>
      <w:r>
        <w:rPr>
          <w:rFonts w:ascii="Times New Roman" w:hAnsi="Times New Roman"/>
          <w:sz w:val="24"/>
          <w:szCs w:val="24"/>
        </w:rPr>
        <w:t xml:space="preserve">- создание в системе общего образования равных возможностей в получении качественного образования для всех категорий детей, в том числе детей с ограниченными возможностями здоровья, а также развитие инфраструктуры и организационно-экономических механизмов, обеспечивающих доступность качественного образования, обеспечение социально-правовой защиты обучающихся; </w:t>
      </w:r>
    </w:p>
    <w:p>
      <w:pPr>
        <w:pStyle w:val="Normal"/>
        <w:ind w:firstLine="709"/>
        <w:jc w:val="both"/>
        <w:rPr>
          <w:rFonts w:ascii="Times New Roman" w:hAnsi="Times New Roman"/>
          <w:sz w:val="24"/>
          <w:szCs w:val="24"/>
        </w:rPr>
      </w:pPr>
      <w:r>
        <w:rPr>
          <w:rFonts w:ascii="Times New Roman" w:hAnsi="Times New Roman"/>
          <w:sz w:val="24"/>
          <w:szCs w:val="24"/>
        </w:rPr>
        <w:t>- создание условий, обеспечивающих возможность населению ЗАТО Северск систематически заниматься физической культурой и спортом;</w:t>
      </w:r>
    </w:p>
    <w:p>
      <w:pPr>
        <w:pStyle w:val="Normal"/>
        <w:ind w:firstLine="709"/>
        <w:jc w:val="both"/>
        <w:rPr>
          <w:rFonts w:ascii="Times New Roman" w:hAnsi="Times New Roman"/>
          <w:sz w:val="24"/>
          <w:szCs w:val="24"/>
        </w:rPr>
      </w:pPr>
      <w:r>
        <w:rPr>
          <w:rFonts w:ascii="Times New Roman" w:hAnsi="Times New Roman"/>
          <w:sz w:val="24"/>
          <w:szCs w:val="24"/>
        </w:rPr>
        <w:t>- сохранение и развитие культурной среды, способствующей повышению уровня интеллектуального и культурного развития населения, реализация потребности в</w:t>
      </w:r>
      <w:r>
        <w:rPr>
          <w:rFonts w:ascii="Times New Roman" w:hAnsi="Times New Roman"/>
          <w:sz w:val="24"/>
          <w:szCs w:val="24"/>
          <w:lang w:val="en-US"/>
        </w:rPr>
        <w:t> </w:t>
      </w:r>
      <w:r>
        <w:rPr>
          <w:rFonts w:ascii="Times New Roman" w:hAnsi="Times New Roman"/>
          <w:sz w:val="24"/>
          <w:szCs w:val="24"/>
        </w:rPr>
        <w:t>культурно-творческом выражении;</w:t>
      </w:r>
    </w:p>
    <w:p>
      <w:pPr>
        <w:pStyle w:val="Normal"/>
        <w:ind w:firstLine="709"/>
        <w:jc w:val="both"/>
        <w:rPr>
          <w:rFonts w:ascii="Times New Roman" w:hAnsi="Times New Roman"/>
          <w:sz w:val="24"/>
          <w:szCs w:val="24"/>
        </w:rPr>
      </w:pPr>
      <w:r>
        <w:rPr>
          <w:rFonts w:ascii="Times New Roman" w:hAnsi="Times New Roman"/>
          <w:sz w:val="24"/>
          <w:szCs w:val="24"/>
        </w:rPr>
        <w:t>- реализация потенциала молодежи, создание условий для включения молодежи в</w:t>
      </w:r>
      <w:r>
        <w:rPr>
          <w:rFonts w:ascii="Times New Roman" w:hAnsi="Times New Roman"/>
          <w:sz w:val="24"/>
          <w:szCs w:val="24"/>
          <w:lang w:val="en-US"/>
        </w:rPr>
        <w:t> </w:t>
      </w:r>
      <w:r>
        <w:rPr>
          <w:rFonts w:ascii="Times New Roman" w:hAnsi="Times New Roman"/>
          <w:sz w:val="24"/>
          <w:szCs w:val="24"/>
        </w:rPr>
        <w:t>социально-экономическую, политическую и культурную жизнь общества;</w:t>
      </w:r>
    </w:p>
    <w:p>
      <w:pPr>
        <w:pStyle w:val="Normal"/>
        <w:ind w:firstLine="709"/>
        <w:jc w:val="both"/>
        <w:rPr>
          <w:rFonts w:ascii="Times New Roman" w:hAnsi="Times New Roman"/>
          <w:sz w:val="24"/>
          <w:szCs w:val="24"/>
        </w:rPr>
      </w:pPr>
      <w:r>
        <w:rPr>
          <w:rFonts w:ascii="Times New Roman" w:hAnsi="Times New Roman"/>
          <w:sz w:val="24"/>
          <w:szCs w:val="24"/>
        </w:rPr>
        <w:t>- обеспечение необходимых условий для безопасной жизнедеятельности населения ЗАТО Северск.</w:t>
      </w:r>
    </w:p>
    <w:p>
      <w:pPr>
        <w:pStyle w:val="Normal"/>
        <w:ind w:firstLine="709"/>
        <w:jc w:val="both"/>
        <w:rPr>
          <w:rFonts w:ascii="Times New Roman" w:hAnsi="Times New Roman"/>
          <w:sz w:val="24"/>
          <w:szCs w:val="24"/>
        </w:rPr>
      </w:pPr>
      <w:r>
        <w:rPr>
          <w:rFonts w:ascii="Times New Roman" w:hAnsi="Times New Roman"/>
          <w:sz w:val="24"/>
          <w:szCs w:val="24"/>
        </w:rPr>
        <w:t>В целях обеспечения эффективной реализации полномочий по соответствующим направлениям деятельности Администрации созданы и осуществляют деятельность:</w:t>
      </w:r>
    </w:p>
    <w:p>
      <w:pPr>
        <w:pStyle w:val="Normal"/>
        <w:numPr>
          <w:ilvl w:val="0"/>
          <w:numId w:val="8"/>
        </w:numPr>
        <w:tabs>
          <w:tab w:val="clear" w:pos="709"/>
          <w:tab w:val="left" w:pos="851" w:leader="none"/>
        </w:tabs>
        <w:ind w:left="0" w:firstLine="709"/>
        <w:jc w:val="both"/>
        <w:rPr>
          <w:rFonts w:ascii="Times New Roman" w:hAnsi="Times New Roman"/>
          <w:sz w:val="24"/>
          <w:szCs w:val="24"/>
        </w:rPr>
      </w:pPr>
      <w:r>
        <w:rPr>
          <w:rFonts w:ascii="Times New Roman" w:hAnsi="Times New Roman"/>
          <w:sz w:val="24"/>
          <w:szCs w:val="24"/>
        </w:rPr>
        <w:t>«Стратегический совет ЗАТО Северск», утвержденный распоряжением Администрации ЗАТО Северск от 02.04.2018 № 478-р (в редакции от 17.02.2021 № 171-р);</w:t>
      </w:r>
    </w:p>
    <w:p>
      <w:pPr>
        <w:pStyle w:val="Normal"/>
        <w:numPr>
          <w:ilvl w:val="0"/>
          <w:numId w:val="8"/>
        </w:numPr>
        <w:tabs>
          <w:tab w:val="clear" w:pos="709"/>
          <w:tab w:val="left" w:pos="851" w:leader="none"/>
        </w:tabs>
        <w:ind w:left="0" w:firstLine="709"/>
        <w:jc w:val="both"/>
        <w:rPr>
          <w:rFonts w:ascii="Times New Roman" w:hAnsi="Times New Roman"/>
          <w:sz w:val="24"/>
          <w:szCs w:val="24"/>
        </w:rPr>
      </w:pPr>
      <w:r>
        <w:rPr>
          <w:rFonts w:ascii="Times New Roman" w:hAnsi="Times New Roman"/>
          <w:sz w:val="24"/>
          <w:szCs w:val="24"/>
        </w:rPr>
        <w:t>«Совет по развитию и поддержке предпринимательства», утвержденный постановлением Мэра ЗАТО Северск от 25.06.2021 № 16-пм (в редакции от 17.12.2021 № 33-пм);</w:t>
      </w:r>
    </w:p>
    <w:p>
      <w:pPr>
        <w:pStyle w:val="Normal"/>
        <w:numPr>
          <w:ilvl w:val="0"/>
          <w:numId w:val="8"/>
        </w:numPr>
        <w:tabs>
          <w:tab w:val="clear" w:pos="709"/>
          <w:tab w:val="left" w:pos="851" w:leader="none"/>
        </w:tabs>
        <w:ind w:left="0" w:firstLine="709"/>
        <w:jc w:val="both"/>
        <w:rPr>
          <w:rFonts w:ascii="Times New Roman" w:hAnsi="Times New Roman"/>
          <w:sz w:val="24"/>
          <w:szCs w:val="24"/>
        </w:rPr>
      </w:pPr>
      <w:r>
        <w:rPr>
          <w:rFonts w:ascii="Times New Roman" w:hAnsi="Times New Roman"/>
          <w:sz w:val="24"/>
          <w:szCs w:val="24"/>
        </w:rPr>
        <w:t>«Трехсторонняя комиссия по регулированию социально-трудовых отношений на территории ЗАТО Северск», утвержденная постановление Администрации ЗАТО Северск от 01.12.2020 № 2125 (в редакции от 05.07.2021 № 1494);</w:t>
      </w:r>
    </w:p>
    <w:p>
      <w:pPr>
        <w:pStyle w:val="Normal"/>
        <w:numPr>
          <w:ilvl w:val="0"/>
          <w:numId w:val="8"/>
        </w:numPr>
        <w:tabs>
          <w:tab w:val="clear" w:pos="709"/>
          <w:tab w:val="left" w:pos="851" w:leader="none"/>
        </w:tabs>
        <w:ind w:left="0" w:firstLine="709"/>
        <w:jc w:val="both"/>
        <w:rPr>
          <w:rFonts w:ascii="Times New Roman" w:hAnsi="Times New Roman"/>
          <w:sz w:val="24"/>
          <w:szCs w:val="24"/>
        </w:rPr>
      </w:pPr>
      <w:r>
        <w:rPr>
          <w:rFonts w:ascii="Times New Roman" w:hAnsi="Times New Roman"/>
          <w:sz w:val="24"/>
          <w:szCs w:val="24"/>
        </w:rPr>
        <w:t xml:space="preserve">«Комиссия по проведению конкурса на предоставление субсидии на финансовое обеспечение затрат, возникающих при реализации стартующих предпринимательских проектов», утвержденная постановлением Администрации ЗАТО Северск от 16.10.2014 </w:t>
        <w:br/>
        <w:t>№ 2654 (в редакции от 01.10.2021 № 2148);</w:t>
      </w:r>
    </w:p>
    <w:p>
      <w:pPr>
        <w:pStyle w:val="Normal"/>
        <w:numPr>
          <w:ilvl w:val="0"/>
          <w:numId w:val="8"/>
        </w:numPr>
        <w:tabs>
          <w:tab w:val="clear" w:pos="709"/>
          <w:tab w:val="left" w:pos="851" w:leader="none"/>
        </w:tabs>
        <w:ind w:left="0" w:firstLine="709"/>
        <w:jc w:val="both"/>
        <w:rPr>
          <w:rFonts w:ascii="Times New Roman" w:hAnsi="Times New Roman"/>
          <w:sz w:val="24"/>
          <w:szCs w:val="24"/>
        </w:rPr>
      </w:pPr>
      <w:r>
        <w:rPr>
          <w:rFonts w:ascii="Times New Roman" w:hAnsi="Times New Roman"/>
          <w:sz w:val="24"/>
          <w:szCs w:val="24"/>
        </w:rPr>
        <w:t>«Комиссия по мобилизации доходов в бюджет ЗАТО Северск», утвержденная постановлением Администрации ЗАТО Северск от 24.02.2012 № 523 (в редакции от 12.08.2021 № 1791);</w:t>
      </w:r>
    </w:p>
    <w:p>
      <w:pPr>
        <w:pStyle w:val="Normal"/>
        <w:numPr>
          <w:ilvl w:val="0"/>
          <w:numId w:val="8"/>
        </w:numPr>
        <w:tabs>
          <w:tab w:val="clear" w:pos="709"/>
          <w:tab w:val="left" w:pos="851" w:leader="none"/>
        </w:tabs>
        <w:ind w:left="0" w:firstLine="709"/>
        <w:jc w:val="both"/>
        <w:rPr>
          <w:rFonts w:ascii="Times New Roman" w:hAnsi="Times New Roman"/>
          <w:sz w:val="24"/>
          <w:szCs w:val="24"/>
        </w:rPr>
      </w:pPr>
      <w:r>
        <w:rPr>
          <w:rFonts w:ascii="Times New Roman" w:hAnsi="Times New Roman"/>
          <w:sz w:val="24"/>
          <w:szCs w:val="24"/>
        </w:rPr>
        <w:t xml:space="preserve">«Комиссия по приватизации муниципального имущества ЗАТО Северск», утвержденная постановление Администрации ЗАТО Северск от 19.11.2020 </w:t>
        <w:br/>
        <w:t xml:space="preserve">№ 2028 (в редакции от 24.02.2021 № 363); </w:t>
      </w:r>
    </w:p>
    <w:p>
      <w:pPr>
        <w:pStyle w:val="Normal"/>
        <w:numPr>
          <w:ilvl w:val="0"/>
          <w:numId w:val="8"/>
        </w:numPr>
        <w:tabs>
          <w:tab w:val="clear" w:pos="709"/>
          <w:tab w:val="left" w:pos="851" w:leader="none"/>
        </w:tabs>
        <w:ind w:left="0" w:firstLine="709"/>
        <w:jc w:val="both"/>
        <w:rPr>
          <w:rFonts w:ascii="Times New Roman" w:hAnsi="Times New Roman"/>
          <w:sz w:val="24"/>
          <w:szCs w:val="24"/>
        </w:rPr>
      </w:pPr>
      <w:r>
        <w:rPr>
          <w:rFonts w:ascii="Times New Roman" w:hAnsi="Times New Roman"/>
          <w:sz w:val="24"/>
          <w:szCs w:val="24"/>
        </w:rPr>
        <w:t>«Комиссия по обследованию технического состояния муниципального имущества городского округа ЗАТО Северск», утвержденная постановлением Администрации ЗАТО Северск от 16.10.2013 № 2682 (в редакции от 05.04.2021 № 673);</w:t>
      </w:r>
    </w:p>
    <w:p>
      <w:pPr>
        <w:pStyle w:val="Normal"/>
        <w:numPr>
          <w:ilvl w:val="0"/>
          <w:numId w:val="8"/>
        </w:numPr>
        <w:tabs>
          <w:tab w:val="clear" w:pos="709"/>
          <w:tab w:val="left" w:pos="851" w:leader="none"/>
        </w:tabs>
        <w:ind w:left="0" w:firstLine="709"/>
        <w:jc w:val="both"/>
        <w:rPr>
          <w:rFonts w:ascii="Times New Roman" w:hAnsi="Times New Roman"/>
          <w:sz w:val="24"/>
          <w:szCs w:val="24"/>
        </w:rPr>
      </w:pPr>
      <w:r>
        <w:rPr>
          <w:rFonts w:ascii="Times New Roman" w:hAnsi="Times New Roman"/>
          <w:sz w:val="24"/>
          <w:szCs w:val="24"/>
        </w:rPr>
        <w:t>«Комиссия по проведению торгов (конкурсов, аукционов) по продаже земельных участков, права на заключение договоров аренды земельных участков, договоров на установку и эксплуатацию рекламных конструкций, договоров на размещение нестационарных торговых объектов на землях и земельных участках, расположенных на территории городского округа ЗАТО Северск Томской области», утвержденная распоряжением Администрации ЗАТО Северск от 12.02.2013 № 189-р (в редакции от 16.01.2020 № 5-р);</w:t>
      </w:r>
    </w:p>
    <w:p>
      <w:pPr>
        <w:pStyle w:val="Normal"/>
        <w:numPr>
          <w:ilvl w:val="0"/>
          <w:numId w:val="8"/>
        </w:numPr>
        <w:tabs>
          <w:tab w:val="clear" w:pos="709"/>
          <w:tab w:val="left" w:pos="851" w:leader="none"/>
        </w:tabs>
        <w:ind w:left="0" w:firstLine="709"/>
        <w:jc w:val="both"/>
        <w:rPr>
          <w:rFonts w:ascii="Times New Roman" w:hAnsi="Times New Roman"/>
          <w:sz w:val="24"/>
          <w:szCs w:val="24"/>
        </w:rPr>
      </w:pPr>
      <w:r>
        <w:rPr>
          <w:rFonts w:ascii="Times New Roman" w:hAnsi="Times New Roman"/>
          <w:sz w:val="24"/>
          <w:szCs w:val="24"/>
        </w:rPr>
        <w:t>«Комиссия по реализации проекта «Губернаторская ипотека на территории Томской области» на территории ЗАТО Северск, утвержденная постановлением Администрации ЗАТО Северск от 19.02.2019 № 131 (в редакции от 12.01.2021 № 11);</w:t>
      </w:r>
    </w:p>
    <w:p>
      <w:pPr>
        <w:pStyle w:val="Normal"/>
        <w:numPr>
          <w:ilvl w:val="0"/>
          <w:numId w:val="8"/>
        </w:numPr>
        <w:tabs>
          <w:tab w:val="clear" w:pos="709"/>
          <w:tab w:val="left" w:pos="851" w:leader="none"/>
        </w:tabs>
        <w:ind w:left="0" w:firstLine="709"/>
        <w:jc w:val="both"/>
        <w:rPr>
          <w:rFonts w:ascii="Times New Roman" w:hAnsi="Times New Roman"/>
          <w:sz w:val="24"/>
          <w:szCs w:val="24"/>
        </w:rPr>
      </w:pPr>
      <w:r>
        <w:rPr>
          <w:rFonts w:ascii="Times New Roman" w:hAnsi="Times New Roman"/>
          <w:sz w:val="24"/>
          <w:szCs w:val="24"/>
        </w:rPr>
        <w:t>«Межведомственная комиссия по профилактике правонарушений в ЗАТО Северск», утвержденная постановлением Администрации ЗАТО Северск от 24.09.2019 № 2060 (в редакции от 30.09.2021 № 2135);</w:t>
      </w:r>
    </w:p>
    <w:p>
      <w:pPr>
        <w:pStyle w:val="Normal"/>
        <w:numPr>
          <w:ilvl w:val="0"/>
          <w:numId w:val="8"/>
        </w:numPr>
        <w:tabs>
          <w:tab w:val="clear" w:pos="709"/>
          <w:tab w:val="left" w:pos="851" w:leader="none"/>
        </w:tabs>
        <w:ind w:left="0" w:firstLine="709"/>
        <w:jc w:val="both"/>
        <w:rPr>
          <w:rFonts w:ascii="Times New Roman" w:hAnsi="Times New Roman"/>
          <w:sz w:val="24"/>
          <w:szCs w:val="24"/>
        </w:rPr>
      </w:pPr>
      <w:r>
        <w:rPr>
          <w:rFonts w:ascii="Times New Roman" w:hAnsi="Times New Roman"/>
          <w:sz w:val="24"/>
          <w:szCs w:val="24"/>
        </w:rPr>
        <w:t>«Антитеррористическая комиссия ЗАТО Северск», утвержденная постановлением Администрации ЗАТО Северск от 14.12.2018 № 2402 (в редакции от 11.08.2021 № 1783);</w:t>
      </w:r>
    </w:p>
    <w:p>
      <w:pPr>
        <w:pStyle w:val="Normal"/>
        <w:numPr>
          <w:ilvl w:val="0"/>
          <w:numId w:val="8"/>
        </w:numPr>
        <w:tabs>
          <w:tab w:val="clear" w:pos="709"/>
          <w:tab w:val="left" w:pos="851" w:leader="none"/>
        </w:tabs>
        <w:ind w:left="0" w:firstLine="709"/>
        <w:jc w:val="both"/>
        <w:rPr>
          <w:rFonts w:ascii="Times New Roman" w:hAnsi="Times New Roman"/>
          <w:sz w:val="24"/>
          <w:szCs w:val="24"/>
        </w:rPr>
      </w:pPr>
      <w:r>
        <w:rPr>
          <w:rFonts w:ascii="Times New Roman" w:hAnsi="Times New Roman"/>
          <w:sz w:val="24"/>
          <w:szCs w:val="24"/>
        </w:rPr>
        <w:t>«Административная комиссия г.Северска ЗАТО Северск», утвержденная постановлением Администрации ЗАТО Северск от 10.04.2019 № 644 (в редакции от 02.11.2020 № 1924);</w:t>
      </w:r>
    </w:p>
    <w:p>
      <w:pPr>
        <w:pStyle w:val="Normal"/>
        <w:numPr>
          <w:ilvl w:val="0"/>
          <w:numId w:val="8"/>
        </w:numPr>
        <w:tabs>
          <w:tab w:val="clear" w:pos="709"/>
          <w:tab w:val="left" w:pos="851" w:leader="none"/>
        </w:tabs>
        <w:ind w:left="0" w:firstLine="709"/>
        <w:jc w:val="both"/>
        <w:rPr>
          <w:rFonts w:ascii="Times New Roman" w:hAnsi="Times New Roman"/>
          <w:sz w:val="24"/>
          <w:szCs w:val="24"/>
        </w:rPr>
      </w:pPr>
      <w:r>
        <w:rPr>
          <w:rFonts w:ascii="Times New Roman" w:hAnsi="Times New Roman"/>
          <w:sz w:val="24"/>
          <w:szCs w:val="24"/>
        </w:rPr>
        <w:t>«Жилищная комиссия ЗАТО Северск», утвержденная постановлением Администрации ЗАТО Северск от 30.05.2018 № 973 (в редакции от 10.01.2022 № 23);</w:t>
      </w:r>
    </w:p>
    <w:p>
      <w:pPr>
        <w:pStyle w:val="Normal"/>
        <w:numPr>
          <w:ilvl w:val="0"/>
          <w:numId w:val="8"/>
        </w:numPr>
        <w:tabs>
          <w:tab w:val="clear" w:pos="709"/>
          <w:tab w:val="left" w:pos="851" w:leader="none"/>
        </w:tabs>
        <w:ind w:left="0" w:firstLine="709"/>
        <w:jc w:val="both"/>
        <w:rPr>
          <w:rFonts w:ascii="Times New Roman" w:hAnsi="Times New Roman"/>
          <w:sz w:val="24"/>
          <w:szCs w:val="24"/>
        </w:rPr>
      </w:pPr>
      <w:r>
        <w:rPr>
          <w:rFonts w:ascii="Times New Roman" w:hAnsi="Times New Roman"/>
          <w:sz w:val="24"/>
          <w:szCs w:val="24"/>
        </w:rPr>
        <w:t>«Ландшафтная комиссия, действующая на территории ЗАТО Северск», утвержденная постановлением Администрации ЗАТО Северск от 07.04.2011 № 671 (в редакции от 24.01.2022 № 79);</w:t>
      </w:r>
    </w:p>
    <w:p>
      <w:pPr>
        <w:pStyle w:val="Normal"/>
        <w:numPr>
          <w:ilvl w:val="0"/>
          <w:numId w:val="8"/>
        </w:numPr>
        <w:tabs>
          <w:tab w:val="clear" w:pos="709"/>
          <w:tab w:val="left" w:pos="851" w:leader="none"/>
        </w:tabs>
        <w:ind w:left="0" w:firstLine="709"/>
        <w:jc w:val="both"/>
        <w:rPr>
          <w:rFonts w:ascii="Times New Roman" w:hAnsi="Times New Roman"/>
          <w:sz w:val="24"/>
          <w:szCs w:val="24"/>
        </w:rPr>
      </w:pPr>
      <w:r>
        <w:rPr>
          <w:rFonts w:ascii="Times New Roman" w:hAnsi="Times New Roman"/>
          <w:sz w:val="24"/>
          <w:szCs w:val="24"/>
        </w:rPr>
        <w:t xml:space="preserve">«Комиссия по обеспечению безопасности дорожного движения в ЗАТО Северск», утвержденная постановлением Администрации ЗАТО Северск от 06.08.2013 </w:t>
        <w:br/>
        <w:t>№ 2023 (в редакции от 05.03.2020 № 412);</w:t>
      </w:r>
    </w:p>
    <w:p>
      <w:pPr>
        <w:pStyle w:val="Normal"/>
        <w:numPr>
          <w:ilvl w:val="0"/>
          <w:numId w:val="8"/>
        </w:numPr>
        <w:tabs>
          <w:tab w:val="clear" w:pos="709"/>
          <w:tab w:val="left" w:pos="851" w:leader="none"/>
        </w:tabs>
        <w:ind w:left="0" w:firstLine="709"/>
        <w:jc w:val="both"/>
        <w:rPr>
          <w:rFonts w:ascii="Times New Roman" w:hAnsi="Times New Roman"/>
          <w:sz w:val="24"/>
          <w:szCs w:val="24"/>
        </w:rPr>
      </w:pPr>
      <w:r>
        <w:rPr>
          <w:rFonts w:ascii="Times New Roman" w:hAnsi="Times New Roman"/>
          <w:sz w:val="24"/>
          <w:szCs w:val="24"/>
        </w:rPr>
        <w:t>«Комиссия по оказанию материальной помощи жителям ЗАТО Северск, оказавшимся в трудной жизненной ситуации», утвержденная постановлением Администрации ЗАТО Северск от 18.12.2019 № 2813 (в редакции от 25.11.2020 № 2077);</w:t>
      </w:r>
    </w:p>
    <w:p>
      <w:pPr>
        <w:pStyle w:val="Normal"/>
        <w:numPr>
          <w:ilvl w:val="0"/>
          <w:numId w:val="8"/>
        </w:numPr>
        <w:tabs>
          <w:tab w:val="clear" w:pos="709"/>
          <w:tab w:val="left" w:pos="851" w:leader="none"/>
        </w:tabs>
        <w:ind w:left="0" w:firstLine="709"/>
        <w:jc w:val="both"/>
        <w:rPr>
          <w:rFonts w:ascii="Times New Roman" w:hAnsi="Times New Roman"/>
          <w:sz w:val="24"/>
          <w:szCs w:val="24"/>
        </w:rPr>
      </w:pPr>
      <w:r>
        <w:rPr>
          <w:rFonts w:ascii="Times New Roman" w:hAnsi="Times New Roman"/>
          <w:sz w:val="24"/>
          <w:szCs w:val="24"/>
        </w:rPr>
        <w:t>«Антинаркотическая комиссия ЗАТО Северск», утвержденная постановлением Мэра ЗАТО Северск от 30.11.2021 № 31-пм;</w:t>
      </w:r>
    </w:p>
    <w:p>
      <w:pPr>
        <w:pStyle w:val="Normal"/>
        <w:numPr>
          <w:ilvl w:val="0"/>
          <w:numId w:val="8"/>
        </w:numPr>
        <w:tabs>
          <w:tab w:val="clear" w:pos="709"/>
          <w:tab w:val="left" w:pos="851" w:leader="none"/>
        </w:tabs>
        <w:ind w:left="0" w:firstLine="709"/>
        <w:jc w:val="both"/>
        <w:rPr>
          <w:sz w:val="24"/>
          <w:szCs w:val="24"/>
        </w:rPr>
      </w:pPr>
      <w:r>
        <w:rPr>
          <w:rFonts w:ascii="Times New Roman" w:hAnsi="Times New Roman"/>
          <w:sz w:val="24"/>
          <w:szCs w:val="24"/>
        </w:rPr>
        <w:t>и другие.</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sz w:val="24"/>
          <w:szCs w:val="24"/>
        </w:rPr>
      </w:pPr>
      <w:r>
        <w:rPr>
          <w:rFonts w:ascii="Times New Roman" w:hAnsi="Times New Roman"/>
          <w:color w:val="000000"/>
          <w:sz w:val="24"/>
          <w:szCs w:val="24"/>
        </w:rPr>
        <w:t xml:space="preserve">В отчетном году в части полномочий органов местного самоуправления по муниципальному контролю, Администрация успешно реализовала требования </w:t>
      </w:r>
      <w:r>
        <w:rPr>
          <w:rFonts w:ascii="Times New Roman" w:hAnsi="Times New Roman"/>
          <w:color w:val="000000"/>
          <w:sz w:val="24"/>
          <w:szCs w:val="24"/>
          <w:shd w:fill="FFFFFF" w:val="clear"/>
        </w:rPr>
        <w:t>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olor w:val="000000"/>
          <w:sz w:val="24"/>
          <w:szCs w:val="24"/>
        </w:rPr>
        <w:t>.</w:t>
      </w:r>
    </w:p>
    <w:p>
      <w:pPr>
        <w:pStyle w:val="ConsPlusTitle"/>
        <w:numPr>
          <w:ilvl w:val="0"/>
          <w:numId w:val="5"/>
        </w:numPr>
        <w:tabs>
          <w:tab w:val="clear" w:pos="709"/>
          <w:tab w:val="left" w:pos="284" w:leader="none"/>
        </w:tabs>
        <w:spacing w:before="120" w:after="120"/>
        <w:ind w:left="0" w:hanging="0"/>
        <w:jc w:val="center"/>
        <w:rPr>
          <w:rFonts w:ascii="Times New Roman" w:hAnsi="Times New Roman" w:cs="Times New Roman"/>
          <w:b w:val="false"/>
          <w:b w:val="false"/>
          <w:bCs w:val="false"/>
          <w:caps/>
          <w:sz w:val="24"/>
          <w:szCs w:val="24"/>
        </w:rPr>
      </w:pPr>
      <w:r>
        <w:rPr>
          <w:rFonts w:cs="Times New Roman" w:ascii="Times New Roman" w:hAnsi="Times New Roman"/>
          <w:b w:val="false"/>
          <w:bCs w:val="false"/>
          <w:caps/>
          <w:sz w:val="24"/>
          <w:szCs w:val="24"/>
        </w:rPr>
        <w:t xml:space="preserve">Основные итоги социально-экономического развития </w:t>
        <w:br/>
        <w:t>ЗАТО Северск за 2021 год (</w:t>
      </w:r>
      <w:r>
        <w:rPr>
          <w:rFonts w:cs="Times New Roman" w:ascii="Times New Roman" w:hAnsi="Times New Roman"/>
          <w:b w:val="false"/>
          <w:bCs w:val="false"/>
          <w:sz w:val="24"/>
          <w:szCs w:val="24"/>
        </w:rPr>
        <w:t>оценка</w:t>
      </w:r>
      <w:r>
        <w:rPr>
          <w:rFonts w:cs="Times New Roman" w:ascii="Times New Roman" w:hAnsi="Times New Roman"/>
          <w:b w:val="false"/>
          <w:bCs w:val="false"/>
          <w:caps/>
          <w:sz w:val="24"/>
          <w:szCs w:val="24"/>
        </w:rPr>
        <w:t>)</w:t>
      </w:r>
    </w:p>
    <w:p>
      <w:pPr>
        <w:pStyle w:val="5"/>
        <w:spacing w:lineRule="auto" w:line="240" w:before="0" w:after="0"/>
        <w:ind w:left="0" w:firstLine="709"/>
        <w:contextualSpacing w:val="false"/>
        <w:jc w:val="both"/>
        <w:rPr>
          <w:rFonts w:ascii="Times New Roman" w:hAnsi="Times New Roman"/>
          <w:sz w:val="24"/>
          <w:szCs w:val="24"/>
        </w:rPr>
      </w:pPr>
      <w:r>
        <w:rPr>
          <w:rFonts w:ascii="Times New Roman" w:hAnsi="Times New Roman"/>
          <w:sz w:val="24"/>
          <w:szCs w:val="24"/>
        </w:rPr>
        <w:t xml:space="preserve">По данным территориального органа Федеральной государственной статистики </w:t>
        <w:br/>
        <w:t xml:space="preserve">по Томской области число организаций ЗАТО Северск, учтенных </w:t>
        <w:br/>
        <w:t>в Статистическом регистре хозяйствующих субъектов, составило 1 363 организации всех форм собственности (уменьшилось в течение года на 57 единиц). Наибольшее снижение организаций наблюдалось в сферах оптовой и розничной торговли (19 организаций) и</w:t>
      </w:r>
      <w:r>
        <w:rPr>
          <w:rFonts w:ascii="Times New Roman" w:hAnsi="Times New Roman"/>
          <w:sz w:val="24"/>
          <w:szCs w:val="24"/>
          <w:lang w:val="en-US"/>
        </w:rPr>
        <w:t> </w:t>
      </w:r>
      <w:r>
        <w:rPr>
          <w:rFonts w:ascii="Times New Roman" w:hAnsi="Times New Roman"/>
          <w:sz w:val="24"/>
          <w:szCs w:val="24"/>
        </w:rPr>
        <w:t>профессиональной, научной и технической деятельности (14 организаций).</w:t>
      </w:r>
    </w:p>
    <w:p>
      <w:pPr>
        <w:pStyle w:val="5"/>
        <w:spacing w:lineRule="auto" w:line="240" w:before="0" w:after="0"/>
        <w:ind w:left="0" w:firstLine="709"/>
        <w:contextualSpacing w:val="false"/>
        <w:jc w:val="both"/>
        <w:rPr>
          <w:rFonts w:ascii="Times New Roman" w:hAnsi="Times New Roman"/>
          <w:sz w:val="24"/>
          <w:szCs w:val="24"/>
        </w:rPr>
      </w:pPr>
      <w:r>
        <w:rPr>
          <w:rFonts w:ascii="Times New Roman" w:hAnsi="Times New Roman"/>
          <w:sz w:val="24"/>
          <w:szCs w:val="24"/>
        </w:rPr>
        <w:t>Структура организаций ЗАТО Северск по формам собственности изменилась в течение года незначительно:1 155организаций (84,7%) находились в частной собственности, 124организации (9,0%) – в государственной и муниципальной собственности, 84 организации (6,3%) – в смешанной собственности и собственности общественных организаций.</w:t>
      </w:r>
    </w:p>
    <w:p>
      <w:pPr>
        <w:pStyle w:val="5"/>
        <w:spacing w:lineRule="auto" w:line="240" w:before="0" w:after="0"/>
        <w:ind w:left="0" w:firstLine="709"/>
        <w:contextualSpacing w:val="false"/>
        <w:jc w:val="both"/>
        <w:rPr>
          <w:rFonts w:ascii="Times New Roman" w:hAnsi="Times New Roman"/>
          <w:sz w:val="24"/>
          <w:szCs w:val="24"/>
        </w:rPr>
      </w:pPr>
      <w:r>
        <w:rPr>
          <w:rFonts w:ascii="Times New Roman" w:hAnsi="Times New Roman"/>
          <w:sz w:val="24"/>
          <w:szCs w:val="24"/>
        </w:rPr>
        <w:t>Наибольшее количество организаций зарегистрировано по видам экономической деятельности «торговля оптовая и розничная; ремонт автотранспортных средств и</w:t>
      </w:r>
      <w:r>
        <w:rPr>
          <w:rFonts w:ascii="Times New Roman" w:hAnsi="Times New Roman"/>
          <w:sz w:val="24"/>
          <w:szCs w:val="24"/>
          <w:lang w:val="en-US"/>
        </w:rPr>
        <w:t> </w:t>
      </w:r>
      <w:r>
        <w:rPr>
          <w:rFonts w:ascii="Times New Roman" w:hAnsi="Times New Roman"/>
          <w:sz w:val="24"/>
          <w:szCs w:val="24"/>
        </w:rPr>
        <w:t>мотоциклов» (16,2% от всех хозяйствующих субъектов или 221 единица), «обрабатывающие производства» (12,5% или 171 единица), «деятельность по операциям с</w:t>
      </w:r>
      <w:r>
        <w:rPr>
          <w:rFonts w:ascii="Times New Roman" w:hAnsi="Times New Roman"/>
          <w:sz w:val="24"/>
          <w:szCs w:val="24"/>
          <w:lang w:val="en-US"/>
        </w:rPr>
        <w:t> </w:t>
      </w:r>
      <w:r>
        <w:rPr>
          <w:rFonts w:ascii="Times New Roman" w:hAnsi="Times New Roman"/>
          <w:sz w:val="24"/>
          <w:szCs w:val="24"/>
        </w:rPr>
        <w:t>недвижимым имуществом» (11,5% или 157 единиц),«строительство» (10,6% или 144</w:t>
      </w:r>
      <w:r>
        <w:rPr>
          <w:rFonts w:ascii="Times New Roman" w:hAnsi="Times New Roman"/>
          <w:sz w:val="24"/>
          <w:szCs w:val="24"/>
          <w:lang w:val="en-US"/>
        </w:rPr>
        <w:t> </w:t>
      </w:r>
      <w:r>
        <w:rPr>
          <w:rFonts w:ascii="Times New Roman" w:hAnsi="Times New Roman"/>
          <w:sz w:val="24"/>
          <w:szCs w:val="24"/>
        </w:rPr>
        <w:t>единицы).</w:t>
      </w:r>
    </w:p>
    <w:p>
      <w:pPr>
        <w:pStyle w:val="5"/>
        <w:spacing w:lineRule="auto" w:line="240" w:before="0" w:after="0"/>
        <w:ind w:left="0" w:firstLine="709"/>
        <w:contextualSpacing w:val="false"/>
        <w:jc w:val="both"/>
        <w:rPr>
          <w:rFonts w:ascii="Times New Roman" w:hAnsi="Times New Roman"/>
          <w:sz w:val="24"/>
          <w:szCs w:val="24"/>
        </w:rPr>
      </w:pPr>
      <w:r>
        <w:rPr>
          <w:rFonts w:ascii="Times New Roman" w:hAnsi="Times New Roman"/>
          <w:sz w:val="24"/>
          <w:szCs w:val="24"/>
        </w:rPr>
        <w:t>Неблагоприятная эпидемиологическая обстановка и действие ограничительных мер для хозяйствующих субъектов и населения отразилось на всех сферах жизни ЗАТО</w:t>
      </w:r>
      <w:r>
        <w:rPr>
          <w:rFonts w:ascii="Times New Roman" w:hAnsi="Times New Roman"/>
          <w:sz w:val="24"/>
          <w:szCs w:val="24"/>
          <w:lang w:val="en-US"/>
        </w:rPr>
        <w:t> </w:t>
      </w:r>
      <w:r>
        <w:rPr>
          <w:rFonts w:ascii="Times New Roman" w:hAnsi="Times New Roman"/>
          <w:sz w:val="24"/>
          <w:szCs w:val="24"/>
        </w:rPr>
        <w:t xml:space="preserve">Северск. Но, несмотря на трудности, основные показатели социально-экономического развития ЗАТО Северск в 2021 году демонстрируют стабильность по большинству направлений. </w:t>
      </w:r>
    </w:p>
    <w:p>
      <w:pPr>
        <w:pStyle w:val="5"/>
        <w:spacing w:lineRule="auto" w:line="240" w:before="0" w:after="0"/>
        <w:ind w:left="0" w:firstLine="709"/>
        <w:contextualSpacing w:val="false"/>
        <w:jc w:val="both"/>
        <w:rPr>
          <w:rFonts w:ascii="Times New Roman" w:hAnsi="Times New Roman"/>
          <w:sz w:val="24"/>
          <w:szCs w:val="24"/>
        </w:rPr>
      </w:pPr>
      <w:r>
        <w:rPr>
          <w:rFonts w:ascii="Times New Roman" w:hAnsi="Times New Roman"/>
          <w:sz w:val="24"/>
          <w:szCs w:val="24"/>
        </w:rPr>
        <w:t>Объем отгруженных товаров, работ, услуг, выполненных собственными силами в</w:t>
      </w:r>
      <w:r>
        <w:rPr>
          <w:rFonts w:ascii="Times New Roman" w:hAnsi="Times New Roman"/>
          <w:sz w:val="24"/>
          <w:szCs w:val="24"/>
          <w:lang w:val="en-US"/>
        </w:rPr>
        <w:t> </w:t>
      </w:r>
      <w:r>
        <w:rPr>
          <w:rFonts w:ascii="Times New Roman" w:hAnsi="Times New Roman"/>
          <w:sz w:val="24"/>
          <w:szCs w:val="24"/>
        </w:rPr>
        <w:t xml:space="preserve">промышленном производстве организаций ЗАТО Северск составил 25,3 млрд руб. (99,6% в действующих ценах к 2020 году). </w:t>
      </w:r>
    </w:p>
    <w:p>
      <w:pPr>
        <w:pStyle w:val="5"/>
        <w:spacing w:lineRule="auto" w:line="240" w:before="0" w:after="0"/>
        <w:ind w:left="0" w:firstLine="709"/>
        <w:contextualSpacing w:val="false"/>
        <w:jc w:val="both"/>
        <w:rPr>
          <w:rFonts w:ascii="Times New Roman" w:hAnsi="Times New Roman"/>
          <w:sz w:val="24"/>
          <w:szCs w:val="24"/>
        </w:rPr>
      </w:pPr>
      <w:r>
        <w:rPr>
          <w:rFonts w:ascii="Times New Roman" w:hAnsi="Times New Roman"/>
          <w:sz w:val="24"/>
          <w:szCs w:val="24"/>
        </w:rPr>
        <w:t>Определяющее влияние на развитие промышленного сектора экономики оказывают обрабатывающие производства, на долю которых приходится 72,7% от общего объема отгруженных товаров, работ, услуг промышленного производства. Объем отгруженных товаров обрабатывающих производств организаций ЗАТО Северск в 2021 году – 18,4 млрд руб. (98,9% в действующих ценах к 2020 году). Снижение значения данного показателя обусловлено снижением объемов производства АО «СХК».</w:t>
      </w:r>
    </w:p>
    <w:p>
      <w:pPr>
        <w:pStyle w:val="5"/>
        <w:spacing w:lineRule="auto" w:line="240" w:before="0" w:after="0"/>
        <w:ind w:left="0" w:firstLine="709"/>
        <w:contextualSpacing w:val="false"/>
        <w:jc w:val="both"/>
        <w:rPr>
          <w:rFonts w:ascii="Times New Roman" w:hAnsi="Times New Roman"/>
          <w:sz w:val="24"/>
          <w:szCs w:val="24"/>
        </w:rPr>
      </w:pPr>
      <w:r>
        <w:rPr>
          <w:rFonts w:ascii="Times New Roman" w:hAnsi="Times New Roman"/>
          <w:sz w:val="24"/>
          <w:szCs w:val="24"/>
        </w:rPr>
        <w:t>По виду экономической деятельности «Строительство» организациями ЗАТО</w:t>
      </w:r>
      <w:r>
        <w:rPr>
          <w:rFonts w:ascii="Times New Roman" w:hAnsi="Times New Roman"/>
          <w:sz w:val="24"/>
          <w:szCs w:val="24"/>
          <w:lang w:val="en-US"/>
        </w:rPr>
        <w:t> </w:t>
      </w:r>
      <w:r>
        <w:rPr>
          <w:rFonts w:ascii="Times New Roman" w:hAnsi="Times New Roman"/>
          <w:sz w:val="24"/>
          <w:szCs w:val="24"/>
        </w:rPr>
        <w:t>Северск выполнено работ на сумму 4,3 млрд руб., что на 64,8% больше, чем в</w:t>
      </w:r>
      <w:r>
        <w:rPr>
          <w:rFonts w:ascii="Times New Roman" w:hAnsi="Times New Roman"/>
          <w:sz w:val="24"/>
          <w:szCs w:val="24"/>
          <w:lang w:val="en-US"/>
        </w:rPr>
        <w:t> </w:t>
      </w:r>
      <w:r>
        <w:rPr>
          <w:rFonts w:ascii="Times New Roman" w:hAnsi="Times New Roman"/>
          <w:sz w:val="24"/>
          <w:szCs w:val="24"/>
        </w:rPr>
        <w:t>2020</w:t>
      </w:r>
      <w:r>
        <w:rPr>
          <w:rFonts w:ascii="Times New Roman" w:hAnsi="Times New Roman"/>
          <w:sz w:val="24"/>
          <w:szCs w:val="24"/>
          <w:lang w:val="en-US"/>
        </w:rPr>
        <w:t> </w:t>
      </w:r>
      <w:r>
        <w:rPr>
          <w:rFonts w:ascii="Times New Roman" w:hAnsi="Times New Roman"/>
          <w:sz w:val="24"/>
          <w:szCs w:val="24"/>
        </w:rPr>
        <w:t>году.</w:t>
      </w:r>
    </w:p>
    <w:p>
      <w:pPr>
        <w:pStyle w:val="5"/>
        <w:spacing w:lineRule="auto" w:line="240" w:before="0" w:after="0"/>
        <w:ind w:left="0" w:firstLine="709"/>
        <w:contextualSpacing/>
        <w:jc w:val="both"/>
        <w:rPr>
          <w:rFonts w:ascii="Times New Roman" w:hAnsi="Times New Roman"/>
          <w:i/>
          <w:i/>
          <w:color w:val="FF0000"/>
          <w:sz w:val="24"/>
          <w:szCs w:val="24"/>
        </w:rPr>
      </w:pPr>
      <w:r>
        <w:rPr>
          <w:rFonts w:ascii="Times New Roman" w:hAnsi="Times New Roman"/>
          <w:sz w:val="24"/>
          <w:szCs w:val="24"/>
        </w:rPr>
        <w:t xml:space="preserve">Введено в эксплуатацию 26,6 тыс. кв.м жилья (в 2,6 раза больше, чем в 2020 году). </w:t>
      </w:r>
    </w:p>
    <w:p>
      <w:pPr>
        <w:pStyle w:val="Normal"/>
        <w:ind w:firstLine="709"/>
        <w:jc w:val="both"/>
        <w:rPr>
          <w:rFonts w:ascii="Times New Roman" w:hAnsi="Times New Roman"/>
          <w:sz w:val="24"/>
          <w:szCs w:val="24"/>
        </w:rPr>
      </w:pPr>
      <w:r>
        <w:rPr>
          <w:rFonts w:ascii="Times New Roman" w:hAnsi="Times New Roman"/>
          <w:sz w:val="24"/>
          <w:szCs w:val="24"/>
        </w:rPr>
        <w:t xml:space="preserve">В течение отчетного года 23 семьи, состоявшие на учете в качестве нуждающихся </w:t>
        <w:br/>
        <w:t>в жилых помещениях, улучшили жилищные условия, из них:</w:t>
      </w:r>
    </w:p>
    <w:p>
      <w:pPr>
        <w:pStyle w:val="Normal"/>
        <w:widowControl w:val="false"/>
        <w:numPr>
          <w:ilvl w:val="0"/>
          <w:numId w:val="2"/>
        </w:numPr>
        <w:tabs>
          <w:tab w:val="clear" w:pos="709"/>
          <w:tab w:val="left" w:pos="851" w:leader="none"/>
        </w:tabs>
        <w:ind w:left="0" w:right="-2" w:firstLine="709"/>
        <w:jc w:val="both"/>
        <w:rPr>
          <w:rFonts w:ascii="Times New Roman" w:hAnsi="Times New Roman"/>
          <w:sz w:val="24"/>
          <w:szCs w:val="24"/>
        </w:rPr>
      </w:pPr>
      <w:r>
        <w:rPr>
          <w:rFonts w:ascii="Times New Roman" w:hAnsi="Times New Roman"/>
          <w:sz w:val="24"/>
          <w:szCs w:val="24"/>
        </w:rPr>
        <w:t>8 семей получили жилые помещения по договорам социального найма;</w:t>
      </w:r>
    </w:p>
    <w:p>
      <w:pPr>
        <w:pStyle w:val="Normal"/>
        <w:widowControl w:val="false"/>
        <w:numPr>
          <w:ilvl w:val="0"/>
          <w:numId w:val="2"/>
        </w:numPr>
        <w:tabs>
          <w:tab w:val="clear" w:pos="709"/>
          <w:tab w:val="left" w:pos="851" w:leader="none"/>
        </w:tabs>
        <w:ind w:left="0" w:right="-2" w:firstLine="709"/>
        <w:jc w:val="both"/>
        <w:rPr>
          <w:rFonts w:ascii="Times New Roman" w:hAnsi="Times New Roman"/>
          <w:sz w:val="24"/>
          <w:szCs w:val="24"/>
        </w:rPr>
      </w:pPr>
      <w:r>
        <w:rPr>
          <w:rFonts w:ascii="Times New Roman" w:hAnsi="Times New Roman"/>
          <w:sz w:val="24"/>
          <w:szCs w:val="24"/>
        </w:rPr>
        <w:t>17 семей улучшили свои жилищные условия путем приобретения жилых помещений, в том числе с помощью ипотечного кредита – 5 семей;</w:t>
      </w:r>
    </w:p>
    <w:p>
      <w:pPr>
        <w:pStyle w:val="Normal"/>
        <w:widowControl w:val="false"/>
        <w:numPr>
          <w:ilvl w:val="0"/>
          <w:numId w:val="2"/>
        </w:numPr>
        <w:tabs>
          <w:tab w:val="clear" w:pos="709"/>
          <w:tab w:val="left" w:pos="851" w:leader="none"/>
        </w:tabs>
        <w:ind w:left="0" w:right="-2" w:firstLine="709"/>
        <w:jc w:val="both"/>
        <w:rPr>
          <w:rFonts w:ascii="Times New Roman" w:hAnsi="Times New Roman"/>
          <w:sz w:val="24"/>
          <w:szCs w:val="24"/>
        </w:rPr>
      </w:pPr>
      <w:r>
        <w:rPr>
          <w:rFonts w:ascii="Times New Roman" w:hAnsi="Times New Roman"/>
          <w:sz w:val="24"/>
          <w:szCs w:val="24"/>
        </w:rPr>
        <w:t>1 семья участника боевых действий получила социальную выплату на</w:t>
      </w:r>
      <w:r>
        <w:rPr>
          <w:rFonts w:ascii="Times New Roman" w:hAnsi="Times New Roman"/>
          <w:sz w:val="24"/>
          <w:szCs w:val="24"/>
          <w:lang w:val="en-US"/>
        </w:rPr>
        <w:t> </w:t>
      </w:r>
      <w:r>
        <w:rPr>
          <w:rFonts w:ascii="Times New Roman" w:hAnsi="Times New Roman"/>
          <w:sz w:val="24"/>
          <w:szCs w:val="24"/>
        </w:rPr>
        <w:t xml:space="preserve">приобретение жилья в соответствии с Законом Томской области от 06.06.2006 </w:t>
        <w:br/>
        <w:t>№ 116-ОЗ «О форме и порядке предоставления мер социальной поддержки по обеспечению жильем ветеранов, инвалидов и семей, имеющих детей-инвалидов».</w:t>
      </w:r>
    </w:p>
    <w:p>
      <w:pPr>
        <w:pStyle w:val="Normal"/>
        <w:ind w:firstLine="708"/>
        <w:jc w:val="both"/>
        <w:rPr>
          <w:rFonts w:ascii="Times New Roman" w:hAnsi="Times New Roman"/>
          <w:sz w:val="24"/>
          <w:szCs w:val="24"/>
        </w:rPr>
      </w:pPr>
      <w:r>
        <w:rPr>
          <w:rFonts w:ascii="Times New Roman" w:hAnsi="Times New Roman"/>
          <w:sz w:val="24"/>
          <w:szCs w:val="24"/>
        </w:rPr>
        <w:t>Снято с учета в качестве нуждающихся в жилых помещениях 54 человека, принято на учет в качестве нуждающихся в жилых помещениях, предоставляемых по договорам социального найма, 10 человек.</w:t>
      </w:r>
    </w:p>
    <w:p>
      <w:pPr>
        <w:pStyle w:val="14"/>
        <w:tabs>
          <w:tab w:val="left" w:pos="709" w:leader="none"/>
          <w:tab w:val="left" w:pos="1134" w:leader="none"/>
        </w:tabs>
        <w:spacing w:lineRule="auto" w:line="240" w:before="0" w:after="0"/>
        <w:ind w:left="0" w:right="-2" w:firstLine="709"/>
        <w:contextualSpacing/>
        <w:jc w:val="both"/>
        <w:rPr>
          <w:rFonts w:ascii="Times New Roman" w:hAnsi="Times New Roman"/>
          <w:sz w:val="24"/>
          <w:szCs w:val="24"/>
        </w:rPr>
      </w:pPr>
      <w:r>
        <w:rPr>
          <w:rFonts w:ascii="Times New Roman" w:hAnsi="Times New Roman"/>
          <w:sz w:val="24"/>
          <w:szCs w:val="24"/>
        </w:rPr>
        <w:t>В рамках реализации проекта «Губернаторская ипотека на территории Томской области» в 2021 году произведены выплаты социальной поддержки в виде:</w:t>
      </w:r>
    </w:p>
    <w:p>
      <w:pPr>
        <w:pStyle w:val="14"/>
        <w:tabs>
          <w:tab w:val="left" w:pos="709" w:leader="none"/>
          <w:tab w:val="left" w:pos="1134" w:leader="none"/>
        </w:tabs>
        <w:spacing w:lineRule="auto" w:line="240" w:before="0" w:after="0"/>
        <w:ind w:left="0" w:right="-2" w:firstLine="709"/>
        <w:contextualSpacing/>
        <w:jc w:val="both"/>
        <w:rPr>
          <w:rFonts w:ascii="Times New Roman" w:hAnsi="Times New Roman"/>
          <w:sz w:val="24"/>
          <w:szCs w:val="24"/>
        </w:rPr>
      </w:pPr>
      <w:r>
        <w:rPr>
          <w:rFonts w:ascii="Times New Roman" w:hAnsi="Times New Roman"/>
          <w:sz w:val="24"/>
          <w:szCs w:val="24"/>
        </w:rPr>
        <w:t>- частичной оплаты первоначального взноса по ипотечному жилищному кредиту, взятому на приобретение вновь построенного жилья, 1 семье в размере 317,98 тыс. руб.;</w:t>
      </w:r>
    </w:p>
    <w:p>
      <w:pPr>
        <w:pStyle w:val="14"/>
        <w:tabs>
          <w:tab w:val="left" w:pos="709" w:leader="none"/>
          <w:tab w:val="left" w:pos="1134" w:leader="none"/>
        </w:tabs>
        <w:spacing w:lineRule="auto" w:line="240" w:before="0" w:after="0"/>
        <w:ind w:left="0" w:right="-2" w:firstLine="709"/>
        <w:contextualSpacing/>
        <w:jc w:val="both"/>
        <w:rPr>
          <w:rFonts w:ascii="Times New Roman" w:hAnsi="Times New Roman"/>
          <w:sz w:val="24"/>
          <w:szCs w:val="24"/>
        </w:rPr>
      </w:pPr>
      <w:r>
        <w:rPr>
          <w:rFonts w:ascii="Times New Roman" w:hAnsi="Times New Roman"/>
          <w:sz w:val="24"/>
          <w:szCs w:val="24"/>
        </w:rPr>
        <w:t xml:space="preserve">- частичного возмещения процентной ставки – 1 семье в размере 51,43 тыс. руб. </w:t>
      </w:r>
    </w:p>
    <w:p>
      <w:pPr>
        <w:pStyle w:val="14"/>
        <w:tabs>
          <w:tab w:val="left" w:pos="709" w:leader="none"/>
          <w:tab w:val="left" w:pos="1134" w:leader="none"/>
        </w:tabs>
        <w:spacing w:lineRule="auto" w:line="240" w:before="0" w:after="0"/>
        <w:ind w:left="0" w:right="-2" w:firstLine="709"/>
        <w:contextualSpacing/>
        <w:jc w:val="both"/>
        <w:rPr>
          <w:rFonts w:ascii="Times New Roman" w:hAnsi="Times New Roman"/>
          <w:sz w:val="24"/>
          <w:szCs w:val="24"/>
        </w:rPr>
      </w:pPr>
      <w:r>
        <w:rPr>
          <w:rFonts w:ascii="Times New Roman" w:hAnsi="Times New Roman"/>
          <w:sz w:val="24"/>
          <w:szCs w:val="24"/>
        </w:rPr>
        <w:t>По состоянию на конец 2021 года на учете в качестве нуждающихся в жилых помещениях состояло 847 семей (на конец 2020 года – 890 семей), в том числе:</w:t>
      </w:r>
    </w:p>
    <w:p>
      <w:pPr>
        <w:pStyle w:val="14"/>
        <w:numPr>
          <w:ilvl w:val="0"/>
          <w:numId w:val="2"/>
        </w:numPr>
        <w:tabs>
          <w:tab w:val="left" w:pos="709" w:leader="none"/>
          <w:tab w:val="left" w:pos="851" w:leader="none"/>
        </w:tabs>
        <w:spacing w:lineRule="auto" w:line="240" w:before="0" w:after="0"/>
        <w:ind w:left="0" w:right="-2" w:firstLine="709"/>
        <w:contextualSpacing/>
        <w:jc w:val="both"/>
        <w:rPr>
          <w:rFonts w:ascii="Times New Roman" w:hAnsi="Times New Roman"/>
          <w:sz w:val="24"/>
          <w:szCs w:val="24"/>
        </w:rPr>
      </w:pPr>
      <w:r>
        <w:rPr>
          <w:rFonts w:ascii="Times New Roman" w:hAnsi="Times New Roman"/>
          <w:sz w:val="24"/>
          <w:szCs w:val="24"/>
        </w:rPr>
        <w:t>ветераны боевых действий – 12 семей;</w:t>
      </w:r>
    </w:p>
    <w:p>
      <w:pPr>
        <w:pStyle w:val="14"/>
        <w:numPr>
          <w:ilvl w:val="0"/>
          <w:numId w:val="2"/>
        </w:numPr>
        <w:tabs>
          <w:tab w:val="left" w:pos="709" w:leader="none"/>
          <w:tab w:val="left" w:pos="851" w:leader="none"/>
        </w:tabs>
        <w:spacing w:lineRule="auto" w:line="240" w:before="0" w:after="0"/>
        <w:ind w:left="0" w:right="-2" w:firstLine="709"/>
        <w:contextualSpacing/>
        <w:jc w:val="both"/>
        <w:rPr>
          <w:rFonts w:ascii="Times New Roman" w:hAnsi="Times New Roman"/>
          <w:sz w:val="24"/>
          <w:szCs w:val="24"/>
        </w:rPr>
      </w:pPr>
      <w:r>
        <w:rPr>
          <w:rFonts w:ascii="Times New Roman" w:hAnsi="Times New Roman"/>
          <w:sz w:val="24"/>
          <w:szCs w:val="24"/>
        </w:rPr>
        <w:t>участники ликвидации аварии на ЧАЭС – 1 семья;</w:t>
      </w:r>
    </w:p>
    <w:p>
      <w:pPr>
        <w:pStyle w:val="14"/>
        <w:numPr>
          <w:ilvl w:val="0"/>
          <w:numId w:val="2"/>
        </w:numPr>
        <w:tabs>
          <w:tab w:val="left" w:pos="709" w:leader="none"/>
          <w:tab w:val="left" w:pos="851" w:leader="none"/>
        </w:tabs>
        <w:spacing w:lineRule="auto" w:line="240" w:before="0" w:after="0"/>
        <w:ind w:left="0" w:right="-2" w:firstLine="709"/>
        <w:contextualSpacing/>
        <w:jc w:val="both"/>
        <w:rPr>
          <w:rFonts w:ascii="Times New Roman" w:hAnsi="Times New Roman"/>
          <w:sz w:val="24"/>
          <w:szCs w:val="24"/>
        </w:rPr>
      </w:pPr>
      <w:r>
        <w:rPr>
          <w:rFonts w:ascii="Times New Roman" w:hAnsi="Times New Roman"/>
          <w:sz w:val="24"/>
          <w:szCs w:val="24"/>
        </w:rPr>
        <w:t>инвалиды 1 и 2 групп – 46 семей;</w:t>
      </w:r>
    </w:p>
    <w:p>
      <w:pPr>
        <w:pStyle w:val="14"/>
        <w:numPr>
          <w:ilvl w:val="0"/>
          <w:numId w:val="2"/>
        </w:numPr>
        <w:tabs>
          <w:tab w:val="left" w:pos="709" w:leader="none"/>
          <w:tab w:val="left" w:pos="851" w:leader="none"/>
        </w:tabs>
        <w:spacing w:lineRule="auto" w:line="240" w:before="0" w:after="0"/>
        <w:ind w:left="0" w:right="-2" w:firstLine="709"/>
        <w:contextualSpacing/>
        <w:jc w:val="both"/>
        <w:rPr>
          <w:rFonts w:ascii="Times New Roman" w:hAnsi="Times New Roman"/>
          <w:sz w:val="24"/>
          <w:szCs w:val="24"/>
        </w:rPr>
      </w:pPr>
      <w:r>
        <w:rPr>
          <w:rFonts w:ascii="Times New Roman" w:hAnsi="Times New Roman"/>
          <w:sz w:val="24"/>
          <w:szCs w:val="24"/>
        </w:rPr>
        <w:t>многодетные семьи – 59 семей</w:t>
      </w:r>
      <w:r>
        <w:rPr>
          <w:rFonts w:ascii="Times New Roman" w:hAnsi="Times New Roman"/>
          <w:sz w:val="24"/>
          <w:szCs w:val="24"/>
          <w:lang w:val="en-US"/>
        </w:rPr>
        <w:t>.</w:t>
      </w:r>
    </w:p>
    <w:p>
      <w:pPr>
        <w:pStyle w:val="14"/>
        <w:tabs>
          <w:tab w:val="left" w:pos="709" w:leader="none"/>
          <w:tab w:val="left" w:pos="1134" w:leader="none"/>
        </w:tabs>
        <w:spacing w:lineRule="auto" w:line="240" w:before="0" w:after="0"/>
        <w:ind w:left="0" w:right="-2" w:firstLine="709"/>
        <w:contextualSpacing/>
        <w:jc w:val="both"/>
        <w:rPr>
          <w:rFonts w:ascii="Times New Roman" w:hAnsi="Times New Roman"/>
          <w:color w:val="FF0000"/>
          <w:sz w:val="24"/>
          <w:szCs w:val="24"/>
        </w:rPr>
      </w:pPr>
      <w:r>
        <w:rPr>
          <w:rFonts w:ascii="Times New Roman" w:hAnsi="Times New Roman"/>
          <w:sz w:val="24"/>
          <w:szCs w:val="24"/>
        </w:rPr>
        <w:t>В отчетном году объем инвестиций в основной капитал организаций ЗАТО Северск достиг 11,3млрд руб. (в 2020 году – 6,8 млрд руб.), рост в сравнении с прошлым годом - на 66,2%.Положительная динамика объема инвестиций связана с реализацией на территории ЗАТО Северск проекта «Прорыв».</w:t>
      </w:r>
    </w:p>
    <w:p>
      <w:pPr>
        <w:pStyle w:val="Normal"/>
        <w:numPr>
          <w:ilvl w:val="0"/>
          <w:numId w:val="0"/>
        </w:numPr>
        <w:ind w:firstLine="709"/>
        <w:jc w:val="both"/>
        <w:outlineLvl w:val="1"/>
        <w:rPr>
          <w:rFonts w:ascii="Times New Roman" w:hAnsi="Times New Roman"/>
          <w:color w:val="0000FF"/>
          <w:sz w:val="24"/>
          <w:szCs w:val="24"/>
        </w:rPr>
      </w:pPr>
      <w:r>
        <w:rPr>
          <w:rFonts w:ascii="Times New Roman" w:hAnsi="Times New Roman"/>
          <w:color w:val="000000"/>
          <w:sz w:val="24"/>
          <w:szCs w:val="24"/>
        </w:rPr>
        <w:t xml:space="preserve">Средняя заработная плата работников крупных и средних организаций ЗАТО Северск оценивается на уровне 50,7тыс. руб., и </w:t>
      </w:r>
      <w:r>
        <w:rPr>
          <w:rFonts w:ascii="Times New Roman" w:hAnsi="Times New Roman"/>
          <w:sz w:val="24"/>
          <w:szCs w:val="24"/>
        </w:rPr>
        <w:t>превысила уровень предыдущего года на 3,0%. Наиболее высокие темпы роста заработной платы отмечаются в организациях, относящихся к таким видам экономической деятельности, как «перевозка грузов специализированными автотранспортными средствами» (151,2% к 2020 году), «деятельность стоянок для транспортных средств» (151,7%), «техническое обслуживание и ремонт автотранспортных средств» (140,2%), «деятельность по предоставлению мест для временного проживания» (138%), «строительство» (117,9%), «производство пищевых продуктов» (115,6%). Снижение темпов роста заработной платы зафиксировано в организациях, относящимся к видам экономической деятельности таким, как«деятельность по уходу за престарелыми и инвалидами с обеспечением проживания» (80,3%), «сбор и обработка сточных вод» (96,4%) и «сельское, лесное хозяйство, охота, рыболовство и рыбоводство» (97,5%).</w:t>
      </w:r>
    </w:p>
    <w:p>
      <w:pPr>
        <w:pStyle w:val="Normal"/>
        <w:numPr>
          <w:ilvl w:val="0"/>
          <w:numId w:val="0"/>
        </w:numPr>
        <w:ind w:firstLine="709"/>
        <w:jc w:val="both"/>
        <w:outlineLvl w:val="1"/>
        <w:rPr>
          <w:rFonts w:ascii="Times New Roman" w:hAnsi="Times New Roman"/>
          <w:sz w:val="24"/>
          <w:szCs w:val="24"/>
        </w:rPr>
      </w:pPr>
      <w:r>
        <w:rPr>
          <w:rFonts w:ascii="Times New Roman" w:hAnsi="Times New Roman"/>
          <w:sz w:val="24"/>
          <w:szCs w:val="24"/>
        </w:rPr>
        <w:t>В соответствии с Указом Президента Российской Федерации от 07.05.2012 № 597 «О мероприятиях по реализации государственной социальной политики» обеспечено достижение уровня заработной платы работников бюджетной сферы: повышена средняя заработная плата педагогических работников: в общеобразовательных организациях она составила 42,3 тыс. руб.; в дошкольных образовательных организациях –39,6 тыс. руб.; в организациях дополнительного образования детей спортивной направленности – 44,1 тыс. руб., художественно-эстетической направленности – 39,9 тыс. руб.; в учреждениях культуры – 35,1 тыс. руб.</w:t>
      </w:r>
    </w:p>
    <w:p>
      <w:pPr>
        <w:pStyle w:val="14"/>
        <w:tabs>
          <w:tab w:val="left" w:pos="709" w:leader="none"/>
          <w:tab w:val="left" w:pos="1134" w:leader="none"/>
        </w:tabs>
        <w:spacing w:lineRule="auto" w:line="240" w:before="0" w:after="0"/>
        <w:ind w:left="0" w:right="-2" w:firstLine="709"/>
        <w:contextualSpacing/>
        <w:jc w:val="both"/>
        <w:rPr>
          <w:rFonts w:ascii="Times New Roman" w:hAnsi="Times New Roman"/>
          <w:sz w:val="24"/>
          <w:szCs w:val="24"/>
        </w:rPr>
      </w:pPr>
      <w:r>
        <w:rPr>
          <w:rFonts w:ascii="Times New Roman" w:hAnsi="Times New Roman"/>
          <w:sz w:val="24"/>
          <w:szCs w:val="24"/>
        </w:rPr>
        <w:t>Демографическая ситуация в ЗАТО Северск в отчетном году, как и в предыдущие годы, характеризовалась сокращением численности постоянного населения. На конец года численность постоянного населения ЗАТО Северск составила 112 017 человек (снизилась на 126 человек), что связано с естественной убылью. Число умерших в течение года превысило рождаемость на 818 человек. Существенным фактором, повлиявшим на сокращение численности населения, является распространение коронавирусной инфекции. За 2021 год количество заболевшихCOVID-19 составило 11 047 человек, умерло 87 человек.</w:t>
      </w:r>
    </w:p>
    <w:p>
      <w:pPr>
        <w:pStyle w:val="5"/>
        <w:spacing w:lineRule="auto" w:line="240" w:before="0" w:after="0"/>
        <w:ind w:left="0" w:firstLine="709"/>
        <w:contextualSpacing/>
        <w:jc w:val="both"/>
        <w:rPr>
          <w:rFonts w:ascii="Times New Roman" w:hAnsi="Times New Roman"/>
          <w:sz w:val="24"/>
          <w:szCs w:val="24"/>
        </w:rPr>
      </w:pPr>
      <w:r>
        <w:rPr>
          <w:rFonts w:ascii="Times New Roman" w:hAnsi="Times New Roman"/>
          <w:sz w:val="24"/>
          <w:szCs w:val="24"/>
        </w:rPr>
        <w:t>Миграционный прирост, который составил 692 человека, не перекрыл естественную убыль населения.</w:t>
      </w:r>
    </w:p>
    <w:p>
      <w:pPr>
        <w:pStyle w:val="NormalWeb"/>
        <w:overflowPunct w:val="true"/>
        <w:spacing w:beforeAutospacing="0" w:before="0" w:afterAutospacing="0" w:after="0"/>
        <w:ind w:firstLine="709"/>
        <w:jc w:val="both"/>
        <w:textAlignment w:val="baseline"/>
        <w:rPr/>
      </w:pPr>
      <w:r>
        <w:rPr/>
        <w:t xml:space="preserve">В течение последних лет наблюдалось снижение численности трудовых ресурсов, но с 2021 года прослеживается тенденция к незначительному увеличению, в связи с изменениями в пенсионном законодательстве. </w:t>
      </w:r>
    </w:p>
    <w:p>
      <w:pPr>
        <w:pStyle w:val="NormalWeb"/>
        <w:overflowPunct w:val="true"/>
        <w:spacing w:beforeAutospacing="0" w:before="0" w:afterAutospacing="0" w:after="0"/>
        <w:ind w:firstLine="709"/>
        <w:jc w:val="both"/>
        <w:textAlignment w:val="baseline"/>
        <w:rPr/>
      </w:pPr>
      <w:r>
        <w:rPr/>
        <w:t xml:space="preserve">Численность трудоспособного населения ЗАТО Северск за 2021 год – 62,3 тыс. человек, по отношению к предыдущему году снизилась на 597 человек или 1,0%. </w:t>
      </w:r>
    </w:p>
    <w:p>
      <w:pPr>
        <w:pStyle w:val="NormalWeb"/>
        <w:overflowPunct w:val="true"/>
        <w:spacing w:beforeAutospacing="0" w:before="0" w:afterAutospacing="0" w:after="0"/>
        <w:ind w:firstLine="709"/>
        <w:jc w:val="both"/>
        <w:textAlignment w:val="baseline"/>
        <w:rPr/>
      </w:pPr>
      <w:r>
        <w:rPr/>
        <w:t>В экономике ЗАТО Северск на конец 2021 года было занято 40,3тыс. человек (включая индивидуальных предпринимателей и работающих у них по найму). Число северчан, работающих за пределами ЗАТО Северск, – 15,3 тыс. человек.</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20"/>
        <w:jc w:val="both"/>
        <w:rPr>
          <w:rFonts w:ascii="Times New Roman" w:hAnsi="Times New Roman"/>
          <w:sz w:val="24"/>
          <w:szCs w:val="24"/>
        </w:rPr>
      </w:pPr>
      <w:r>
        <w:rPr>
          <w:rFonts w:ascii="Times New Roman" w:hAnsi="Times New Roman"/>
          <w:sz w:val="24"/>
          <w:szCs w:val="24"/>
        </w:rPr>
        <w:t>В течение отчетного года в ЗАТО Северск создано 774 новых рабочих места, из них:</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20"/>
        <w:jc w:val="both"/>
        <w:rPr>
          <w:rFonts w:ascii="Times New Roman" w:hAnsi="Times New Roman"/>
          <w:sz w:val="24"/>
          <w:szCs w:val="24"/>
        </w:rPr>
      </w:pPr>
      <w:r>
        <w:rPr>
          <w:rFonts w:ascii="Times New Roman" w:hAnsi="Times New Roman"/>
          <w:sz w:val="24"/>
          <w:szCs w:val="24"/>
        </w:rPr>
        <w:t>1) в крупных и средних организациях – 93 рабочих места;</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20"/>
        <w:jc w:val="both"/>
        <w:rPr>
          <w:rFonts w:ascii="Times New Roman" w:hAnsi="Times New Roman"/>
          <w:sz w:val="24"/>
          <w:szCs w:val="24"/>
        </w:rPr>
      </w:pPr>
      <w:r>
        <w:rPr>
          <w:rFonts w:ascii="Times New Roman" w:hAnsi="Times New Roman"/>
          <w:sz w:val="24"/>
          <w:szCs w:val="24"/>
        </w:rPr>
        <w:t>2) в малом и среднем предпринимательстве – 681 рабочее место, в том числе:</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20"/>
        <w:jc w:val="both"/>
        <w:rPr>
          <w:rFonts w:ascii="Times New Roman" w:hAnsi="Times New Roman"/>
          <w:sz w:val="24"/>
          <w:szCs w:val="24"/>
        </w:rPr>
      </w:pPr>
      <w:r>
        <w:rPr>
          <w:rFonts w:ascii="Times New Roman" w:hAnsi="Times New Roman"/>
          <w:sz w:val="24"/>
          <w:szCs w:val="24"/>
        </w:rPr>
        <w:t>- резидентами территории опережающего социально-экономического развития «Северск» (далее – ТОР «Северск») – 103 рабочих места;</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20"/>
        <w:jc w:val="both"/>
        <w:rPr>
          <w:rFonts w:ascii="Times New Roman" w:hAnsi="Times New Roman"/>
          <w:sz w:val="24"/>
          <w:szCs w:val="24"/>
        </w:rPr>
      </w:pPr>
      <w:r>
        <w:rPr>
          <w:rFonts w:ascii="Times New Roman" w:hAnsi="Times New Roman"/>
          <w:sz w:val="24"/>
          <w:szCs w:val="24"/>
        </w:rPr>
        <w:t>- за счет оказанной финансовой и имущественной поддержки бизнеса в рамках реализации мероприятий муниципальной программы «Развитие предпринимательства ЗАТО Северск» – 51 рабочее место;</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20"/>
        <w:jc w:val="both"/>
        <w:rPr>
          <w:rFonts w:ascii="Times New Roman" w:hAnsi="Times New Roman"/>
          <w:sz w:val="24"/>
          <w:szCs w:val="24"/>
        </w:rPr>
      </w:pPr>
      <w:r>
        <w:rPr>
          <w:rFonts w:ascii="Times New Roman" w:hAnsi="Times New Roman"/>
          <w:sz w:val="24"/>
          <w:szCs w:val="24"/>
        </w:rPr>
        <w:t>- зарегистрировано 527 индивидуальных предпринимателей в Едином реестре субъектов малого и среднего предпринимательства.</w:t>
      </w:r>
    </w:p>
    <w:p>
      <w:pPr>
        <w:pStyle w:val="NormalWeb"/>
        <w:overflowPunct w:val="true"/>
        <w:spacing w:beforeAutospacing="0" w:before="0" w:afterAutospacing="0" w:after="0"/>
        <w:ind w:firstLine="709"/>
        <w:jc w:val="both"/>
        <w:textAlignment w:val="baseline"/>
        <w:rPr/>
      </w:pPr>
      <w:r>
        <w:rPr>
          <w:kern w:val="2"/>
        </w:rPr>
        <w:t>Уровень регистрируемой безработицы на конец 2021 года составил 1,34% от экономически активного населения и достиг допандемийных значений. Количество безработных снизилось в текущем году почти в 4 раза и составило 781 человек (</w:t>
      </w:r>
      <w:r>
        <w:rPr/>
        <w:t>уровень регистрируемой безработицы по состоянию на 31.12.2021в Томской области – 1,4% и в г.Томске – 0,9%).</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20"/>
        <w:jc w:val="both"/>
        <w:rPr>
          <w:rFonts w:ascii="Times New Roman" w:hAnsi="Times New Roman"/>
          <w:sz w:val="24"/>
          <w:szCs w:val="24"/>
        </w:rPr>
      </w:pPr>
      <w:r>
        <w:rPr>
          <w:rFonts w:ascii="Times New Roman" w:hAnsi="Times New Roman"/>
          <w:sz w:val="24"/>
          <w:szCs w:val="24"/>
        </w:rPr>
        <w:t xml:space="preserve">При содействии Областного государственного казенного учреждения </w:t>
        <w:br/>
        <w:t>«Центр занятости населения ЗАТО город Северск» трудоустроено 2 448 человек (61,6% от числа обратившихся за содействием в поиске работы), в том числе 1 329 безработных граждан (68% от числа признанных безработными) и 94 гражданина, имеющих инвалидность.</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20"/>
        <w:jc w:val="both"/>
        <w:rPr>
          <w:rFonts w:ascii="Times New Roman" w:hAnsi="Times New Roman"/>
          <w:iCs/>
          <w:sz w:val="24"/>
          <w:szCs w:val="24"/>
        </w:rPr>
      </w:pPr>
      <w:r>
        <w:rPr>
          <w:rFonts w:ascii="Times New Roman" w:hAnsi="Times New Roman"/>
          <w:sz w:val="24"/>
          <w:szCs w:val="24"/>
        </w:rPr>
        <w:t>В рамках федерального проекта «Содействие занятости» национального проекта «Демография» в отчетном году прошли профессиональное обучение и получили дополнительное профессиональное образование 133 северчанина, относящихся к одной из категорий населения: безработные, граждане в возрасте 50 лет и старше, граждане предпенсионного возраста, женщины, находящиеся в отпуске по уходу за ребенком до трех лет, женщины, не состоящие в трудовых отношениях и имеющие детей дошкольного возраста.</w:t>
      </w:r>
    </w:p>
    <w:p>
      <w:pPr>
        <w:pStyle w:val="ConsPlusTitle"/>
        <w:numPr>
          <w:ilvl w:val="0"/>
          <w:numId w:val="5"/>
        </w:numPr>
        <w:tabs>
          <w:tab w:val="clear" w:pos="709"/>
          <w:tab w:val="left" w:pos="284" w:leader="none"/>
        </w:tabs>
        <w:spacing w:before="120" w:after="120"/>
        <w:ind w:left="0" w:hanging="0"/>
        <w:jc w:val="center"/>
        <w:rPr>
          <w:rFonts w:ascii="Times New Roman" w:hAnsi="Times New Roman" w:cs="Times New Roman"/>
          <w:b w:val="false"/>
          <w:b w:val="false"/>
          <w:bCs w:val="false"/>
          <w:caps/>
          <w:sz w:val="24"/>
          <w:szCs w:val="24"/>
        </w:rPr>
      </w:pPr>
      <w:r>
        <w:rPr>
          <w:rFonts w:cs="Times New Roman" w:ascii="Times New Roman" w:hAnsi="Times New Roman"/>
          <w:b w:val="false"/>
          <w:bCs w:val="false"/>
          <w:caps/>
          <w:sz w:val="24"/>
          <w:szCs w:val="24"/>
        </w:rPr>
        <w:t>Реализация бюджетной политики</w:t>
      </w:r>
    </w:p>
    <w:p>
      <w:pPr>
        <w:pStyle w:val="Normal"/>
        <w:widowControl w:val="false"/>
        <w:pBdr>
          <w:top w:val="single" w:sz="4" w:space="0"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Основной целью бюджетной и налоговой политики ЗАТО Северск является обеспечение сбалансированности и устойчивости бюджета ЗАТО Северск.</w:t>
      </w:r>
    </w:p>
    <w:p>
      <w:pPr>
        <w:pStyle w:val="BodyText2"/>
        <w:spacing w:lineRule="auto" w:line="240" w:before="0" w:after="0"/>
        <w:ind w:firstLine="709"/>
        <w:jc w:val="both"/>
        <w:rPr>
          <w:color w:val="000000"/>
          <w:sz w:val="24"/>
          <w:szCs w:val="24"/>
        </w:rPr>
      </w:pPr>
      <w:r>
        <w:rPr>
          <w:sz w:val="24"/>
          <w:szCs w:val="24"/>
        </w:rPr>
        <w:t>Бюджет ЗАТО Северск на 2021 год был утвержден решением Думы ЗАТО Северск 10.12.2020 № 5/1 по доходам в сумме 4 103,9 млн руб.</w:t>
      </w:r>
      <w:r>
        <w:rPr>
          <w:color w:val="000000"/>
          <w:sz w:val="24"/>
          <w:szCs w:val="24"/>
        </w:rPr>
        <w:t xml:space="preserve">, по расходам 4 152,41 млн руб., </w:t>
      </w:r>
      <w:r>
        <w:rPr>
          <w:rFonts w:eastAsia="Calibri"/>
          <w:color w:val="000000"/>
          <w:sz w:val="24"/>
          <w:szCs w:val="24"/>
        </w:rPr>
        <w:t xml:space="preserve">дефицит </w:t>
      </w:r>
      <w:r>
        <w:rPr>
          <w:color w:val="000000"/>
          <w:sz w:val="24"/>
          <w:szCs w:val="24"/>
        </w:rPr>
        <w:t>–</w:t>
      </w:r>
      <w:r>
        <w:rPr>
          <w:rFonts w:eastAsia="Calibri"/>
          <w:color w:val="000000"/>
          <w:sz w:val="24"/>
          <w:szCs w:val="24"/>
        </w:rPr>
        <w:t xml:space="preserve"> 48,51млн руб.</w:t>
      </w:r>
    </w:p>
    <w:p>
      <w:pPr>
        <w:pStyle w:val="BodyText3"/>
        <w:spacing w:before="0" w:after="0"/>
        <w:ind w:firstLine="709"/>
        <w:jc w:val="both"/>
        <w:rPr>
          <w:sz w:val="24"/>
          <w:szCs w:val="24"/>
        </w:rPr>
      </w:pPr>
      <w:r>
        <w:rPr>
          <w:sz w:val="24"/>
          <w:szCs w:val="24"/>
        </w:rPr>
        <w:t>За 2021 год в бюджет ЗАТО Северск поступили доходы в сумме 4 970,01</w:t>
      </w:r>
      <w:r>
        <w:rPr>
          <w:sz w:val="24"/>
          <w:szCs w:val="24"/>
          <w:lang w:val="en-US"/>
        </w:rPr>
        <w:t> </w:t>
      </w:r>
      <w:r>
        <w:rPr>
          <w:sz w:val="24"/>
          <w:szCs w:val="24"/>
        </w:rPr>
        <w:t xml:space="preserve">млн руб. или 100,3% к годовому прогнозу поступлений; расходы составили 5 025,60 млн руб. или 99,1% к годовому плану. </w:t>
      </w:r>
    </w:p>
    <w:p>
      <w:pPr>
        <w:pStyle w:val="BodyText3"/>
        <w:spacing w:before="0" w:after="0"/>
        <w:ind w:firstLine="709"/>
        <w:jc w:val="both"/>
        <w:rPr>
          <w:sz w:val="24"/>
          <w:szCs w:val="24"/>
        </w:rPr>
      </w:pPr>
      <w:r>
        <w:rPr>
          <w:sz w:val="24"/>
          <w:szCs w:val="24"/>
        </w:rPr>
        <w:t>Бюджет ЗАТО Северск за 2021 год исполнен с дефицитом в сумме 55,6 млн руб. Муниципальный долг на 01.01.2022 составил 283,23 млн руб.</w:t>
      </w:r>
    </w:p>
    <w:p>
      <w:pPr>
        <w:pStyle w:val="BodyText3"/>
        <w:spacing w:before="0" w:after="0"/>
        <w:ind w:firstLine="709"/>
        <w:jc w:val="both"/>
        <w:rPr>
          <w:spacing w:val="-4"/>
          <w:sz w:val="24"/>
          <w:szCs w:val="24"/>
        </w:rPr>
      </w:pPr>
      <w:r>
        <w:rPr>
          <w:spacing w:val="-4"/>
          <w:sz w:val="24"/>
          <w:szCs w:val="24"/>
        </w:rPr>
        <w:t>Анализ исполнения основных параметров бюджета ЗАТО Северск представлен в таблице 1.</w:t>
      </w:r>
    </w:p>
    <w:p>
      <w:pPr>
        <w:pStyle w:val="BodyText3"/>
        <w:spacing w:before="0" w:after="0"/>
        <w:ind w:firstLine="709"/>
        <w:jc w:val="right"/>
        <w:rPr>
          <w:spacing w:val="-4"/>
          <w:sz w:val="24"/>
          <w:szCs w:val="24"/>
        </w:rPr>
      </w:pPr>
      <w:r>
        <w:rPr>
          <w:spacing w:val="-4"/>
          <w:sz w:val="24"/>
          <w:szCs w:val="24"/>
        </w:rPr>
        <w:t>Таблица 1</w:t>
      </w:r>
    </w:p>
    <w:tbl>
      <w:tblPr>
        <w:tblW w:w="9405" w:type="dxa"/>
        <w:jc w:val="left"/>
        <w:tblInd w:w="109" w:type="dxa"/>
        <w:tblLayout w:type="fixed"/>
        <w:tblCellMar>
          <w:top w:w="0" w:type="dxa"/>
          <w:left w:w="108" w:type="dxa"/>
          <w:bottom w:w="0" w:type="dxa"/>
          <w:right w:w="108" w:type="dxa"/>
        </w:tblCellMar>
        <w:tblLook w:val="04a0"/>
      </w:tblPr>
      <w:tblGrid>
        <w:gridCol w:w="1703"/>
        <w:gridCol w:w="1902"/>
        <w:gridCol w:w="1477"/>
        <w:gridCol w:w="1476"/>
        <w:gridCol w:w="1465"/>
        <w:gridCol w:w="1381"/>
      </w:tblGrid>
      <w:tr>
        <w:trPr>
          <w:tblHeader w:val="true"/>
        </w:trPr>
        <w:tc>
          <w:tcPr>
            <w:tcW w:w="1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pacing w:val="-4"/>
                <w:sz w:val="24"/>
                <w:szCs w:val="24"/>
              </w:rPr>
            </w:pPr>
            <w:r>
              <w:rPr>
                <w:rFonts w:ascii="Times New Roman" w:hAnsi="Times New Roman"/>
                <w:spacing w:val="-4"/>
                <w:sz w:val="24"/>
                <w:szCs w:val="24"/>
              </w:rPr>
              <w:t>Наименование</w:t>
            </w:r>
          </w:p>
        </w:tc>
        <w:tc>
          <w:tcPr>
            <w:tcW w:w="1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pacing w:val="-4"/>
                <w:sz w:val="24"/>
                <w:szCs w:val="24"/>
              </w:rPr>
            </w:pPr>
            <w:r>
              <w:rPr>
                <w:rFonts w:ascii="Times New Roman" w:hAnsi="Times New Roman"/>
                <w:spacing w:val="-4"/>
                <w:sz w:val="24"/>
                <w:szCs w:val="24"/>
              </w:rPr>
              <w:t>Первоначальный план, тыс. руб.</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pacing w:val="-4"/>
                <w:sz w:val="24"/>
                <w:szCs w:val="24"/>
              </w:rPr>
            </w:pPr>
            <w:r>
              <w:rPr>
                <w:rFonts w:ascii="Times New Roman" w:hAnsi="Times New Roman"/>
                <w:spacing w:val="-4"/>
                <w:sz w:val="24"/>
                <w:szCs w:val="24"/>
              </w:rPr>
              <w:t>Уточненный план, тыс. руб.</w:t>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pacing w:val="-4"/>
                <w:sz w:val="24"/>
                <w:szCs w:val="24"/>
              </w:rPr>
            </w:pPr>
            <w:r>
              <w:rPr>
                <w:rFonts w:ascii="Times New Roman" w:hAnsi="Times New Roman"/>
                <w:spacing w:val="-4"/>
                <w:sz w:val="24"/>
                <w:szCs w:val="24"/>
              </w:rPr>
              <w:t>Исполнено, тыс. руб.</w:t>
            </w:r>
          </w:p>
        </w:tc>
        <w:tc>
          <w:tcPr>
            <w:tcW w:w="1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pacing w:val="-4"/>
                <w:sz w:val="24"/>
                <w:szCs w:val="24"/>
              </w:rPr>
            </w:pPr>
            <w:r>
              <w:rPr>
                <w:rFonts w:ascii="Times New Roman" w:hAnsi="Times New Roman"/>
                <w:spacing w:val="-4"/>
                <w:sz w:val="24"/>
                <w:szCs w:val="24"/>
              </w:rPr>
              <w:t>Отклонение, тыс. руб.</w:t>
            </w:r>
          </w:p>
        </w:tc>
        <w:tc>
          <w:tcPr>
            <w:tcW w:w="13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pacing w:val="-4"/>
                <w:sz w:val="24"/>
                <w:szCs w:val="24"/>
              </w:rPr>
            </w:pPr>
            <w:r>
              <w:rPr>
                <w:rFonts w:ascii="Times New Roman" w:hAnsi="Times New Roman"/>
                <w:spacing w:val="-4"/>
                <w:sz w:val="24"/>
                <w:szCs w:val="24"/>
              </w:rPr>
              <w:t>% исполнения</w:t>
            </w:r>
          </w:p>
        </w:tc>
      </w:tr>
      <w:tr>
        <w:trPr>
          <w:trHeight w:val="284" w:hRule="exact"/>
        </w:trPr>
        <w:tc>
          <w:tcPr>
            <w:tcW w:w="1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spacing w:val="-4"/>
                <w:sz w:val="24"/>
                <w:szCs w:val="24"/>
              </w:rPr>
            </w:pPr>
            <w:r>
              <w:rPr>
                <w:rFonts w:ascii="Times New Roman" w:hAnsi="Times New Roman"/>
                <w:spacing w:val="-4"/>
                <w:sz w:val="24"/>
                <w:szCs w:val="24"/>
              </w:rPr>
              <w:t>Доходы</w:t>
            </w:r>
          </w:p>
        </w:tc>
        <w:tc>
          <w:tcPr>
            <w:tcW w:w="1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spacing w:val="-4"/>
                <w:sz w:val="24"/>
                <w:szCs w:val="24"/>
              </w:rPr>
            </w:pPr>
            <w:r>
              <w:rPr>
                <w:rFonts w:ascii="Times New Roman" w:hAnsi="Times New Roman"/>
                <w:sz w:val="24"/>
                <w:szCs w:val="24"/>
              </w:rPr>
              <w:t>4 103 897,51</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spacing w:val="-4"/>
                <w:sz w:val="24"/>
                <w:szCs w:val="24"/>
              </w:rPr>
            </w:pPr>
            <w:r>
              <w:rPr>
                <w:rFonts w:ascii="Times New Roman" w:hAnsi="Times New Roman"/>
                <w:sz w:val="24"/>
                <w:szCs w:val="24"/>
              </w:rPr>
              <w:t>4 955 271,19</w:t>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spacing w:val="-4"/>
                <w:sz w:val="24"/>
                <w:szCs w:val="24"/>
              </w:rPr>
            </w:pPr>
            <w:r>
              <w:rPr>
                <w:rFonts w:ascii="Times New Roman" w:hAnsi="Times New Roman"/>
                <w:spacing w:val="-4"/>
                <w:sz w:val="24"/>
                <w:szCs w:val="24"/>
              </w:rPr>
              <w:t>4 970 007,41</w:t>
            </w:r>
          </w:p>
        </w:tc>
        <w:tc>
          <w:tcPr>
            <w:tcW w:w="1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spacing w:val="-4"/>
                <w:sz w:val="24"/>
                <w:szCs w:val="24"/>
              </w:rPr>
            </w:pPr>
            <w:r>
              <w:rPr>
                <w:rFonts w:ascii="Times New Roman" w:hAnsi="Times New Roman"/>
                <w:spacing w:val="-4"/>
                <w:sz w:val="24"/>
                <w:szCs w:val="24"/>
              </w:rPr>
              <w:t>14 736,22</w:t>
            </w:r>
          </w:p>
        </w:tc>
        <w:tc>
          <w:tcPr>
            <w:tcW w:w="13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pacing w:val="-4"/>
                <w:sz w:val="24"/>
                <w:szCs w:val="24"/>
              </w:rPr>
            </w:pPr>
            <w:r>
              <w:rPr>
                <w:rFonts w:ascii="Times New Roman" w:hAnsi="Times New Roman"/>
                <w:spacing w:val="-4"/>
                <w:sz w:val="24"/>
                <w:szCs w:val="24"/>
              </w:rPr>
              <w:t>100,3</w:t>
            </w:r>
          </w:p>
        </w:tc>
      </w:tr>
      <w:tr>
        <w:trPr/>
        <w:tc>
          <w:tcPr>
            <w:tcW w:w="1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pacing w:val="-4"/>
                <w:sz w:val="24"/>
                <w:szCs w:val="24"/>
              </w:rPr>
            </w:pPr>
            <w:r>
              <w:rPr>
                <w:rFonts w:ascii="Times New Roman" w:hAnsi="Times New Roman"/>
                <w:spacing w:val="-4"/>
                <w:sz w:val="24"/>
                <w:szCs w:val="24"/>
              </w:rPr>
              <w:t>в т.ч. налоговые и неналоговые</w:t>
            </w:r>
          </w:p>
        </w:tc>
        <w:tc>
          <w:tcPr>
            <w:tcW w:w="1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spacing w:val="-4"/>
                <w:sz w:val="24"/>
                <w:szCs w:val="24"/>
              </w:rPr>
            </w:pPr>
            <w:r>
              <w:rPr>
                <w:rFonts w:ascii="Times New Roman" w:hAnsi="Times New Roman"/>
                <w:sz w:val="24"/>
                <w:szCs w:val="24"/>
              </w:rPr>
              <w:t>1 111 540,51</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spacing w:val="-4"/>
                <w:sz w:val="24"/>
                <w:szCs w:val="24"/>
              </w:rPr>
            </w:pPr>
            <w:r>
              <w:rPr>
                <w:rFonts w:ascii="Times New Roman" w:hAnsi="Times New Roman"/>
                <w:sz w:val="24"/>
                <w:szCs w:val="24"/>
              </w:rPr>
              <w:t>1 213 449,47</w:t>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spacing w:val="-4"/>
                <w:sz w:val="24"/>
                <w:szCs w:val="24"/>
              </w:rPr>
            </w:pPr>
            <w:r>
              <w:rPr>
                <w:rFonts w:ascii="Times New Roman" w:hAnsi="Times New Roman"/>
                <w:spacing w:val="-4"/>
                <w:sz w:val="24"/>
                <w:szCs w:val="24"/>
              </w:rPr>
              <w:t>1 236 571,40</w:t>
            </w:r>
          </w:p>
        </w:tc>
        <w:tc>
          <w:tcPr>
            <w:tcW w:w="1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spacing w:val="-4"/>
                <w:sz w:val="24"/>
                <w:szCs w:val="24"/>
              </w:rPr>
            </w:pPr>
            <w:r>
              <w:rPr>
                <w:rFonts w:ascii="Times New Roman" w:hAnsi="Times New Roman"/>
                <w:spacing w:val="-4"/>
                <w:sz w:val="24"/>
                <w:szCs w:val="24"/>
              </w:rPr>
              <w:t>23 121,93</w:t>
            </w:r>
          </w:p>
        </w:tc>
        <w:tc>
          <w:tcPr>
            <w:tcW w:w="13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pacing w:val="-4"/>
                <w:sz w:val="24"/>
                <w:szCs w:val="24"/>
              </w:rPr>
            </w:pPr>
            <w:r>
              <w:rPr>
                <w:rFonts w:ascii="Times New Roman" w:hAnsi="Times New Roman"/>
                <w:spacing w:val="-4"/>
                <w:sz w:val="24"/>
                <w:szCs w:val="24"/>
              </w:rPr>
              <w:t>101,2</w:t>
            </w:r>
          </w:p>
        </w:tc>
      </w:tr>
      <w:tr>
        <w:trPr/>
        <w:tc>
          <w:tcPr>
            <w:tcW w:w="1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spacing w:val="-4"/>
                <w:sz w:val="24"/>
                <w:szCs w:val="24"/>
              </w:rPr>
            </w:pPr>
            <w:r>
              <w:rPr>
                <w:rFonts w:ascii="Times New Roman" w:hAnsi="Times New Roman"/>
                <w:spacing w:val="-4"/>
                <w:sz w:val="24"/>
                <w:szCs w:val="24"/>
              </w:rPr>
              <w:t>Безвозмездные поступления</w:t>
            </w:r>
          </w:p>
        </w:tc>
        <w:tc>
          <w:tcPr>
            <w:tcW w:w="19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spacing w:val="-4"/>
                <w:sz w:val="24"/>
                <w:szCs w:val="24"/>
              </w:rPr>
            </w:pPr>
            <w:r>
              <w:rPr>
                <w:rFonts w:ascii="Times New Roman" w:hAnsi="Times New Roman"/>
                <w:spacing w:val="-4"/>
                <w:sz w:val="24"/>
                <w:szCs w:val="24"/>
              </w:rPr>
              <w:t>2 992 357,00</w:t>
            </w:r>
          </w:p>
        </w:tc>
        <w:tc>
          <w:tcPr>
            <w:tcW w:w="14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spacing w:val="-4"/>
                <w:sz w:val="24"/>
                <w:szCs w:val="24"/>
              </w:rPr>
            </w:pPr>
            <w:r>
              <w:rPr>
                <w:rFonts w:ascii="Times New Roman" w:hAnsi="Times New Roman"/>
                <w:spacing w:val="-4"/>
                <w:sz w:val="24"/>
                <w:szCs w:val="24"/>
              </w:rPr>
              <w:t>3 741 821,72</w:t>
            </w:r>
          </w:p>
        </w:tc>
        <w:tc>
          <w:tcPr>
            <w:tcW w:w="1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spacing w:val="-4"/>
                <w:sz w:val="24"/>
                <w:szCs w:val="24"/>
              </w:rPr>
            </w:pPr>
            <w:r>
              <w:rPr>
                <w:rFonts w:ascii="Times New Roman" w:hAnsi="Times New Roman"/>
                <w:spacing w:val="-4"/>
                <w:sz w:val="24"/>
                <w:szCs w:val="24"/>
              </w:rPr>
              <w:t>3 733 436,01</w:t>
            </w:r>
          </w:p>
        </w:tc>
        <w:tc>
          <w:tcPr>
            <w:tcW w:w="14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spacing w:val="-4"/>
                <w:sz w:val="24"/>
                <w:szCs w:val="24"/>
              </w:rPr>
            </w:pPr>
            <w:r>
              <w:rPr>
                <w:rFonts w:ascii="Times New Roman" w:hAnsi="Times New Roman"/>
                <w:spacing w:val="-4"/>
                <w:sz w:val="24"/>
                <w:szCs w:val="24"/>
              </w:rPr>
              <w:t>-8 385,71</w:t>
            </w:r>
          </w:p>
        </w:tc>
        <w:tc>
          <w:tcPr>
            <w:tcW w:w="13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pacing w:val="-4"/>
                <w:sz w:val="24"/>
                <w:szCs w:val="24"/>
              </w:rPr>
            </w:pPr>
            <w:r>
              <w:rPr>
                <w:rFonts w:ascii="Times New Roman" w:hAnsi="Times New Roman"/>
                <w:spacing w:val="-4"/>
                <w:sz w:val="24"/>
                <w:szCs w:val="24"/>
              </w:rPr>
              <w:t>99,8</w:t>
            </w:r>
          </w:p>
        </w:tc>
      </w:tr>
      <w:tr>
        <w:trPr>
          <w:trHeight w:val="284" w:hRule="exact"/>
        </w:trPr>
        <w:tc>
          <w:tcPr>
            <w:tcW w:w="1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spacing w:val="-4"/>
                <w:sz w:val="24"/>
                <w:szCs w:val="24"/>
              </w:rPr>
            </w:pPr>
            <w:r>
              <w:rPr>
                <w:rFonts w:ascii="Times New Roman" w:hAnsi="Times New Roman"/>
                <w:spacing w:val="-4"/>
                <w:sz w:val="24"/>
                <w:szCs w:val="24"/>
              </w:rPr>
              <w:t>Расходы</w:t>
            </w:r>
          </w:p>
        </w:tc>
        <w:tc>
          <w:tcPr>
            <w:tcW w:w="19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spacing w:val="-4"/>
                <w:sz w:val="24"/>
                <w:szCs w:val="24"/>
              </w:rPr>
            </w:pPr>
            <w:r>
              <w:rPr>
                <w:rFonts w:ascii="Times New Roman" w:hAnsi="Times New Roman"/>
                <w:color w:val="000000"/>
                <w:sz w:val="24"/>
                <w:szCs w:val="24"/>
              </w:rPr>
              <w:t>4 152 406,02</w:t>
            </w:r>
          </w:p>
        </w:tc>
        <w:tc>
          <w:tcPr>
            <w:tcW w:w="14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spacing w:val="-4"/>
                <w:sz w:val="24"/>
                <w:szCs w:val="24"/>
              </w:rPr>
            </w:pPr>
            <w:r>
              <w:rPr>
                <w:rFonts w:ascii="Times New Roman" w:hAnsi="Times New Roman"/>
                <w:sz w:val="24"/>
                <w:szCs w:val="24"/>
              </w:rPr>
              <w:t>5 073 350,10</w:t>
            </w:r>
          </w:p>
        </w:tc>
        <w:tc>
          <w:tcPr>
            <w:tcW w:w="1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spacing w:val="-4"/>
                <w:sz w:val="24"/>
                <w:szCs w:val="24"/>
              </w:rPr>
            </w:pPr>
            <w:r>
              <w:rPr>
                <w:rFonts w:ascii="Times New Roman" w:hAnsi="Times New Roman"/>
                <w:sz w:val="24"/>
                <w:szCs w:val="24"/>
              </w:rPr>
              <w:t>5 025 604,81</w:t>
            </w:r>
          </w:p>
        </w:tc>
        <w:tc>
          <w:tcPr>
            <w:tcW w:w="14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spacing w:val="-4"/>
                <w:sz w:val="24"/>
                <w:szCs w:val="24"/>
              </w:rPr>
            </w:pPr>
            <w:r>
              <w:rPr>
                <w:rFonts w:ascii="Times New Roman" w:hAnsi="Times New Roman"/>
                <w:spacing w:val="-4"/>
                <w:sz w:val="24"/>
                <w:szCs w:val="24"/>
              </w:rPr>
              <w:t>-47 745,29</w:t>
            </w:r>
          </w:p>
        </w:tc>
        <w:tc>
          <w:tcPr>
            <w:tcW w:w="13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pacing w:val="-4"/>
                <w:sz w:val="24"/>
                <w:szCs w:val="24"/>
              </w:rPr>
            </w:pPr>
            <w:r>
              <w:rPr>
                <w:rFonts w:ascii="Times New Roman" w:hAnsi="Times New Roman"/>
                <w:spacing w:val="-4"/>
                <w:sz w:val="24"/>
                <w:szCs w:val="24"/>
              </w:rPr>
              <w:t>99,1</w:t>
            </w:r>
          </w:p>
        </w:tc>
      </w:tr>
      <w:tr>
        <w:trPr>
          <w:trHeight w:val="284" w:hRule="exact"/>
        </w:trPr>
        <w:tc>
          <w:tcPr>
            <w:tcW w:w="1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spacing w:val="-4"/>
                <w:sz w:val="24"/>
                <w:szCs w:val="24"/>
                <w:highlight w:val="yellow"/>
              </w:rPr>
            </w:pPr>
            <w:r>
              <w:rPr>
                <w:rFonts w:ascii="Times New Roman" w:hAnsi="Times New Roman"/>
                <w:spacing w:val="-4"/>
                <w:sz w:val="24"/>
                <w:szCs w:val="24"/>
              </w:rPr>
              <w:t xml:space="preserve">Дефицит </w:t>
            </w:r>
          </w:p>
        </w:tc>
        <w:tc>
          <w:tcPr>
            <w:tcW w:w="19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spacing w:val="-4"/>
                <w:sz w:val="24"/>
                <w:szCs w:val="24"/>
                <w:highlight w:val="yellow"/>
              </w:rPr>
            </w:pPr>
            <w:r>
              <w:rPr>
                <w:rFonts w:eastAsia="Calibri" w:ascii="Times New Roman" w:hAnsi="Times New Roman"/>
                <w:color w:val="000000"/>
                <w:sz w:val="24"/>
                <w:szCs w:val="24"/>
              </w:rPr>
              <w:t>-48 508,51</w:t>
            </w:r>
          </w:p>
        </w:tc>
        <w:tc>
          <w:tcPr>
            <w:tcW w:w="14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spacing w:val="-4"/>
                <w:sz w:val="24"/>
                <w:szCs w:val="24"/>
                <w:highlight w:val="yellow"/>
              </w:rPr>
            </w:pPr>
            <w:r>
              <w:rPr>
                <w:rFonts w:ascii="Times New Roman" w:hAnsi="Times New Roman"/>
                <w:sz w:val="24"/>
                <w:szCs w:val="24"/>
              </w:rPr>
              <w:t>-118 078,91</w:t>
            </w:r>
          </w:p>
        </w:tc>
        <w:tc>
          <w:tcPr>
            <w:tcW w:w="1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spacing w:val="-4"/>
                <w:sz w:val="24"/>
                <w:szCs w:val="24"/>
                <w:highlight w:val="yellow"/>
              </w:rPr>
            </w:pPr>
            <w:r>
              <w:rPr>
                <w:rFonts w:ascii="Times New Roman" w:hAnsi="Times New Roman"/>
                <w:sz w:val="24"/>
                <w:szCs w:val="24"/>
              </w:rPr>
              <w:t>-55 597,40</w:t>
            </w:r>
          </w:p>
        </w:tc>
        <w:tc>
          <w:tcPr>
            <w:tcW w:w="14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spacing w:val="-4"/>
                <w:sz w:val="24"/>
                <w:szCs w:val="24"/>
              </w:rPr>
            </w:pPr>
            <w:r>
              <w:rPr>
                <w:rFonts w:ascii="Times New Roman" w:hAnsi="Times New Roman"/>
                <w:spacing w:val="-4"/>
                <w:sz w:val="24"/>
                <w:szCs w:val="24"/>
              </w:rPr>
              <w:t>+62 481,51</w:t>
            </w:r>
          </w:p>
        </w:tc>
        <w:tc>
          <w:tcPr>
            <w:tcW w:w="13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pacing w:val="-4"/>
                <w:sz w:val="24"/>
                <w:szCs w:val="24"/>
              </w:rPr>
            </w:pPr>
            <w:r>
              <w:rPr>
                <w:rFonts w:ascii="Times New Roman" w:hAnsi="Times New Roman"/>
                <w:spacing w:val="-4"/>
                <w:sz w:val="24"/>
                <w:szCs w:val="24"/>
              </w:rPr>
              <w:t>47,1</w:t>
            </w:r>
          </w:p>
        </w:tc>
      </w:tr>
    </w:tbl>
    <w:p>
      <w:pPr>
        <w:pStyle w:val="Normal"/>
        <w:tabs>
          <w:tab w:val="clear" w:pos="709"/>
          <w:tab w:val="left" w:pos="567" w:leader="none"/>
          <w:tab w:val="left" w:pos="993" w:leader="none"/>
        </w:tabs>
        <w:ind w:firstLine="709"/>
        <w:jc w:val="both"/>
        <w:rPr>
          <w:rFonts w:ascii="Times New Roman" w:hAnsi="Times New Roman"/>
          <w:sz w:val="24"/>
          <w:szCs w:val="24"/>
        </w:rPr>
      </w:pPr>
      <w:r>
        <w:rPr>
          <w:rFonts w:ascii="Times New Roman" w:hAnsi="Times New Roman"/>
          <w:sz w:val="24"/>
          <w:szCs w:val="24"/>
        </w:rPr>
        <w:t>По структуре налоговых и неналоговых доходов бюджета ЗАТО Северск за 2021 год в разрезе плательщиков лидирующее положение занимают организации бюджетной сферы – на их долю приходится 40%; 22% приходится на субъекты малого и среднего предпринимательства; 13% – на АО «СХК», 7% – на организации Госкорпорации «Росатом» и аутсорсинговые компании АО «СХК»; 5% – на физических лиц и 13% – на прочие организации.</w:t>
      </w:r>
    </w:p>
    <w:p>
      <w:pPr>
        <w:pStyle w:val="Normal"/>
        <w:tabs>
          <w:tab w:val="clear" w:pos="709"/>
          <w:tab w:val="left" w:pos="851" w:leader="none"/>
          <w:tab w:val="left" w:pos="993" w:leader="none"/>
        </w:tabs>
        <w:ind w:firstLine="709"/>
        <w:jc w:val="both"/>
        <w:rPr>
          <w:rFonts w:ascii="Times New Roman" w:hAnsi="Times New Roman"/>
          <w:spacing w:val="-4"/>
          <w:sz w:val="24"/>
          <w:szCs w:val="24"/>
        </w:rPr>
      </w:pPr>
      <w:r>
        <w:rPr>
          <w:rFonts w:ascii="Times New Roman" w:hAnsi="Times New Roman"/>
          <w:sz w:val="24"/>
          <w:szCs w:val="24"/>
        </w:rPr>
        <w:t>В целях обеспечения устойчивости бюджета ЗАТО Северск не допущено увеличение нагрузки на бюджет по выплатам из источников финансирования дефицита сверх установленных Программой муниципальных заимствований ЗАТО Северск на 2021 год. В отчетном году использованы механизмы досрочного погашения коммерческого кредита, перекредитования с использованием бюджетного кредита и привлечения для покрытия кассовых разрывов временно свободных средств со счетов муниципальных бюджетных и автономных учреждений, что минимизировало в 2021 году нагрузку на бюджет по платежам за пользование кредитными ресурсами, сократив их на 13,76 млн руб.</w:t>
      </w:r>
      <w:r>
        <w:rPr>
          <w:rFonts w:ascii="Times New Roman" w:hAnsi="Times New Roman"/>
          <w:spacing w:val="-4"/>
          <w:sz w:val="24"/>
          <w:szCs w:val="24"/>
        </w:rPr>
        <w:t>На сокращение муниципального долга в 2021 году было направлено 37,0 млн руб.</w:t>
      </w:r>
    </w:p>
    <w:p>
      <w:pPr>
        <w:pStyle w:val="Normal"/>
        <w:numPr>
          <w:ilvl w:val="0"/>
          <w:numId w:val="0"/>
        </w:numPr>
        <w:ind w:firstLine="709"/>
        <w:jc w:val="both"/>
        <w:outlineLvl w:val="1"/>
        <w:rPr>
          <w:rFonts w:ascii="Times New Roman" w:hAnsi="Times New Roman"/>
          <w:sz w:val="24"/>
          <w:szCs w:val="24"/>
        </w:rPr>
      </w:pPr>
      <w:r>
        <w:rPr>
          <w:rFonts w:ascii="Times New Roman" w:hAnsi="Times New Roman"/>
          <w:sz w:val="24"/>
          <w:szCs w:val="24"/>
        </w:rPr>
        <w:t xml:space="preserve">ЗАТО Северск по оценке Департамента финансов Томской области относится к группе с высокой долговой устойчивостью. </w:t>
      </w:r>
    </w:p>
    <w:p>
      <w:pPr>
        <w:pStyle w:val="Normal"/>
        <w:ind w:firstLine="709"/>
        <w:jc w:val="both"/>
        <w:rPr>
          <w:rFonts w:ascii="Times New Roman" w:hAnsi="Times New Roman"/>
          <w:sz w:val="24"/>
          <w:szCs w:val="24"/>
        </w:rPr>
      </w:pPr>
      <w:r>
        <w:rPr>
          <w:rFonts w:ascii="Times New Roman" w:hAnsi="Times New Roman"/>
          <w:sz w:val="24"/>
          <w:szCs w:val="24"/>
        </w:rPr>
        <w:t>Бюджет ЗАТО Северск в 2021 году исполнен с учетом реализации мер, направленных на рост доходной части бюджета, в пределах полномочий органов местного самоуправления:</w:t>
      </w:r>
    </w:p>
    <w:p>
      <w:pPr>
        <w:pStyle w:val="Normal"/>
        <w:ind w:firstLine="709"/>
        <w:jc w:val="both"/>
        <w:rPr>
          <w:rFonts w:ascii="Times New Roman" w:hAnsi="Times New Roman"/>
          <w:sz w:val="24"/>
          <w:szCs w:val="24"/>
        </w:rPr>
      </w:pPr>
      <w:r>
        <w:rPr>
          <w:rFonts w:ascii="Times New Roman" w:hAnsi="Times New Roman"/>
          <w:sz w:val="24"/>
          <w:szCs w:val="24"/>
        </w:rPr>
        <w:t>- по налогу на имущество физических лиц в 2021 году в бюджет ЗАТО Северск впервые поступил налог на имущество физических лиц, исчисленный за 2020 год исходя из кадастровой стоимости объектов налогообложения. Исчисление налога произведено по ставкам, утвержденным решением Думы ЗАТО Северск от 26.09.2019 № 55/2, с учетом применения установленных на федеральном уровне налоговых вычетов, понижающих коэффициентов и льгот для отдельных категорий налогоплательщиков. Прирост поступлений в бюджет ЗАТО Северск от уплаты налога в 2021 году оценен в 7,94 млн руб.;</w:t>
      </w:r>
    </w:p>
    <w:p>
      <w:pPr>
        <w:pStyle w:val="Normal"/>
        <w:ind w:firstLine="709"/>
        <w:jc w:val="both"/>
        <w:rPr>
          <w:rFonts w:ascii="Times New Roman" w:hAnsi="Times New Roman"/>
          <w:sz w:val="24"/>
          <w:szCs w:val="24"/>
        </w:rPr>
      </w:pPr>
      <w:r>
        <w:rPr>
          <w:rFonts w:ascii="Times New Roman" w:hAnsi="Times New Roman"/>
          <w:color w:val="000000"/>
          <w:sz w:val="24"/>
          <w:szCs w:val="24"/>
        </w:rPr>
        <w:t>- </w:t>
      </w:r>
      <w:r>
        <w:rPr>
          <w:rFonts w:ascii="Times New Roman" w:hAnsi="Times New Roman"/>
          <w:sz w:val="24"/>
          <w:szCs w:val="24"/>
        </w:rPr>
        <w:t>с 1 января 2021 года отменен специальный налоговый режим в виде единого налога на вмененный доход (далее – ЕНВД). Поступления в бюджет ЗАТО Северск обеспечивались за счет перехода части налогоплательщиков, применявших ЕНВД, на упрощенную и патентную системы налогообложения. Прирост поступлений в бюджет ЗАТО Северск от уплаты налога в 2021 году оценен в 14,42млн руб.;</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В отчетном году продолжен программно-целевой принцип формирования бюджета ЗАТО Северск, он сформирован на базе 18 муниципальных программ и программы «Комплексное развитие систем коммунальной инфраструктуры ЗАТО Северск», утвержденной решением Думы ЗАТО Северск от 20.12.2012 № 32/2. Доля программных расходов бюджета ЗАТО Северск составила 94,4%. </w:t>
      </w:r>
    </w:p>
    <w:p>
      <w:pPr>
        <w:pStyle w:val="Normal"/>
        <w:tabs>
          <w:tab w:val="clear" w:pos="709"/>
          <w:tab w:val="left" w:pos="851" w:leader="none"/>
          <w:tab w:val="left" w:pos="993" w:leader="none"/>
        </w:tabs>
        <w:ind w:firstLine="709"/>
        <w:jc w:val="both"/>
        <w:rPr>
          <w:rFonts w:ascii="Times New Roman" w:hAnsi="Times New Roman"/>
          <w:sz w:val="24"/>
          <w:szCs w:val="24"/>
        </w:rPr>
      </w:pPr>
      <w:r>
        <w:rPr>
          <w:rFonts w:ascii="Times New Roman" w:hAnsi="Times New Roman"/>
          <w:sz w:val="24"/>
          <w:szCs w:val="24"/>
        </w:rPr>
        <w:t>В 2021 году обеспечено завершение внедрения системы управления налоговыми расходами ЗАТО Северск (выпадающими доходами бюджета от предоставления налоговых льгот) и обеспечена их интеграция в бюджетный процесс через муниципальные программы. Оценка эффективности налоговых расходов ЗАТО Северск за 2020 год проведена в соответствии с «Порядком оценки эффективности налоговых расходов», утвержденным постановлением Администрации ЗАТО Северск от 02.03.2020 № 363. Налоговые расходы ЗАТО Северск признаны эффективными и не требующими отмены.</w:t>
      </w:r>
    </w:p>
    <w:p>
      <w:pPr>
        <w:pStyle w:val="Normal"/>
        <w:tabs>
          <w:tab w:val="clear" w:pos="709"/>
          <w:tab w:val="left" w:pos="851" w:leader="none"/>
        </w:tabs>
        <w:ind w:firstLine="709"/>
        <w:jc w:val="both"/>
        <w:rPr>
          <w:rFonts w:ascii="Times New Roman" w:hAnsi="Times New Roman"/>
          <w:sz w:val="24"/>
          <w:szCs w:val="24"/>
        </w:rPr>
      </w:pPr>
      <w:r>
        <w:rPr>
          <w:rFonts w:ascii="Times New Roman" w:hAnsi="Times New Roman"/>
          <w:sz w:val="24"/>
          <w:szCs w:val="24"/>
        </w:rPr>
        <w:t xml:space="preserve">В отчетном году обеспечено выполнение условий предоставления дотации из федерального бюджета в рамках заключенного между Министерством финансов Российской Федерации, Администрацией Томской области и ЗАТО Северск трехстороннего Соглашения от 13.06.2018 № 01-01-06/06-262 «О предоставлении и обеспечении эффективного использования межбюджетных трансфертов, выделяемых из федерального бюджета бюджету Томской области для предоставления бюджету ЗАТО Северск дотации на компенсацию дополнительных расходов и (или) потерь бюджетов ЗАТО, связанных с особым режимом безопасного функционирования» (далее – трехстороннего Соглашения), осуществлялась реализация Плана мероприятий по повышению эффективности использования бюджетных средств, увеличению налоговых и неналоговых доходов и совершенствованию долговой политики бюджета ЗАТО Северск в 2021-2023 годах. </w:t>
      </w:r>
    </w:p>
    <w:p>
      <w:pPr>
        <w:pStyle w:val="Normal"/>
        <w:ind w:firstLine="709"/>
        <w:jc w:val="both"/>
        <w:rPr>
          <w:rFonts w:ascii="Times New Roman" w:hAnsi="Times New Roman"/>
          <w:sz w:val="24"/>
          <w:szCs w:val="24"/>
        </w:rPr>
      </w:pPr>
      <w:r>
        <w:rPr>
          <w:rFonts w:ascii="Times New Roman" w:hAnsi="Times New Roman"/>
          <w:sz w:val="24"/>
          <w:szCs w:val="24"/>
        </w:rPr>
        <w:t>Среди неотмененных льгот одной из бюджетоемких осталась льготная скидка по оплате коммунальных услуг для жителей внегородских территорий ЗАТО Северск, установленная решением Думы ЗАТО Северск от 23.12.2010 № 7/6 «О дополнительных мерах социальной поддержки граждан в ЗАТО Северск». Вместе с тем, Решением Думы ЗАТО Северск от 23.12.2021 № 21/2 с 01.01.2022льготной скидки по оплате коммунальных услуг для жителей внегородских территорий приведены в соответствие к тарифам на коммунальные услуги жителей г.Северска.</w:t>
      </w:r>
    </w:p>
    <w:p>
      <w:pPr>
        <w:pStyle w:val="Normal"/>
        <w:shd w:val="clear" w:color="auto" w:fill="FFFFFF"/>
        <w:ind w:firstLine="709"/>
        <w:jc w:val="both"/>
        <w:rPr>
          <w:rFonts w:ascii="Times New Roman" w:hAnsi="Times New Roman"/>
          <w:sz w:val="24"/>
          <w:szCs w:val="24"/>
        </w:rPr>
      </w:pPr>
      <w:r>
        <w:rPr>
          <w:rFonts w:ascii="Times New Roman" w:hAnsi="Times New Roman"/>
          <w:sz w:val="24"/>
          <w:szCs w:val="24"/>
        </w:rPr>
        <w:t>В 2021 году сохранены льготы по земельному налогу (в виде полного освобождения от уплаты земельного налога) для социально-значимых категорий населения (инвалидов, чернобыльцев, ветеранов и инвалидов Великой Отечественной войны и других социальных категорий граждан). Сумма налоговых льгот составила 263,0 тыс. руб.</w:t>
      </w:r>
    </w:p>
    <w:p>
      <w:pPr>
        <w:pStyle w:val="Normal"/>
        <w:tabs>
          <w:tab w:val="clear" w:pos="709"/>
          <w:tab w:val="left" w:pos="851" w:leader="none"/>
          <w:tab w:val="left" w:pos="993" w:leader="none"/>
        </w:tabs>
        <w:ind w:firstLine="709"/>
        <w:jc w:val="both"/>
        <w:rPr>
          <w:rFonts w:ascii="Times New Roman" w:hAnsi="Times New Roman"/>
          <w:sz w:val="24"/>
          <w:szCs w:val="24"/>
        </w:rPr>
      </w:pPr>
      <w:r>
        <w:rPr>
          <w:rFonts w:ascii="Times New Roman" w:hAnsi="Times New Roman"/>
          <w:sz w:val="24"/>
          <w:szCs w:val="24"/>
        </w:rPr>
        <w:t xml:space="preserve">В целях предоставления мер муниципальной поддержки, направленных на снижение налоговой нагрузки для собственников коммерческой недвижимости, решением Думы ЗАТО Северск от 25.11.2021 № 19/2 на 2021 год установлена пониженная налоговая ставка в размере 1% от налоговой базы, исчисленной исходя из кадастровой стоимости, в отношении объектов налогообложения, включенных в перечень, определяемый в соответствии с пунктом 7 статьи 378.2 Налогового кодекса Российской Федерации. </w:t>
      </w:r>
    </w:p>
    <w:p>
      <w:pPr>
        <w:pStyle w:val="Style26"/>
        <w:spacing w:before="0" w:after="0"/>
        <w:ind w:firstLine="709"/>
        <w:jc w:val="both"/>
        <w:rPr>
          <w:sz w:val="24"/>
          <w:szCs w:val="24"/>
        </w:rPr>
      </w:pPr>
      <w:r>
        <w:rPr>
          <w:sz w:val="24"/>
          <w:szCs w:val="24"/>
        </w:rPr>
        <w:t>В отчетном году обеспечено выполнение Указов Президента Российской Федерации (далее – Указ):</w:t>
      </w:r>
    </w:p>
    <w:p>
      <w:pPr>
        <w:pStyle w:val="Normal"/>
        <w:numPr>
          <w:ilvl w:val="0"/>
          <w:numId w:val="7"/>
        </w:numPr>
        <w:tabs>
          <w:tab w:val="clear" w:pos="709"/>
          <w:tab w:val="left" w:pos="851" w:leader="none"/>
          <w:tab w:val="left" w:pos="993" w:leader="none"/>
        </w:tabs>
        <w:ind w:left="0" w:firstLine="709"/>
        <w:jc w:val="both"/>
        <w:outlineLvl w:val="1"/>
        <w:rPr>
          <w:rFonts w:ascii="Times New Roman" w:hAnsi="Times New Roman"/>
          <w:sz w:val="24"/>
          <w:szCs w:val="24"/>
        </w:rPr>
      </w:pPr>
      <w:r>
        <w:rPr>
          <w:rFonts w:ascii="Times New Roman" w:hAnsi="Times New Roman"/>
          <w:sz w:val="24"/>
          <w:szCs w:val="24"/>
        </w:rPr>
        <w:t>Указа от 07.05.2012 № 597 «О мероприятиях по реализации государственной социальной политики» по обеспечению достижения уровня заработной платы работников бюджетной сферы и иных целевых индикаторов, предусмотренных «дорожными картами» повышена средняя заработная плата педагогических работников в общеобразовательных организациях, в дошкольных образовательных организациях; ворганизациях дополнительного образования детей спортивной направленности, художественно-эстетической направленности; в учреждениях культуры;</w:t>
      </w:r>
    </w:p>
    <w:p>
      <w:pPr>
        <w:pStyle w:val="Normal"/>
        <w:numPr>
          <w:ilvl w:val="0"/>
          <w:numId w:val="7"/>
        </w:numPr>
        <w:tabs>
          <w:tab w:val="clear" w:pos="709"/>
          <w:tab w:val="left" w:pos="851" w:leader="none"/>
          <w:tab w:val="left" w:pos="993" w:leader="none"/>
        </w:tabs>
        <w:ind w:left="0" w:firstLine="709"/>
        <w:jc w:val="both"/>
        <w:outlineLvl w:val="1"/>
        <w:rPr>
          <w:rFonts w:ascii="Times New Roman" w:hAnsi="Times New Roman"/>
          <w:sz w:val="24"/>
          <w:szCs w:val="24"/>
        </w:rPr>
      </w:pPr>
      <w:r>
        <w:rPr>
          <w:rFonts w:ascii="Times New Roman" w:hAnsi="Times New Roman"/>
          <w:sz w:val="24"/>
          <w:szCs w:val="24"/>
        </w:rPr>
        <w:t>Указа от 07.05.2012 № 600 «О мерах по обеспечению граждан Российской Федерации доступным и комфортным жильем и повышению качества жилищно-коммунальных услуг»:</w:t>
      </w:r>
    </w:p>
    <w:p>
      <w:pPr>
        <w:pStyle w:val="Normal"/>
        <w:numPr>
          <w:ilvl w:val="0"/>
          <w:numId w:val="0"/>
        </w:numPr>
        <w:tabs>
          <w:tab w:val="clear" w:pos="709"/>
          <w:tab w:val="left" w:pos="851" w:leader="none"/>
        </w:tabs>
        <w:ind w:firstLine="709"/>
        <w:jc w:val="both"/>
        <w:outlineLvl w:val="1"/>
        <w:rPr>
          <w:rFonts w:ascii="Times New Roman" w:hAnsi="Times New Roman"/>
          <w:sz w:val="24"/>
          <w:szCs w:val="24"/>
        </w:rPr>
      </w:pPr>
      <w:r>
        <w:rPr>
          <w:rFonts w:ascii="Times New Roman" w:hAnsi="Times New Roman"/>
          <w:sz w:val="24"/>
          <w:szCs w:val="24"/>
        </w:rPr>
        <w:t>- оказана поддержка</w:t>
      </w:r>
      <w:r>
        <w:rPr>
          <w:rFonts w:ascii="Times New Roman" w:hAnsi="Times New Roman"/>
          <w:color w:val="000000"/>
          <w:sz w:val="24"/>
          <w:szCs w:val="24"/>
        </w:rPr>
        <w:t xml:space="preserve">35 </w:t>
      </w:r>
      <w:r>
        <w:rPr>
          <w:rFonts w:ascii="Times New Roman" w:hAnsi="Times New Roman"/>
          <w:sz w:val="24"/>
          <w:szCs w:val="24"/>
        </w:rPr>
        <w:t>молодым семьям в приобретении жилья в общей сумме 14,55млн руб. (из которых 4,03 млн руб.– средства местного бюджета);</w:t>
      </w:r>
    </w:p>
    <w:p>
      <w:pPr>
        <w:pStyle w:val="Normal"/>
        <w:numPr>
          <w:ilvl w:val="0"/>
          <w:numId w:val="0"/>
        </w:numPr>
        <w:tabs>
          <w:tab w:val="clear" w:pos="709"/>
          <w:tab w:val="left" w:pos="851" w:leader="none"/>
        </w:tabs>
        <w:ind w:firstLine="709"/>
        <w:jc w:val="both"/>
        <w:outlineLvl w:val="1"/>
        <w:rPr>
          <w:rFonts w:ascii="Times New Roman" w:hAnsi="Times New Roman"/>
          <w:sz w:val="24"/>
          <w:szCs w:val="24"/>
        </w:rPr>
      </w:pPr>
      <w:r>
        <w:rPr>
          <w:rFonts w:ascii="Times New Roman" w:hAnsi="Times New Roman"/>
          <w:sz w:val="24"/>
          <w:szCs w:val="24"/>
        </w:rPr>
        <w:t>- оказана поддержка в ремонте жилых помещений ветеранам Великой Отечественной войны и приравненных к ним категорий в общей сумме 2,02млн руб. (из которых 1,01 млн руб.– средства местного бюджета);</w:t>
      </w:r>
    </w:p>
    <w:p>
      <w:pPr>
        <w:pStyle w:val="Normal"/>
        <w:numPr>
          <w:ilvl w:val="0"/>
          <w:numId w:val="0"/>
        </w:numPr>
        <w:tabs>
          <w:tab w:val="clear" w:pos="709"/>
          <w:tab w:val="left" w:pos="851" w:leader="none"/>
        </w:tabs>
        <w:ind w:firstLine="709"/>
        <w:jc w:val="both"/>
        <w:outlineLvl w:val="1"/>
        <w:rPr>
          <w:rFonts w:ascii="Times New Roman" w:hAnsi="Times New Roman"/>
          <w:sz w:val="24"/>
          <w:szCs w:val="24"/>
        </w:rPr>
      </w:pPr>
      <w:r>
        <w:rPr>
          <w:rFonts w:ascii="Times New Roman" w:hAnsi="Times New Roman"/>
          <w:sz w:val="24"/>
          <w:szCs w:val="24"/>
        </w:rPr>
        <w:t>- произведены выплаты по взносам за капитальный ремонт жилых помещений за муниципальное жилье в общей сумме 10,38 млн руб.;</w:t>
      </w:r>
    </w:p>
    <w:p>
      <w:pPr>
        <w:pStyle w:val="Normal"/>
        <w:numPr>
          <w:ilvl w:val="0"/>
          <w:numId w:val="0"/>
        </w:numPr>
        <w:tabs>
          <w:tab w:val="clear" w:pos="709"/>
          <w:tab w:val="left" w:pos="851" w:leader="none"/>
        </w:tabs>
        <w:ind w:firstLine="709"/>
        <w:jc w:val="both"/>
        <w:outlineLvl w:val="1"/>
        <w:rPr>
          <w:rFonts w:ascii="Times New Roman" w:hAnsi="Times New Roman"/>
          <w:sz w:val="24"/>
          <w:szCs w:val="24"/>
        </w:rPr>
      </w:pPr>
      <w:r>
        <w:rPr>
          <w:rFonts w:ascii="Times New Roman" w:hAnsi="Times New Roman"/>
          <w:sz w:val="24"/>
          <w:szCs w:val="24"/>
        </w:rPr>
        <w:t>- осуществлен капитальный и текущий ремонт муниципального жилищного фонда в сумме 3,46млн руб.;</w:t>
      </w:r>
    </w:p>
    <w:p>
      <w:pPr>
        <w:pStyle w:val="Normal"/>
        <w:numPr>
          <w:ilvl w:val="0"/>
          <w:numId w:val="7"/>
        </w:numPr>
        <w:tabs>
          <w:tab w:val="clear" w:pos="709"/>
          <w:tab w:val="left" w:pos="851" w:leader="none"/>
          <w:tab w:val="left" w:pos="993" w:leader="none"/>
        </w:tabs>
        <w:ind w:left="0" w:firstLine="709"/>
        <w:jc w:val="both"/>
        <w:outlineLvl w:val="1"/>
        <w:rPr>
          <w:rFonts w:ascii="Times New Roman" w:hAnsi="Times New Roman"/>
          <w:sz w:val="24"/>
          <w:szCs w:val="24"/>
        </w:rPr>
      </w:pPr>
      <w:r>
        <w:rPr>
          <w:rFonts w:ascii="Times New Roman" w:hAnsi="Times New Roman"/>
          <w:sz w:val="24"/>
          <w:szCs w:val="24"/>
        </w:rPr>
        <w:t xml:space="preserve">Указа от 07.05. 2018 № 204 «О национальных целях и стратегических задачах развития Российской Федерации на период до 2024 года». В 2021 году бюджет ЗАТО Северск участвовал в 5 национальных проектах («Демография», «Образование», «Культура», «Безопасные и качественные автомобильные дороги», «Жилье и городская среда») через шесть интегрированных региональных проектов. За отчетный год по указанным проектам реализовано мероприятий на общую сумму 252,95млн руб., в том числе за счет средств федерального бюджета на 145,73млн руб. или 58%; областного бюджета – 52,52млн руб. или 21% и местного бюджета – 54,69млн руб. или 21%. </w:t>
      </w:r>
    </w:p>
    <w:p>
      <w:pPr>
        <w:pStyle w:val="Normal"/>
        <w:tabs>
          <w:tab w:val="left" w:pos="709" w:leader="none"/>
        </w:tabs>
        <w:ind w:firstLine="709"/>
        <w:jc w:val="both"/>
        <w:rPr>
          <w:rFonts w:ascii="Times New Roman" w:hAnsi="Times New Roman"/>
          <w:sz w:val="24"/>
          <w:szCs w:val="24"/>
        </w:rPr>
      </w:pPr>
      <w:r>
        <w:rPr>
          <w:rFonts w:ascii="Times New Roman" w:hAnsi="Times New Roman"/>
          <w:sz w:val="24"/>
          <w:szCs w:val="24"/>
        </w:rPr>
        <w:t>Обеспечена реализация мероприятий по предотвращению распространения новой коронавирусной инфекции, в отчетном году на реализацию мероприятий направлено 4,97 млн руб. (в т.ч. за счет средств областного бюджета в рамках оздоровительной кампании – 3,55млн руб.).</w:t>
      </w:r>
    </w:p>
    <w:p>
      <w:pPr>
        <w:pStyle w:val="Style26"/>
        <w:tabs>
          <w:tab w:val="left" w:pos="709" w:leader="none"/>
        </w:tabs>
        <w:spacing w:before="0" w:after="0"/>
        <w:ind w:firstLine="709"/>
        <w:jc w:val="both"/>
        <w:rPr>
          <w:sz w:val="24"/>
          <w:szCs w:val="24"/>
        </w:rPr>
      </w:pPr>
      <w:r>
        <w:rPr>
          <w:sz w:val="24"/>
          <w:szCs w:val="24"/>
        </w:rPr>
        <w:t>Для решения задачи по повышению уровня автоматизации финансового и управленческого учета, процесса планирования и исполнения бюджета, а также для автоматизации муниципальных закупок продолжена промышленная эксплуатация автоматизированных центров контроля (далее – АЦК) «АЦК - Финансы», «АЦК - Планирование» и «АЦК - Муниципальный заказ». В 2021 году формирование проекта бюджета ЗАТО Северск на 2022 год и на плановый период 2023 и 2024 годов осуществлялось в системе «АЦК - Планирование».</w:t>
      </w:r>
    </w:p>
    <w:p>
      <w:pPr>
        <w:pStyle w:val="Style26"/>
        <w:tabs>
          <w:tab w:val="left" w:pos="709" w:leader="none"/>
        </w:tabs>
        <w:spacing w:before="0" w:after="0"/>
        <w:ind w:firstLine="709"/>
        <w:jc w:val="both"/>
        <w:rPr>
          <w:sz w:val="24"/>
          <w:szCs w:val="24"/>
        </w:rPr>
      </w:pPr>
      <w:r>
        <w:rPr>
          <w:sz w:val="24"/>
          <w:szCs w:val="24"/>
        </w:rPr>
        <w:t xml:space="preserve">В целях обеспечения прозрачности использования средств бюджета, предотвращения коррупционных проявлений закупки товаров, работ, услуг для муниципальных нужд и нужд муниципальных учреждений и предприятий ЗАТО Северск осуществлялись в соответствии с Федеральным </w:t>
      </w:r>
      <w:hyperlink r:id="rId2">
        <w:r>
          <w:rPr>
            <w:sz w:val="24"/>
            <w:szCs w:val="24"/>
          </w:rPr>
          <w:t>закон</w:t>
        </w:r>
      </w:hyperlink>
      <w:r>
        <w:rPr>
          <w:sz w:val="24"/>
          <w:szCs w:val="24"/>
        </w:rPr>
        <w:t xml:space="preserve">ом от 05.04.2013 № 44-ФЗ «О контрактной системе в сфере закупок товаров, работ, услуг для обеспечения государственных и муниципальных нужд». </w:t>
      </w:r>
    </w:p>
    <w:p>
      <w:pPr>
        <w:pStyle w:val="Normal"/>
        <w:ind w:firstLine="709"/>
        <w:jc w:val="both"/>
        <w:rPr>
          <w:rFonts w:ascii="Times New Roman" w:hAnsi="Times New Roman"/>
          <w:sz w:val="24"/>
          <w:szCs w:val="24"/>
        </w:rPr>
      </w:pPr>
      <w:r>
        <w:rPr>
          <w:rFonts w:ascii="Times New Roman" w:hAnsi="Times New Roman"/>
          <w:sz w:val="24"/>
          <w:szCs w:val="24"/>
        </w:rPr>
        <w:t>В ЗАТО Северск реализована централизованная система осуществления закупок через уполномоченный орган</w:t>
      </w:r>
      <w:r>
        <w:rPr>
          <w:rFonts w:eastAsia="Calibri" w:ascii="Times New Roman" w:hAnsi="Times New Roman"/>
          <w:sz w:val="24"/>
          <w:szCs w:val="24"/>
          <w:lang w:eastAsia="en-US"/>
        </w:rPr>
        <w:t xml:space="preserve"> на определение поставщиков (подрядчиков, исполнителей) для нужд заказчиков, к</w:t>
      </w:r>
      <w:r>
        <w:rPr>
          <w:rFonts w:ascii="Times New Roman" w:hAnsi="Times New Roman"/>
          <w:sz w:val="24"/>
          <w:szCs w:val="24"/>
        </w:rPr>
        <w:t>оличество заказчиков – 80.</w:t>
      </w:r>
    </w:p>
    <w:p>
      <w:pPr>
        <w:pStyle w:val="Normal"/>
        <w:ind w:right="-2" w:firstLine="709"/>
        <w:jc w:val="both"/>
        <w:rPr>
          <w:rFonts w:ascii="Times New Roman" w:hAnsi="Times New Roman"/>
          <w:sz w:val="24"/>
          <w:szCs w:val="24"/>
        </w:rPr>
      </w:pPr>
      <w:r>
        <w:rPr>
          <w:rFonts w:ascii="Times New Roman" w:hAnsi="Times New Roman"/>
          <w:sz w:val="24"/>
          <w:szCs w:val="24"/>
        </w:rPr>
        <w:t>В 2021 году Администрацией подготовлено и проведено 638 конкурентных закупок, из них: 13 открытых конкурсов в электронной форме, 625 электронных аукционов.</w:t>
      </w:r>
    </w:p>
    <w:p>
      <w:pPr>
        <w:pStyle w:val="Normal"/>
        <w:ind w:right="-2" w:firstLine="709"/>
        <w:rPr>
          <w:rFonts w:ascii="Times New Roman" w:hAnsi="Times New Roman"/>
          <w:color w:val="FF0000"/>
          <w:sz w:val="24"/>
          <w:szCs w:val="24"/>
        </w:rPr>
      </w:pPr>
      <w:r>
        <w:rPr>
          <w:rFonts w:ascii="Times New Roman" w:hAnsi="Times New Roman"/>
          <w:sz w:val="24"/>
          <w:szCs w:val="24"/>
        </w:rPr>
        <w:t>Динамика по способам закупок в 2020 и 2021 годах отражена в таблице 2.</w:t>
      </w:r>
    </w:p>
    <w:p>
      <w:pPr>
        <w:pStyle w:val="Normal"/>
        <w:ind w:right="-2" w:firstLine="709"/>
        <w:jc w:val="right"/>
        <w:rPr>
          <w:rFonts w:ascii="Times New Roman" w:hAnsi="Times New Roman"/>
          <w:sz w:val="24"/>
          <w:szCs w:val="24"/>
        </w:rPr>
      </w:pPr>
      <w:r>
        <w:rPr>
          <w:rFonts w:ascii="Times New Roman" w:hAnsi="Times New Roman"/>
          <w:sz w:val="24"/>
          <w:szCs w:val="24"/>
        </w:rPr>
        <w:t>Таблица 2</w:t>
      </w:r>
    </w:p>
    <w:tbl>
      <w:tblPr>
        <w:tblW w:w="4900" w:type="pct"/>
        <w:jc w:val="center"/>
        <w:tblInd w:w="0" w:type="dxa"/>
        <w:tblLayout w:type="fixed"/>
        <w:tblCellMar>
          <w:top w:w="0" w:type="dxa"/>
          <w:left w:w="108" w:type="dxa"/>
          <w:bottom w:w="0" w:type="dxa"/>
          <w:right w:w="108" w:type="dxa"/>
        </w:tblCellMar>
        <w:tblLook w:val="01e0"/>
      </w:tblPr>
      <w:tblGrid>
        <w:gridCol w:w="654"/>
        <w:gridCol w:w="5558"/>
        <w:gridCol w:w="1458"/>
        <w:gridCol w:w="1495"/>
      </w:tblGrid>
      <w:tr>
        <w:trPr>
          <w:tblHeader w:val="true"/>
        </w:trPr>
        <w:tc>
          <w:tcPr>
            <w:tcW w:w="6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 w:right="-2" w:hanging="0"/>
              <w:jc w:val="center"/>
              <w:rPr>
                <w:rFonts w:ascii="Times New Roman" w:hAnsi="Times New Roman"/>
                <w:sz w:val="24"/>
                <w:szCs w:val="24"/>
              </w:rPr>
            </w:pPr>
            <w:r>
              <w:rPr>
                <w:rFonts w:ascii="Times New Roman" w:hAnsi="Times New Roman"/>
                <w:sz w:val="24"/>
                <w:szCs w:val="24"/>
              </w:rPr>
              <w:t>№</w:t>
            </w:r>
          </w:p>
          <w:p>
            <w:pPr>
              <w:pStyle w:val="Normal"/>
              <w:widowControl w:val="false"/>
              <w:ind w:left="-5" w:right="-2" w:hanging="0"/>
              <w:jc w:val="center"/>
              <w:rPr>
                <w:rFonts w:ascii="Times New Roman" w:hAnsi="Times New Roman"/>
                <w:sz w:val="24"/>
                <w:szCs w:val="24"/>
              </w:rPr>
            </w:pPr>
            <w:r>
              <w:rPr>
                <w:rFonts w:ascii="Times New Roman" w:hAnsi="Times New Roman"/>
                <w:sz w:val="24"/>
                <w:szCs w:val="24"/>
              </w:rPr>
              <w:t>п/п</w:t>
            </w:r>
          </w:p>
        </w:tc>
        <w:tc>
          <w:tcPr>
            <w:tcW w:w="5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709"/>
              <w:jc w:val="center"/>
              <w:rPr>
                <w:rFonts w:ascii="Times New Roman" w:hAnsi="Times New Roman"/>
                <w:sz w:val="24"/>
                <w:szCs w:val="24"/>
              </w:rPr>
            </w:pPr>
            <w:r>
              <w:rPr>
                <w:rFonts w:ascii="Times New Roman" w:hAnsi="Times New Roman"/>
                <w:sz w:val="24"/>
                <w:szCs w:val="24"/>
              </w:rPr>
              <w:t>Форма осуществления закупки</w:t>
            </w:r>
          </w:p>
        </w:tc>
        <w:tc>
          <w:tcPr>
            <w:tcW w:w="14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ascii="Times New Roman" w:hAnsi="Times New Roman"/>
                <w:sz w:val="24"/>
                <w:szCs w:val="24"/>
              </w:rPr>
            </w:pPr>
            <w:r>
              <w:rPr>
                <w:rFonts w:ascii="Times New Roman" w:hAnsi="Times New Roman"/>
                <w:sz w:val="24"/>
                <w:szCs w:val="24"/>
              </w:rPr>
              <w:t>2020 год</w:t>
            </w:r>
          </w:p>
        </w:tc>
        <w:tc>
          <w:tcPr>
            <w:tcW w:w="1495"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sz w:val="24"/>
                <w:szCs w:val="24"/>
              </w:rPr>
            </w:pPr>
            <w:r>
              <w:rPr>
                <w:rFonts w:ascii="Times New Roman" w:hAnsi="Times New Roman"/>
                <w:sz w:val="24"/>
                <w:szCs w:val="24"/>
              </w:rPr>
              <w:t>2021 год</w:t>
            </w:r>
          </w:p>
        </w:tc>
      </w:tr>
      <w:tr>
        <w:trPr/>
        <w:tc>
          <w:tcPr>
            <w:tcW w:w="6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1</w:t>
            </w:r>
          </w:p>
        </w:tc>
        <w:tc>
          <w:tcPr>
            <w:tcW w:w="5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both"/>
              <w:rPr>
                <w:rFonts w:ascii="Times New Roman" w:hAnsi="Times New Roman"/>
                <w:sz w:val="24"/>
                <w:szCs w:val="24"/>
              </w:rPr>
            </w:pPr>
            <w:r>
              <w:rPr>
                <w:rFonts w:ascii="Times New Roman" w:hAnsi="Times New Roman"/>
                <w:sz w:val="24"/>
                <w:szCs w:val="24"/>
              </w:rPr>
              <w:t>Открытый конкурс в электронной форме</w:t>
            </w:r>
          </w:p>
        </w:tc>
        <w:tc>
          <w:tcPr>
            <w:tcW w:w="14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right"/>
              <w:rPr>
                <w:rFonts w:ascii="Times New Roman" w:hAnsi="Times New Roman"/>
                <w:sz w:val="24"/>
                <w:szCs w:val="24"/>
              </w:rPr>
            </w:pPr>
            <w:r>
              <w:rPr>
                <w:rFonts w:ascii="Times New Roman" w:hAnsi="Times New Roman"/>
                <w:sz w:val="24"/>
                <w:szCs w:val="24"/>
              </w:rPr>
              <w:t>3</w:t>
            </w:r>
          </w:p>
        </w:tc>
        <w:tc>
          <w:tcPr>
            <w:tcW w:w="1495"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right"/>
              <w:rPr>
                <w:rFonts w:ascii="Times New Roman" w:hAnsi="Times New Roman"/>
                <w:sz w:val="24"/>
                <w:szCs w:val="24"/>
              </w:rPr>
            </w:pPr>
            <w:r>
              <w:rPr>
                <w:rFonts w:ascii="Times New Roman" w:hAnsi="Times New Roman"/>
                <w:sz w:val="24"/>
                <w:szCs w:val="24"/>
              </w:rPr>
              <w:t>13</w:t>
            </w:r>
          </w:p>
        </w:tc>
      </w:tr>
      <w:tr>
        <w:trPr/>
        <w:tc>
          <w:tcPr>
            <w:tcW w:w="6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2</w:t>
            </w:r>
          </w:p>
        </w:tc>
        <w:tc>
          <w:tcPr>
            <w:tcW w:w="5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both"/>
              <w:rPr>
                <w:rFonts w:ascii="Times New Roman" w:hAnsi="Times New Roman"/>
                <w:sz w:val="24"/>
                <w:szCs w:val="24"/>
              </w:rPr>
            </w:pPr>
            <w:r>
              <w:rPr>
                <w:rFonts w:ascii="Times New Roman" w:hAnsi="Times New Roman"/>
                <w:sz w:val="24"/>
                <w:szCs w:val="24"/>
              </w:rPr>
              <w:t>Электронный аукцион</w:t>
            </w:r>
          </w:p>
        </w:tc>
        <w:tc>
          <w:tcPr>
            <w:tcW w:w="14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right"/>
              <w:rPr>
                <w:rFonts w:ascii="Times New Roman" w:hAnsi="Times New Roman"/>
                <w:sz w:val="24"/>
                <w:szCs w:val="24"/>
              </w:rPr>
            </w:pPr>
            <w:r>
              <w:rPr>
                <w:rFonts w:ascii="Times New Roman" w:hAnsi="Times New Roman"/>
                <w:sz w:val="24"/>
                <w:szCs w:val="24"/>
              </w:rPr>
              <w:t>637</w:t>
            </w:r>
          </w:p>
        </w:tc>
        <w:tc>
          <w:tcPr>
            <w:tcW w:w="1495"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right"/>
              <w:rPr>
                <w:rFonts w:ascii="Times New Roman" w:hAnsi="Times New Roman"/>
                <w:sz w:val="24"/>
                <w:szCs w:val="24"/>
              </w:rPr>
            </w:pPr>
            <w:r>
              <w:rPr>
                <w:rFonts w:ascii="Times New Roman" w:hAnsi="Times New Roman"/>
                <w:sz w:val="24"/>
                <w:szCs w:val="24"/>
              </w:rPr>
              <w:t>625</w:t>
            </w:r>
          </w:p>
        </w:tc>
      </w:tr>
      <w:tr>
        <w:trPr/>
        <w:tc>
          <w:tcPr>
            <w:tcW w:w="6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3</w:t>
            </w:r>
          </w:p>
        </w:tc>
        <w:tc>
          <w:tcPr>
            <w:tcW w:w="5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both"/>
              <w:rPr>
                <w:rFonts w:ascii="Times New Roman" w:hAnsi="Times New Roman"/>
                <w:sz w:val="24"/>
                <w:szCs w:val="24"/>
              </w:rPr>
            </w:pPr>
            <w:r>
              <w:rPr>
                <w:rFonts w:ascii="Times New Roman" w:hAnsi="Times New Roman"/>
                <w:sz w:val="24"/>
                <w:szCs w:val="24"/>
              </w:rPr>
              <w:t>Запрос котировок в электронной форме</w:t>
            </w:r>
          </w:p>
        </w:tc>
        <w:tc>
          <w:tcPr>
            <w:tcW w:w="14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right"/>
              <w:rPr>
                <w:rFonts w:ascii="Times New Roman" w:hAnsi="Times New Roman"/>
                <w:sz w:val="24"/>
                <w:szCs w:val="24"/>
              </w:rPr>
            </w:pPr>
            <w:r>
              <w:rPr>
                <w:rFonts w:ascii="Times New Roman" w:hAnsi="Times New Roman"/>
                <w:sz w:val="24"/>
                <w:szCs w:val="24"/>
              </w:rPr>
              <w:t>0</w:t>
            </w:r>
          </w:p>
        </w:tc>
        <w:tc>
          <w:tcPr>
            <w:tcW w:w="1495"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right"/>
              <w:rPr>
                <w:rFonts w:ascii="Times New Roman" w:hAnsi="Times New Roman"/>
                <w:sz w:val="24"/>
                <w:szCs w:val="24"/>
              </w:rPr>
            </w:pPr>
            <w:r>
              <w:rPr>
                <w:rFonts w:ascii="Times New Roman" w:hAnsi="Times New Roman"/>
                <w:sz w:val="24"/>
                <w:szCs w:val="24"/>
              </w:rPr>
              <w:t>0</w:t>
            </w:r>
          </w:p>
        </w:tc>
      </w:tr>
      <w:tr>
        <w:trPr/>
        <w:tc>
          <w:tcPr>
            <w:tcW w:w="6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5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both"/>
              <w:rPr>
                <w:rFonts w:ascii="Times New Roman" w:hAnsi="Times New Roman"/>
                <w:sz w:val="24"/>
                <w:szCs w:val="24"/>
              </w:rPr>
            </w:pPr>
            <w:r>
              <w:rPr>
                <w:rFonts w:ascii="Times New Roman" w:hAnsi="Times New Roman"/>
                <w:sz w:val="24"/>
                <w:szCs w:val="24"/>
              </w:rPr>
              <w:t>Всего</w:t>
            </w:r>
          </w:p>
        </w:tc>
        <w:tc>
          <w:tcPr>
            <w:tcW w:w="14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right"/>
              <w:rPr>
                <w:rFonts w:ascii="Times New Roman" w:hAnsi="Times New Roman"/>
                <w:sz w:val="24"/>
                <w:szCs w:val="24"/>
              </w:rPr>
            </w:pPr>
            <w:r>
              <w:rPr>
                <w:rFonts w:ascii="Times New Roman" w:hAnsi="Times New Roman"/>
                <w:sz w:val="24"/>
                <w:szCs w:val="24"/>
              </w:rPr>
              <w:t>640</w:t>
            </w:r>
          </w:p>
        </w:tc>
        <w:tc>
          <w:tcPr>
            <w:tcW w:w="1495"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right"/>
              <w:rPr>
                <w:rFonts w:ascii="Times New Roman" w:hAnsi="Times New Roman"/>
                <w:sz w:val="24"/>
                <w:szCs w:val="24"/>
              </w:rPr>
            </w:pPr>
            <w:r>
              <w:rPr>
                <w:rFonts w:ascii="Times New Roman" w:hAnsi="Times New Roman"/>
                <w:sz w:val="24"/>
                <w:szCs w:val="24"/>
              </w:rPr>
              <w:t>638</w:t>
            </w:r>
          </w:p>
        </w:tc>
      </w:tr>
    </w:tbl>
    <w:p>
      <w:pPr>
        <w:pStyle w:val="Normal"/>
        <w:ind w:firstLine="709"/>
        <w:jc w:val="both"/>
        <w:rPr>
          <w:rFonts w:ascii="Times New Roman" w:hAnsi="Times New Roman"/>
          <w:sz w:val="24"/>
          <w:szCs w:val="24"/>
        </w:rPr>
      </w:pPr>
      <w:r>
        <w:rPr>
          <w:rFonts w:ascii="Times New Roman" w:hAnsi="Times New Roman"/>
          <w:sz w:val="24"/>
          <w:szCs w:val="24"/>
        </w:rPr>
        <w:t xml:space="preserve">Общий объем размещенных средств для осуществления конкурентных закупок </w:t>
        <w:br/>
        <w:t>в 2021 году составил 1 305,47 млн руб. (в 2020 году – 715,54млн руб.).</w:t>
      </w:r>
    </w:p>
    <w:p>
      <w:pPr>
        <w:pStyle w:val="Normal"/>
        <w:ind w:firstLine="709"/>
        <w:jc w:val="both"/>
        <w:rPr>
          <w:rFonts w:ascii="Times New Roman" w:hAnsi="Times New Roman"/>
          <w:sz w:val="24"/>
          <w:szCs w:val="24"/>
        </w:rPr>
      </w:pPr>
      <w:r>
        <w:rPr>
          <w:rFonts w:ascii="Times New Roman" w:hAnsi="Times New Roman"/>
          <w:sz w:val="24"/>
          <w:szCs w:val="24"/>
        </w:rPr>
        <w:t xml:space="preserve">По результатам осуществления конкурентных закупок заключено контрактов </w:t>
        <w:br/>
        <w:t>на общую сумму 941,81 млн руб. (в 2020 году – 617,5 млн руб.).</w:t>
      </w:r>
    </w:p>
    <w:p>
      <w:pPr>
        <w:pStyle w:val="Normal"/>
        <w:ind w:firstLine="709"/>
        <w:jc w:val="both"/>
        <w:rPr>
          <w:rFonts w:ascii="Times New Roman" w:hAnsi="Times New Roman"/>
          <w:sz w:val="24"/>
          <w:szCs w:val="24"/>
        </w:rPr>
      </w:pPr>
      <w:r>
        <w:rPr>
          <w:rFonts w:ascii="Times New Roman" w:hAnsi="Times New Roman"/>
          <w:sz w:val="24"/>
          <w:szCs w:val="24"/>
        </w:rPr>
        <w:t xml:space="preserve">69 конкурентных закупок на сумму 202,14млн руб. не привели к заключению контрактов в связи с тем, что на участие в закупках не было подано ни одной заявки либо по результатам рассмотрения заявок до участия в закупках не было допущено ни одной заявки от участников закупок (в 2020 году таких закупок было 45 закупок на сумму 44,2 млн руб.). </w:t>
      </w:r>
    </w:p>
    <w:p>
      <w:pPr>
        <w:pStyle w:val="Normal"/>
        <w:ind w:firstLine="709"/>
        <w:jc w:val="both"/>
        <w:rPr>
          <w:rFonts w:ascii="Times New Roman" w:hAnsi="Times New Roman"/>
          <w:sz w:val="24"/>
          <w:szCs w:val="24"/>
        </w:rPr>
      </w:pPr>
      <w:r>
        <w:rPr>
          <w:rFonts w:ascii="Times New Roman" w:hAnsi="Times New Roman"/>
          <w:sz w:val="24"/>
          <w:szCs w:val="24"/>
        </w:rPr>
        <w:t>Экономия денежных средств в 2021 году составила 161,5млн руб. или 14,64% от начальной (максимальной) цены конкурентных закупок, по которым были заключены контракты (в 2020 году экономия денежных средств составила 53,9млн руб. или 8,02% от начальной (максимальной) цены конкурентных закупок, по которым были заключены контракты).</w:t>
      </w:r>
    </w:p>
    <w:p>
      <w:pPr>
        <w:pStyle w:val="Normal"/>
        <w:ind w:firstLine="709"/>
        <w:jc w:val="both"/>
        <w:rPr>
          <w:rFonts w:ascii="Times New Roman" w:hAnsi="Times New Roman"/>
          <w:sz w:val="24"/>
          <w:szCs w:val="24"/>
        </w:rPr>
      </w:pPr>
      <w:r>
        <w:rPr>
          <w:rFonts w:ascii="Times New Roman" w:hAnsi="Times New Roman"/>
          <w:sz w:val="24"/>
          <w:szCs w:val="24"/>
        </w:rPr>
        <w:t>В Управлении Федеральной антимонопольной службы по Томской области было обжаловано 14 конкурентных закупок, из них 2 жалобы были признаны обоснованными (2020 году было обжаловано 13 закупок, из них 5 жалоб были признаны частично обоснованными).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Значимым аспектом в деятельности Администрации является работа по доведению информации о бюджетном процессе до сведения общественности с целью повышения прозрачности и открытости информации о бюджете и бюджетном процессе ЗАТО Северск. Для населения на официальном сайте Финансового управления Администрации бюджет для граждан размещался, как по отчету об исполнении бюджета за 2020 год, так и по утвержденному бюджету на 2021-2023 годы, а также по проекту и утвержденному бюджету на 2022-2024 годы. </w:t>
      </w:r>
    </w:p>
    <w:p>
      <w:pPr>
        <w:pStyle w:val="Normal"/>
        <w:ind w:firstLine="709"/>
        <w:jc w:val="both"/>
        <w:rPr>
          <w:rFonts w:ascii="Times New Roman" w:hAnsi="Times New Roman"/>
          <w:sz w:val="24"/>
          <w:szCs w:val="24"/>
          <w:highlight w:val="yellow"/>
        </w:rPr>
      </w:pPr>
      <w:r>
        <w:rPr>
          <w:rFonts w:ascii="Times New Roman" w:hAnsi="Times New Roman"/>
          <w:sz w:val="24"/>
          <w:szCs w:val="24"/>
        </w:rPr>
        <w:t>В соответствии с приказом Минфина России от 28.12.2016 № 243н «О составе и порядке размещения и предоставления информации на едином портале бюджетной системы Российской Федерации» осуществлялось размещение информации на официальном портале «Электронный бюджет» о всех этапах бюджетного процесса. Для автоматизации процесса формирования формуляров с использованием системы АЦК в 2021 году внедрен дополнительный модуль системы «АЦК - Формирование отчетных форм органа местного самоуправления для размещения на Едином портале бюджетной системы».</w:t>
      </w:r>
    </w:p>
    <w:p>
      <w:pPr>
        <w:pStyle w:val="ConsPlusNormal1"/>
        <w:ind w:firstLine="709"/>
        <w:jc w:val="both"/>
        <w:rPr>
          <w:rFonts w:ascii="Times New Roman" w:hAnsi="Times New Roman" w:cs="Times New Roman"/>
          <w:sz w:val="24"/>
          <w:szCs w:val="24"/>
          <w:highlight w:val="yellow"/>
        </w:rPr>
      </w:pPr>
      <w:r>
        <w:rPr>
          <w:rFonts w:cs="Times New Roman" w:ascii="Times New Roman" w:hAnsi="Times New Roman"/>
          <w:sz w:val="24"/>
          <w:szCs w:val="24"/>
        </w:rPr>
        <w:t>С 2021 года в соответствии с распоряжением Департамента финансов Томской области от 13.08.2020 № 14/48-р в целях повышения прозрачности бюджетного процесса начал проводиться мониторинг и оценка муниципальных образований по уровню открытости бюджетных данных. По результатам мониторинга ЗАТО Северск показал высокий уровень открытости бюджетных данных.</w:t>
      </w:r>
    </w:p>
    <w:p>
      <w:pPr>
        <w:pStyle w:val="ConsPlusTitle"/>
        <w:numPr>
          <w:ilvl w:val="0"/>
          <w:numId w:val="5"/>
        </w:numPr>
        <w:tabs>
          <w:tab w:val="clear" w:pos="709"/>
          <w:tab w:val="left" w:pos="426" w:leader="none"/>
        </w:tabs>
        <w:spacing w:before="120" w:after="120"/>
        <w:ind w:left="0" w:hanging="0"/>
        <w:jc w:val="center"/>
        <w:rPr>
          <w:rFonts w:ascii="Times New Roman" w:hAnsi="Times New Roman" w:cs="Times New Roman"/>
          <w:b w:val="false"/>
          <w:b w:val="false"/>
          <w:bCs w:val="false"/>
          <w:caps/>
          <w:sz w:val="24"/>
          <w:szCs w:val="24"/>
        </w:rPr>
      </w:pPr>
      <w:r>
        <w:rPr>
          <w:rFonts w:cs="Times New Roman" w:ascii="Times New Roman" w:hAnsi="Times New Roman"/>
          <w:b w:val="false"/>
          <w:bCs w:val="false"/>
          <w:caps/>
          <w:sz w:val="24"/>
          <w:szCs w:val="24"/>
        </w:rPr>
        <w:t>Развитие экономического потенциала</w:t>
      </w:r>
    </w:p>
    <w:p>
      <w:pPr>
        <w:pStyle w:val="Normal"/>
        <w:ind w:firstLine="709"/>
        <w:jc w:val="both"/>
        <w:rPr>
          <w:rFonts w:ascii="Times New Roman" w:hAnsi="Times New Roman"/>
          <w:sz w:val="24"/>
          <w:szCs w:val="24"/>
        </w:rPr>
      </w:pPr>
      <w:r>
        <w:rPr>
          <w:rFonts w:ascii="Times New Roman" w:hAnsi="Times New Roman"/>
          <w:sz w:val="24"/>
          <w:szCs w:val="24"/>
        </w:rPr>
        <w:t xml:space="preserve">В целях исполнения полномочий в части основных направлений экономической политики ЗАТО Северск Администрацией в 2021 году осуществлялась следующая работа: </w:t>
      </w:r>
    </w:p>
    <w:p>
      <w:pPr>
        <w:pStyle w:val="Normal"/>
        <w:numPr>
          <w:ilvl w:val="0"/>
          <w:numId w:val="0"/>
        </w:numPr>
        <w:tabs>
          <w:tab w:val="clear" w:pos="709"/>
          <w:tab w:val="left" w:pos="851" w:leader="none"/>
        </w:tabs>
        <w:ind w:firstLine="709"/>
        <w:jc w:val="both"/>
        <w:outlineLvl w:val="1"/>
        <w:rPr>
          <w:rFonts w:ascii="Times New Roman" w:hAnsi="Times New Roman"/>
          <w:sz w:val="24"/>
          <w:szCs w:val="24"/>
        </w:rPr>
      </w:pPr>
      <w:r>
        <w:rPr>
          <w:rFonts w:ascii="Times New Roman" w:hAnsi="Times New Roman"/>
          <w:sz w:val="24"/>
          <w:szCs w:val="24"/>
        </w:rPr>
        <w:t>- мониторинг, сбор и анализ данных, характеризующих экономическое и социальное развитие ЗАТО Северск, на основании которых выявлялись тенденции социально-экономического развития ЗАТО Северск, ключевые проблемы, негативно влияющие на его развитие, и осуществлялась подготовка предложения в отношении приоритетов, целей и задач развития ЗАТО Северск;</w:t>
      </w:r>
    </w:p>
    <w:p>
      <w:pPr>
        <w:pStyle w:val="Normal"/>
        <w:numPr>
          <w:ilvl w:val="0"/>
          <w:numId w:val="0"/>
        </w:numPr>
        <w:tabs>
          <w:tab w:val="clear" w:pos="709"/>
          <w:tab w:val="left" w:pos="851" w:leader="none"/>
        </w:tabs>
        <w:ind w:firstLine="709"/>
        <w:jc w:val="both"/>
        <w:outlineLvl w:val="1"/>
        <w:rPr>
          <w:rFonts w:ascii="Times New Roman" w:hAnsi="Times New Roman"/>
          <w:sz w:val="24"/>
          <w:szCs w:val="24"/>
        </w:rPr>
      </w:pPr>
      <w:r>
        <w:rPr>
          <w:rFonts w:ascii="Times New Roman" w:hAnsi="Times New Roman"/>
          <w:sz w:val="24"/>
          <w:szCs w:val="24"/>
        </w:rPr>
        <w:t>- реализация мер, направленных на создание благоприятного инвестиционного климата, активизацию деятельности бизнеса, повышение эффективности уже существующих и выработка новых механизмов поддержки субъектов малого и среднего предпринимательства;</w:t>
      </w:r>
    </w:p>
    <w:p>
      <w:pPr>
        <w:pStyle w:val="Normal"/>
        <w:numPr>
          <w:ilvl w:val="0"/>
          <w:numId w:val="0"/>
        </w:numPr>
        <w:tabs>
          <w:tab w:val="clear" w:pos="709"/>
          <w:tab w:val="left" w:pos="851" w:leader="none"/>
        </w:tabs>
        <w:ind w:firstLine="709"/>
        <w:jc w:val="both"/>
        <w:outlineLvl w:val="1"/>
        <w:rPr>
          <w:rFonts w:ascii="Times New Roman" w:hAnsi="Times New Roman"/>
          <w:sz w:val="24"/>
          <w:szCs w:val="24"/>
        </w:rPr>
      </w:pPr>
      <w:r>
        <w:rPr>
          <w:rFonts w:ascii="Times New Roman" w:hAnsi="Times New Roman"/>
          <w:sz w:val="24"/>
          <w:szCs w:val="24"/>
        </w:rPr>
        <w:t>- координация деятельности, направленной на обеспечение эффективного развития территории социально-экономического развития «Северск»;</w:t>
      </w:r>
    </w:p>
    <w:p>
      <w:pPr>
        <w:pStyle w:val="Normal"/>
        <w:numPr>
          <w:ilvl w:val="0"/>
          <w:numId w:val="0"/>
        </w:numPr>
        <w:tabs>
          <w:tab w:val="clear" w:pos="709"/>
          <w:tab w:val="left" w:pos="851" w:leader="none"/>
        </w:tabs>
        <w:ind w:firstLine="709"/>
        <w:jc w:val="both"/>
        <w:outlineLvl w:val="1"/>
        <w:rPr>
          <w:rFonts w:ascii="Times New Roman" w:hAnsi="Times New Roman"/>
          <w:sz w:val="24"/>
          <w:szCs w:val="24"/>
        </w:rPr>
      </w:pPr>
      <w:r>
        <w:rPr>
          <w:rFonts w:ascii="Times New Roman" w:hAnsi="Times New Roman"/>
          <w:sz w:val="24"/>
          <w:szCs w:val="24"/>
        </w:rPr>
        <w:t>- разработка трехлетнего прогноза социально-экономического развития ЗАТО Северск (на2022 год и плановый период 2023 и 2024 годов);</w:t>
      </w:r>
    </w:p>
    <w:p>
      <w:pPr>
        <w:pStyle w:val="Normal"/>
        <w:numPr>
          <w:ilvl w:val="0"/>
          <w:numId w:val="0"/>
        </w:numPr>
        <w:tabs>
          <w:tab w:val="clear" w:pos="709"/>
          <w:tab w:val="left" w:pos="851" w:leader="none"/>
        </w:tabs>
        <w:ind w:firstLine="709"/>
        <w:jc w:val="both"/>
        <w:outlineLvl w:val="1"/>
        <w:rPr>
          <w:rFonts w:ascii="Times New Roman" w:hAnsi="Times New Roman"/>
          <w:sz w:val="24"/>
          <w:szCs w:val="24"/>
        </w:rPr>
      </w:pPr>
      <w:r>
        <w:rPr>
          <w:rFonts w:ascii="Times New Roman" w:hAnsi="Times New Roman"/>
          <w:sz w:val="24"/>
          <w:szCs w:val="24"/>
        </w:rPr>
        <w:t>- разработка параметров прогноза социально-экономического развития ЗАТО Северск на долгосрочный период до 2036 года;</w:t>
      </w:r>
    </w:p>
    <w:p>
      <w:pPr>
        <w:pStyle w:val="Normal"/>
        <w:numPr>
          <w:ilvl w:val="0"/>
          <w:numId w:val="0"/>
        </w:numPr>
        <w:tabs>
          <w:tab w:val="clear" w:pos="709"/>
          <w:tab w:val="left" w:pos="851" w:leader="none"/>
        </w:tabs>
        <w:ind w:firstLine="709"/>
        <w:jc w:val="both"/>
        <w:outlineLvl w:val="1"/>
        <w:rPr>
          <w:rFonts w:ascii="Times New Roman" w:hAnsi="Times New Roman"/>
          <w:sz w:val="24"/>
          <w:szCs w:val="24"/>
        </w:rPr>
      </w:pPr>
      <w:r>
        <w:rPr>
          <w:rFonts w:ascii="Times New Roman" w:hAnsi="Times New Roman"/>
          <w:sz w:val="24"/>
          <w:szCs w:val="24"/>
        </w:rPr>
        <w:t xml:space="preserve">- разработка и актуализация документов стратегического планирования: экспертиза проектов муниципальных программ и внесение в них изменений, мониторинг реализации муниципальных программ и расчет оценки эффективности их реализации. Подготовлен сводный годовой доклад о ходе реализации и об оценке эффективности реализации муниципальных программ за 2020 год; </w:t>
      </w:r>
    </w:p>
    <w:p>
      <w:pPr>
        <w:pStyle w:val="Normal"/>
        <w:numPr>
          <w:ilvl w:val="0"/>
          <w:numId w:val="0"/>
        </w:numPr>
        <w:tabs>
          <w:tab w:val="clear" w:pos="709"/>
          <w:tab w:val="left" w:pos="851" w:leader="none"/>
        </w:tabs>
        <w:ind w:firstLine="709"/>
        <w:jc w:val="both"/>
        <w:outlineLvl w:val="1"/>
        <w:rPr>
          <w:rFonts w:ascii="Times New Roman" w:hAnsi="Times New Roman"/>
          <w:sz w:val="24"/>
          <w:szCs w:val="24"/>
        </w:rPr>
      </w:pPr>
      <w:r>
        <w:rPr>
          <w:rFonts w:ascii="Times New Roman" w:hAnsi="Times New Roman"/>
          <w:sz w:val="24"/>
          <w:szCs w:val="24"/>
        </w:rPr>
        <w:t>- участие в национальных проектах и мониторинг результатов реализации мероприятий и проектов в рамках национальных проектов;</w:t>
      </w:r>
    </w:p>
    <w:p>
      <w:pPr>
        <w:pStyle w:val="Normal"/>
        <w:numPr>
          <w:ilvl w:val="0"/>
          <w:numId w:val="0"/>
        </w:numPr>
        <w:tabs>
          <w:tab w:val="clear" w:pos="709"/>
          <w:tab w:val="left" w:pos="851" w:leader="none"/>
        </w:tabs>
        <w:ind w:firstLine="709"/>
        <w:jc w:val="both"/>
        <w:outlineLvl w:val="1"/>
        <w:rPr>
          <w:rFonts w:ascii="Times New Roman" w:hAnsi="Times New Roman"/>
          <w:sz w:val="24"/>
          <w:szCs w:val="24"/>
        </w:rPr>
      </w:pPr>
      <w:r>
        <w:rPr>
          <w:rFonts w:ascii="Times New Roman" w:hAnsi="Times New Roman"/>
          <w:sz w:val="24"/>
          <w:szCs w:val="24"/>
        </w:rPr>
        <w:t>- подготовка экспертных заключений по проектам нормативных правовых актов в рамках процедуры оценки регулирующего воздействия.</w:t>
      </w:r>
    </w:p>
    <w:p>
      <w:pPr>
        <w:pStyle w:val="Normal"/>
        <w:ind w:firstLine="709"/>
        <w:rPr>
          <w:rFonts w:ascii="Times New Roman" w:hAnsi="Times New Roman"/>
          <w:sz w:val="24"/>
          <w:szCs w:val="24"/>
        </w:rPr>
      </w:pPr>
      <w:r>
        <w:rPr>
          <w:rFonts w:ascii="Times New Roman" w:hAnsi="Times New Roman"/>
          <w:sz w:val="24"/>
          <w:szCs w:val="24"/>
        </w:rPr>
        <w:t>3.1. Реализация Стратегии социально-экономического развития ЗАТО Северск.</w:t>
      </w:r>
    </w:p>
    <w:p>
      <w:pPr>
        <w:pStyle w:val="Normal"/>
        <w:ind w:firstLine="709"/>
        <w:jc w:val="both"/>
        <w:rPr>
          <w:rFonts w:ascii="Times New Roman" w:hAnsi="Times New Roman"/>
          <w:sz w:val="24"/>
          <w:szCs w:val="24"/>
        </w:rPr>
      </w:pPr>
      <w:r>
        <w:rPr>
          <w:rFonts w:ascii="Times New Roman" w:hAnsi="Times New Roman"/>
          <w:sz w:val="24"/>
          <w:szCs w:val="24"/>
        </w:rPr>
        <w:t>Главные цели, задачи и важнейшие стратегические направления развития ЗАТО Северск определяет Стратегия социально-экономического развития ЗАТО Северск Томской области на 2017 - 2030 годы, утвержденная решением Думы ЗАТО Северск от 21.12.2017 № 33/2 (далее – Стратегия).</w:t>
      </w:r>
    </w:p>
    <w:p>
      <w:pPr>
        <w:pStyle w:val="Normal"/>
        <w:ind w:firstLine="709"/>
        <w:jc w:val="both"/>
        <w:rPr>
          <w:rFonts w:ascii="Times New Roman" w:hAnsi="Times New Roman"/>
          <w:sz w:val="24"/>
          <w:szCs w:val="24"/>
        </w:rPr>
      </w:pPr>
      <w:r>
        <w:rPr>
          <w:rFonts w:ascii="Times New Roman" w:hAnsi="Times New Roman"/>
          <w:sz w:val="24"/>
          <w:szCs w:val="24"/>
        </w:rPr>
        <w:t>Основным инструментом управления и мониторинга реализации Стратегии является План мероприятий по реализации Стратегии.</w:t>
      </w:r>
    </w:p>
    <w:p>
      <w:pPr>
        <w:pStyle w:val="Normal"/>
        <w:ind w:firstLine="709"/>
        <w:jc w:val="both"/>
        <w:rPr>
          <w:rFonts w:ascii="Times New Roman" w:hAnsi="Times New Roman"/>
          <w:sz w:val="24"/>
          <w:szCs w:val="24"/>
        </w:rPr>
      </w:pPr>
      <w:r>
        <w:rPr>
          <w:rFonts w:ascii="Times New Roman" w:hAnsi="Times New Roman"/>
          <w:sz w:val="24"/>
          <w:szCs w:val="24"/>
        </w:rPr>
        <w:t>После завершения в 2020 году реализации Плана мероприятий по реализации в 2018 - 2020 годах Стратегии в соответствии с Положением о стратегическом планировании в ЗАТО Северск Томской области, утвержденным решением Думы ЗАТО Северск от 29.03.2018 № 36/3, в 2021 году осуществлена его пролонгация на следующий период бюджетного планирования 2021 - 2023 годы (далее – План мероприятий).</w:t>
      </w:r>
    </w:p>
    <w:p>
      <w:pPr>
        <w:pStyle w:val="Normal"/>
        <w:ind w:firstLine="709"/>
        <w:jc w:val="both"/>
        <w:rPr>
          <w:rFonts w:ascii="Times New Roman" w:hAnsi="Times New Roman"/>
          <w:sz w:val="24"/>
          <w:szCs w:val="24"/>
        </w:rPr>
      </w:pPr>
      <w:r>
        <w:rPr>
          <w:rFonts w:ascii="Times New Roman" w:hAnsi="Times New Roman"/>
          <w:sz w:val="24"/>
          <w:szCs w:val="24"/>
        </w:rPr>
        <w:t>Реализация Плана мероприятий в 2021 году осуществлялась по четырем приоритетным направлениям социально-экономического развития ЗАТО Северск, обозначенным Стратегией:</w:t>
      </w:r>
    </w:p>
    <w:p>
      <w:pPr>
        <w:pStyle w:val="Normal"/>
        <w:numPr>
          <w:ilvl w:val="2"/>
          <w:numId w:val="5"/>
        </w:numPr>
        <w:tabs>
          <w:tab w:val="clear" w:pos="709"/>
          <w:tab w:val="left" w:pos="993" w:leader="none"/>
        </w:tabs>
        <w:ind w:left="0" w:firstLine="709"/>
        <w:jc w:val="both"/>
        <w:rPr>
          <w:rFonts w:ascii="Times New Roman" w:hAnsi="Times New Roman"/>
          <w:sz w:val="24"/>
          <w:szCs w:val="24"/>
        </w:rPr>
      </w:pPr>
      <w:r>
        <w:rPr>
          <w:rFonts w:ascii="Times New Roman" w:hAnsi="Times New Roman"/>
          <w:sz w:val="24"/>
          <w:szCs w:val="24"/>
        </w:rPr>
        <w:t>«Обеспечение устойчивого экономического развития» –реализация инвестиционных проектов и мероприятий, осуществляемых в двух направлениях – развитие существующей базовой специализации и увеличение инновационно-активных организаций, внедряющих технологические инновации.</w:t>
      </w:r>
    </w:p>
    <w:p>
      <w:pPr>
        <w:pStyle w:val="Normal"/>
        <w:numPr>
          <w:ilvl w:val="2"/>
          <w:numId w:val="5"/>
        </w:numPr>
        <w:tabs>
          <w:tab w:val="clear" w:pos="709"/>
          <w:tab w:val="left" w:pos="993" w:leader="none"/>
        </w:tabs>
        <w:ind w:left="0" w:firstLine="709"/>
        <w:jc w:val="both"/>
        <w:rPr>
          <w:rFonts w:ascii="Times New Roman" w:hAnsi="Times New Roman"/>
          <w:sz w:val="24"/>
          <w:szCs w:val="24"/>
        </w:rPr>
      </w:pPr>
      <w:r>
        <w:rPr>
          <w:rFonts w:ascii="Times New Roman" w:hAnsi="Times New Roman"/>
          <w:sz w:val="24"/>
          <w:szCs w:val="24"/>
        </w:rPr>
        <w:t>«Модернизация городской среды и инфраструктурное развитие» –модернизацию жилищно-коммунального хозяйства, транспортной инфраструктуры и формирование комфортной городской среды.</w:t>
      </w:r>
    </w:p>
    <w:p>
      <w:pPr>
        <w:pStyle w:val="Normal"/>
        <w:numPr>
          <w:ilvl w:val="2"/>
          <w:numId w:val="5"/>
        </w:numPr>
        <w:tabs>
          <w:tab w:val="clear" w:pos="709"/>
          <w:tab w:val="left" w:pos="993" w:leader="none"/>
        </w:tabs>
        <w:ind w:left="0" w:firstLine="709"/>
        <w:jc w:val="both"/>
        <w:rPr>
          <w:rFonts w:ascii="Times New Roman" w:hAnsi="Times New Roman"/>
          <w:sz w:val="24"/>
          <w:szCs w:val="24"/>
        </w:rPr>
      </w:pPr>
      <w:r>
        <w:rPr>
          <w:rFonts w:ascii="Times New Roman" w:hAnsi="Times New Roman"/>
          <w:sz w:val="24"/>
          <w:szCs w:val="24"/>
        </w:rPr>
        <w:t>«Повышение качества жизни населения ЗАТО Северск» –обеспечение доступной и качественной медицинской помощи, повышение образовательного и культурного уровня населения, эффективности использования человеческих ресурсов.</w:t>
      </w:r>
    </w:p>
    <w:p>
      <w:pPr>
        <w:pStyle w:val="Normal"/>
        <w:numPr>
          <w:ilvl w:val="2"/>
          <w:numId w:val="5"/>
        </w:numPr>
        <w:tabs>
          <w:tab w:val="clear" w:pos="709"/>
          <w:tab w:val="left" w:pos="993" w:leader="none"/>
        </w:tabs>
        <w:ind w:left="0" w:firstLine="709"/>
        <w:jc w:val="both"/>
        <w:rPr>
          <w:rFonts w:ascii="Times New Roman" w:hAnsi="Times New Roman"/>
          <w:sz w:val="24"/>
          <w:szCs w:val="24"/>
        </w:rPr>
      </w:pPr>
      <w:r>
        <w:rPr>
          <w:rFonts w:ascii="Times New Roman" w:hAnsi="Times New Roman"/>
          <w:sz w:val="24"/>
          <w:szCs w:val="24"/>
        </w:rPr>
        <w:t>«Совершенствование муниципального управления» –повышение эффективности муниципального управления, обеспечение сбалансированности и устойчивости бюджета ЗАТО Северск, формирование принципов открытости деятельности органов местного самоуправления.</w:t>
      </w:r>
    </w:p>
    <w:p>
      <w:pPr>
        <w:pStyle w:val="Normal"/>
        <w:ind w:firstLine="709"/>
        <w:jc w:val="both"/>
        <w:rPr>
          <w:rFonts w:ascii="Times New Roman" w:hAnsi="Times New Roman"/>
          <w:sz w:val="24"/>
          <w:szCs w:val="24"/>
        </w:rPr>
      </w:pPr>
      <w:r>
        <w:rPr>
          <w:rFonts w:ascii="Times New Roman" w:hAnsi="Times New Roman"/>
          <w:sz w:val="24"/>
          <w:szCs w:val="24"/>
        </w:rPr>
        <w:t>По предварительным данным в отчетном году на реализацию комплекса мероприятий и проектов Плана мероприятий по реализации Стратегии направлено 23,92 млрд руб., в том числе внебюджетных средств – 19,15 млр друб.</w:t>
      </w:r>
    </w:p>
    <w:p>
      <w:pPr>
        <w:pStyle w:val="Normal"/>
        <w:ind w:right="-2" w:firstLine="709"/>
        <w:jc w:val="both"/>
        <w:rPr>
          <w:rFonts w:ascii="Times New Roman" w:hAnsi="Times New Roman"/>
          <w:sz w:val="24"/>
          <w:szCs w:val="24"/>
        </w:rPr>
      </w:pPr>
      <w:r>
        <w:rPr>
          <w:rFonts w:ascii="Times New Roman" w:hAnsi="Times New Roman"/>
          <w:sz w:val="24"/>
          <w:szCs w:val="24"/>
        </w:rPr>
        <w:t>В 2021 году в рамках реализации проекта «Прорыв» осуществлялось:</w:t>
      </w:r>
    </w:p>
    <w:p>
      <w:pPr>
        <w:pStyle w:val="Normal"/>
        <w:ind w:right="-2" w:firstLine="709"/>
        <w:jc w:val="both"/>
        <w:rPr>
          <w:rFonts w:ascii="Times New Roman" w:hAnsi="Times New Roman"/>
          <w:sz w:val="24"/>
          <w:szCs w:val="24"/>
        </w:rPr>
      </w:pPr>
      <w:r>
        <w:rPr>
          <w:rFonts w:ascii="Times New Roman" w:hAnsi="Times New Roman"/>
          <w:sz w:val="24"/>
          <w:szCs w:val="24"/>
        </w:rPr>
        <w:t xml:space="preserve">1) «Строительство модуля фабрикации и рефабрикации плотного смешанного уранплутониевого топлива для реакторов на быстрых нейтронах» (ответственный исполнитель АО «СХК») – завершен монтаж основного технологического оборудования, начата подготовка к проведению пуско-наладочных работ; </w:t>
      </w:r>
    </w:p>
    <w:p>
      <w:pPr>
        <w:pStyle w:val="Normal"/>
        <w:numPr>
          <w:ilvl w:val="1"/>
          <w:numId w:val="5"/>
        </w:numPr>
        <w:tabs>
          <w:tab w:val="clear" w:pos="709"/>
          <w:tab w:val="left" w:pos="993" w:leader="none"/>
        </w:tabs>
        <w:ind w:left="0" w:right="-2" w:firstLine="709"/>
        <w:jc w:val="both"/>
        <w:rPr>
          <w:rFonts w:ascii="Times New Roman" w:hAnsi="Times New Roman"/>
          <w:sz w:val="24"/>
          <w:szCs w:val="24"/>
        </w:rPr>
      </w:pPr>
      <w:r>
        <w:rPr>
          <w:rFonts w:ascii="Times New Roman" w:hAnsi="Times New Roman"/>
          <w:sz w:val="24"/>
          <w:szCs w:val="24"/>
        </w:rPr>
        <w:t>«Строительство опытно-демонстрационного энергоблока с реактором на быстрых нейтронах со свинцовым носителем (Брест ОД-300)» (ответственный исполнитель АО «СХК»)– завершена заливка фундаментной плиты инновационного реактора на быстрых нейтронах, начаты работы по возведению контурных стен.</w:t>
      </w:r>
    </w:p>
    <w:p>
      <w:pPr>
        <w:pStyle w:val="Normal"/>
        <w:ind w:firstLine="708"/>
        <w:jc w:val="both"/>
        <w:rPr>
          <w:rFonts w:ascii="Times New Roman" w:hAnsi="Times New Roman"/>
          <w:sz w:val="24"/>
          <w:szCs w:val="24"/>
        </w:rPr>
      </w:pPr>
      <w:r>
        <w:rPr>
          <w:rFonts w:ascii="Times New Roman" w:hAnsi="Times New Roman"/>
          <w:sz w:val="24"/>
          <w:szCs w:val="24"/>
          <w:lang w:eastAsia="ko-KR"/>
        </w:rPr>
        <w:t>В целях формирования благоприятного предпринимательского климата и привлечения инвестиций в экономику ЗАТО Северск в 2019 году создана т</w:t>
      </w:r>
      <w:r>
        <w:rPr>
          <w:rFonts w:ascii="Times New Roman" w:hAnsi="Times New Roman"/>
          <w:sz w:val="24"/>
          <w:szCs w:val="24"/>
        </w:rPr>
        <w:t xml:space="preserve">ерритория опережающего социально-экономического развития «Северск» (далее - ТОР «Северск), которая первоначально включала 10 инвестиционных площадок обшей площадью 135 гектаров. </w:t>
      </w:r>
    </w:p>
    <w:p>
      <w:pPr>
        <w:pStyle w:val="Normal"/>
        <w:ind w:firstLine="708"/>
        <w:jc w:val="both"/>
        <w:rPr>
          <w:rFonts w:ascii="Times New Roman" w:hAnsi="Times New Roman"/>
          <w:sz w:val="24"/>
          <w:szCs w:val="24"/>
        </w:rPr>
      </w:pPr>
      <w:r>
        <w:rPr>
          <w:rFonts w:ascii="Times New Roman" w:hAnsi="Times New Roman"/>
          <w:sz w:val="24"/>
          <w:szCs w:val="24"/>
        </w:rPr>
        <w:t>В результате совместной работы Администрации с Министерством экономического развития Российской Федерации, Администрацией Томской области, управляющей компанией ТОР «Северск» и АО «СХК» и в интересах будущих резидентов ТОР «Северск»подготовлены и подписаны:</w:t>
      </w:r>
    </w:p>
    <w:p>
      <w:pPr>
        <w:pStyle w:val="Normal"/>
        <w:numPr>
          <w:ilvl w:val="0"/>
          <w:numId w:val="0"/>
        </w:numPr>
        <w:tabs>
          <w:tab w:val="clear" w:pos="709"/>
          <w:tab w:val="left" w:pos="851" w:leader="none"/>
        </w:tabs>
        <w:ind w:firstLine="709"/>
        <w:jc w:val="both"/>
        <w:outlineLvl w:val="1"/>
        <w:rPr>
          <w:rFonts w:ascii="Times New Roman" w:hAnsi="Times New Roman"/>
          <w:sz w:val="24"/>
          <w:szCs w:val="24"/>
        </w:rPr>
      </w:pPr>
      <w:r>
        <w:rPr>
          <w:rFonts w:ascii="Times New Roman" w:hAnsi="Times New Roman"/>
          <w:sz w:val="24"/>
          <w:szCs w:val="24"/>
        </w:rPr>
        <w:t>- постановление Правительства Российской Федерации от 27.05.2021 № 802 «О внесении изменений в постановление Правительства Российской Федерации от 12 февраля 2019 № 132» (далее – Правительства Российской Федерации № 132), предусматривающее включение в ТОР «Северск» трех дополнительных земельных участков и расширение перечня видов экономической деятельности, при осуществлении которых действует особый правовой режим осуществления предпринимательской деятельности на ТОР «Северск»;</w:t>
      </w:r>
    </w:p>
    <w:p>
      <w:pPr>
        <w:pStyle w:val="Normal"/>
        <w:numPr>
          <w:ilvl w:val="0"/>
          <w:numId w:val="0"/>
        </w:numPr>
        <w:tabs>
          <w:tab w:val="clear" w:pos="709"/>
          <w:tab w:val="left" w:pos="851" w:leader="none"/>
        </w:tabs>
        <w:ind w:firstLine="709"/>
        <w:jc w:val="both"/>
        <w:outlineLvl w:val="1"/>
        <w:rPr>
          <w:rFonts w:ascii="Times New Roman" w:hAnsi="Times New Roman"/>
          <w:sz w:val="24"/>
          <w:szCs w:val="24"/>
        </w:rPr>
      </w:pPr>
      <w:r>
        <w:rPr>
          <w:rFonts w:ascii="Times New Roman" w:hAnsi="Times New Roman"/>
          <w:sz w:val="24"/>
          <w:szCs w:val="24"/>
        </w:rPr>
        <w:t>- дополнительное соглашение от 19 июля 2021 года № С-200-СГ/Д14 к «Соглашению о создании на территории городского округа закрытого административно-территориального образования Северск Томской области территории опережающего социально-экономического развития «Северск» от 4 марта 2019 года № С-140-ВЖ/Д14», предусматривающее дополнение перечнем зданий и сооружений, расположенных в границах ТОР «Северск»;</w:t>
      </w:r>
    </w:p>
    <w:p>
      <w:pPr>
        <w:pStyle w:val="Normal"/>
        <w:numPr>
          <w:ilvl w:val="0"/>
          <w:numId w:val="0"/>
        </w:numPr>
        <w:tabs>
          <w:tab w:val="clear" w:pos="709"/>
          <w:tab w:val="left" w:pos="851" w:leader="none"/>
        </w:tabs>
        <w:ind w:firstLine="709"/>
        <w:jc w:val="both"/>
        <w:outlineLvl w:val="1"/>
        <w:rPr>
          <w:rFonts w:ascii="Times New Roman" w:hAnsi="Times New Roman"/>
          <w:sz w:val="24"/>
          <w:szCs w:val="24"/>
        </w:rPr>
      </w:pPr>
      <w:r>
        <w:rPr>
          <w:rFonts w:ascii="Times New Roman" w:hAnsi="Times New Roman"/>
          <w:sz w:val="24"/>
          <w:szCs w:val="24"/>
        </w:rPr>
        <w:t>- дополнительное соглашение от 30 августа 2021 года № С-218-СГ/Д14 к «Соглашению о создании на территории городского округа закрытого административно-территориального образования Северск Томской области территории опережающего социально-экономического развития «Северск» от 4 марта 2019 года № С-140-ВЖ/Д14 (в редакции Дополнительного соглашения от 19 июля 2021 года № С-200-СГ/Д14)», предусматривающее дополнение трех земельных участков и расширение перечня видов экономической деятельности, при осуществлении которых действует особый правовой режим осуществления предпринимательской деятельности на ТОР «Северск».</w:t>
      </w:r>
    </w:p>
    <w:p>
      <w:pPr>
        <w:pStyle w:val="Normal"/>
        <w:ind w:firstLine="709"/>
        <w:jc w:val="both"/>
        <w:rPr>
          <w:rFonts w:ascii="Times New Roman" w:hAnsi="Times New Roman"/>
          <w:sz w:val="24"/>
          <w:szCs w:val="24"/>
        </w:rPr>
      </w:pPr>
      <w:r>
        <w:rPr>
          <w:rFonts w:ascii="Times New Roman" w:hAnsi="Times New Roman"/>
          <w:sz w:val="24"/>
          <w:szCs w:val="24"/>
        </w:rPr>
        <w:t>В настоящее время ТОР «Северск» объединяет 13 инвестиционных площадок общей площадью 683 га, из которых 8 площадок – муниципальной собственности, 5 площадок – федеральной собственности.</w:t>
      </w:r>
    </w:p>
    <w:p>
      <w:pPr>
        <w:pStyle w:val="Normal"/>
        <w:ind w:firstLine="709"/>
        <w:jc w:val="both"/>
        <w:rPr>
          <w:rFonts w:ascii="Times New Roman" w:hAnsi="Times New Roman"/>
          <w:sz w:val="24"/>
          <w:szCs w:val="24"/>
        </w:rPr>
      </w:pPr>
      <w:r>
        <w:rPr>
          <w:rFonts w:ascii="Times New Roman" w:hAnsi="Times New Roman"/>
          <w:sz w:val="24"/>
          <w:szCs w:val="24"/>
        </w:rPr>
        <w:t xml:space="preserve">В 2021 году осуществлялась поэтапная передача имущества и земельных участков в субаренду управляющей компании. На основании договора пожертвования АО «СХК» в муниципальную собственность передано 75 зданий и сооружений. Часть объектов недвижимости (28 зданий), востребованных резидентами, передано управляющей компании в аренду, а </w:t>
      </w:r>
      <w:r>
        <w:rPr>
          <w:rFonts w:ascii="Times New Roman" w:hAnsi="Times New Roman"/>
          <w:color w:val="000000"/>
          <w:sz w:val="24"/>
          <w:szCs w:val="24"/>
        </w:rPr>
        <w:t xml:space="preserve">часть </w:t>
      </w:r>
      <w:r>
        <w:rPr>
          <w:rFonts w:ascii="Times New Roman" w:hAnsi="Times New Roman"/>
          <w:sz w:val="24"/>
          <w:szCs w:val="24"/>
        </w:rPr>
        <w:t>объектов недвижимости, не используемых резидентами, переданы управляющей компании на ответственное хранение.</w:t>
      </w:r>
    </w:p>
    <w:p>
      <w:pPr>
        <w:pStyle w:val="Normal"/>
        <w:ind w:firstLine="708"/>
        <w:jc w:val="both"/>
        <w:rPr>
          <w:rFonts w:ascii="Times New Roman" w:hAnsi="Times New Roman"/>
          <w:sz w:val="24"/>
          <w:szCs w:val="24"/>
        </w:rPr>
      </w:pPr>
      <w:r>
        <w:rPr>
          <w:rFonts w:ascii="Times New Roman" w:hAnsi="Times New Roman"/>
          <w:sz w:val="24"/>
          <w:szCs w:val="24"/>
        </w:rPr>
        <w:t>ТОР «Северск» является лидером среди территорий опережающего социально-экономического развития в городах атомной отрасли как по количеству резидентов, так и по сумме привлеченных инвестиций. На конец 2021 года управляющая компания АО «Атом-ТОР» заключила соглашения с 17 резидентами ТОР «Северск», реализация проектов которых позволит создать 766 новых рабочих мест. Объем инвестиционных обязательств этих резидентов составляет более 13 млр друб.</w:t>
      </w:r>
    </w:p>
    <w:p>
      <w:pPr>
        <w:pStyle w:val="Normal"/>
        <w:tabs>
          <w:tab w:val="clear" w:pos="709"/>
          <w:tab w:val="left" w:pos="7230" w:leader="none"/>
        </w:tabs>
        <w:ind w:firstLine="708"/>
        <w:jc w:val="both"/>
        <w:rPr>
          <w:rFonts w:ascii="Times New Roman" w:hAnsi="Times New Roman"/>
          <w:sz w:val="24"/>
          <w:szCs w:val="24"/>
        </w:rPr>
      </w:pPr>
      <w:r>
        <w:rPr>
          <w:rFonts w:ascii="Times New Roman" w:hAnsi="Times New Roman"/>
          <w:sz w:val="24"/>
          <w:szCs w:val="24"/>
        </w:rPr>
        <w:t xml:space="preserve">В ходе реализации инвестиционных проектов действующих резидентов </w:t>
        <w:br/>
        <w:t>уже достигнуты заметные результаты: всего создано 322 рабочих места (в том числе в 2021 году – 103 рабочих места), инвестировано более 780 млн руб. (в 2021 году – более 310 млн руб.).</w:t>
      </w:r>
    </w:p>
    <w:p>
      <w:pPr>
        <w:pStyle w:val="Normal"/>
        <w:ind w:firstLine="708"/>
        <w:jc w:val="both"/>
        <w:rPr>
          <w:rFonts w:ascii="Times New Roman" w:hAnsi="Times New Roman"/>
          <w:sz w:val="24"/>
          <w:szCs w:val="24"/>
        </w:rPr>
      </w:pPr>
      <w:r>
        <w:rPr>
          <w:rFonts w:ascii="Times New Roman" w:hAnsi="Times New Roman"/>
          <w:sz w:val="24"/>
          <w:szCs w:val="24"/>
        </w:rPr>
        <w:t>В 2021 году на развитие ТОР «Северск» было направлено из бюджета ЗАТО Северск 16,4млн руб., в том числе:</w:t>
      </w:r>
    </w:p>
    <w:p>
      <w:pPr>
        <w:pStyle w:val="Normal"/>
        <w:ind w:firstLine="709"/>
        <w:jc w:val="both"/>
        <w:rPr>
          <w:rFonts w:ascii="Times New Roman" w:hAnsi="Times New Roman"/>
          <w:sz w:val="24"/>
          <w:szCs w:val="24"/>
        </w:rPr>
      </w:pPr>
      <w:r>
        <w:rPr>
          <w:rFonts w:ascii="Times New Roman" w:hAnsi="Times New Roman"/>
          <w:sz w:val="24"/>
          <w:szCs w:val="24"/>
        </w:rPr>
        <w:t>1) на строительство сетей газоснабжения от ГРС к участкам территории опережающего социально-экономического развития «Северск» – 6,65млн руб., из них за счет средств областного бюджета – 5,22млн руб.;</w:t>
      </w:r>
    </w:p>
    <w:p>
      <w:pPr>
        <w:pStyle w:val="Normal"/>
        <w:ind w:firstLine="709"/>
        <w:jc w:val="both"/>
        <w:rPr>
          <w:rFonts w:ascii="Times New Roman" w:hAnsi="Times New Roman"/>
          <w:sz w:val="24"/>
          <w:szCs w:val="24"/>
        </w:rPr>
      </w:pPr>
      <w:r>
        <w:rPr>
          <w:rFonts w:ascii="Times New Roman" w:hAnsi="Times New Roman"/>
          <w:sz w:val="24"/>
          <w:szCs w:val="24"/>
        </w:rPr>
        <w:t>2) на реализацию мероприятий, направленных на создание и развитие территории опережающего социально-экономического развития «Северск» (управляющей компании, осуществляющей функции по управлению ТОР «Северск», на финансовое обеспечение затрат, связанных с выполнением указанных функций) – 9,75млн руб., из них за счет средств областного бюджета – 9,65 млн руб.</w:t>
      </w:r>
    </w:p>
    <w:p>
      <w:pPr>
        <w:pStyle w:val="Normal"/>
        <w:ind w:firstLine="709"/>
        <w:jc w:val="both"/>
        <w:rPr>
          <w:rFonts w:ascii="Times New Roman" w:hAnsi="Times New Roman"/>
          <w:sz w:val="24"/>
          <w:szCs w:val="24"/>
        </w:rPr>
      </w:pPr>
      <w:r>
        <w:rPr>
          <w:rFonts w:ascii="Times New Roman" w:hAnsi="Times New Roman"/>
          <w:sz w:val="24"/>
          <w:szCs w:val="24"/>
        </w:rPr>
        <w:t xml:space="preserve">25 февраля 2021 года Наблюдательным советом ТОР «Северск» утвержден Перспективный план развития ТОР «Северск» (далее – ППР), который учитывает имеющийся потенциал территории, наличие инфраструктуры и потребность в ее создании </w:t>
        <w:br/>
        <w:t xml:space="preserve">для успешной реализации проектов резидентами. ППР предусматривает в перспективе до 2030 года, что на ТОР «Северск» может быть создано 1 216 новых рабочих мест. Это станет результатом привлечения в качестве резидентов 39 компаний малого и среднего бизнеса. </w:t>
      </w:r>
    </w:p>
    <w:p>
      <w:pPr>
        <w:pStyle w:val="Normal"/>
        <w:ind w:firstLine="709"/>
        <w:jc w:val="both"/>
        <w:rPr>
          <w:rFonts w:ascii="Times New Roman" w:hAnsi="Times New Roman"/>
          <w:sz w:val="24"/>
          <w:szCs w:val="24"/>
        </w:rPr>
      </w:pPr>
      <w:r>
        <w:rPr>
          <w:rFonts w:ascii="Times New Roman" w:hAnsi="Times New Roman"/>
          <w:sz w:val="24"/>
          <w:szCs w:val="24"/>
        </w:rPr>
        <w:t xml:space="preserve">Более подробная информация о реализации Плана мероприятий по реализации Стратегии в рамках полномочий Администрации приведена в разделах </w:t>
      </w:r>
      <w:r>
        <w:rPr>
          <w:rFonts w:ascii="Times New Roman" w:hAnsi="Times New Roman"/>
          <w:sz w:val="24"/>
          <w:szCs w:val="24"/>
          <w:lang w:val="en-US"/>
        </w:rPr>
        <w:t>II</w:t>
      </w:r>
      <w:r>
        <w:rPr>
          <w:rFonts w:ascii="Times New Roman" w:hAnsi="Times New Roman"/>
          <w:sz w:val="24"/>
          <w:szCs w:val="24"/>
        </w:rPr>
        <w:t xml:space="preserve">. «Реализация бюджетной политики», </w:t>
      </w:r>
      <w:r>
        <w:rPr>
          <w:rFonts w:ascii="Times New Roman" w:hAnsi="Times New Roman"/>
          <w:sz w:val="24"/>
          <w:szCs w:val="24"/>
          <w:lang w:val="en-US"/>
        </w:rPr>
        <w:t>IV</w:t>
      </w:r>
      <w:r>
        <w:rPr>
          <w:rFonts w:ascii="Times New Roman" w:hAnsi="Times New Roman"/>
          <w:sz w:val="24"/>
          <w:szCs w:val="24"/>
        </w:rPr>
        <w:t>. «Модернизация городской среды»,</w:t>
      </w:r>
      <w:r>
        <w:rPr>
          <w:rFonts w:ascii="Times New Roman" w:hAnsi="Times New Roman"/>
          <w:sz w:val="24"/>
          <w:szCs w:val="24"/>
          <w:lang w:val="en-US"/>
        </w:rPr>
        <w:t>V</w:t>
      </w:r>
      <w:r>
        <w:rPr>
          <w:rFonts w:ascii="Times New Roman" w:hAnsi="Times New Roman"/>
          <w:sz w:val="24"/>
          <w:szCs w:val="24"/>
        </w:rPr>
        <w:t xml:space="preserve">. «Инфраструктурное развитие» и </w:t>
      </w:r>
      <w:r>
        <w:rPr>
          <w:rFonts w:ascii="Times New Roman" w:hAnsi="Times New Roman"/>
          <w:sz w:val="24"/>
          <w:szCs w:val="24"/>
          <w:lang w:val="en-US"/>
        </w:rPr>
        <w:t>VI</w:t>
      </w:r>
      <w:r>
        <w:rPr>
          <w:rFonts w:ascii="Times New Roman" w:hAnsi="Times New Roman"/>
          <w:sz w:val="24"/>
          <w:szCs w:val="24"/>
        </w:rPr>
        <w:t>. «Развитие социальной сферы».</w:t>
      </w:r>
    </w:p>
    <w:p>
      <w:pPr>
        <w:pStyle w:val="Normal"/>
        <w:ind w:firstLine="709"/>
        <w:jc w:val="both"/>
        <w:rPr>
          <w:rFonts w:ascii="Times New Roman" w:hAnsi="Times New Roman"/>
          <w:sz w:val="24"/>
          <w:szCs w:val="24"/>
        </w:rPr>
      </w:pPr>
      <w:r>
        <w:rPr>
          <w:rFonts w:ascii="Times New Roman" w:hAnsi="Times New Roman"/>
          <w:sz w:val="24"/>
          <w:szCs w:val="24"/>
        </w:rPr>
        <w:t>Мониторинг целевых показателей Плана мероприятий по реализации Стратегии (по предварительным данным) в 2021 году с учетом влияния факторов общеэкономической ситуации и действия ограничительных мер, вызванных эпидемиологической обстановкой, представлен в таблице 3.</w:t>
      </w:r>
    </w:p>
    <w:p>
      <w:pPr>
        <w:pStyle w:val="Normal"/>
        <w:ind w:firstLine="709"/>
        <w:jc w:val="right"/>
        <w:rPr>
          <w:rFonts w:ascii="Times New Roman" w:hAnsi="Times New Roman"/>
          <w:sz w:val="24"/>
          <w:szCs w:val="24"/>
        </w:rPr>
      </w:pPr>
      <w:r>
        <w:rPr>
          <w:rFonts w:ascii="Times New Roman" w:hAnsi="Times New Roman"/>
          <w:sz w:val="24"/>
          <w:szCs w:val="24"/>
        </w:rPr>
        <w:t>Таблица 3</w:t>
      </w:r>
    </w:p>
    <w:tbl>
      <w:tblPr>
        <w:tblW w:w="9356" w:type="dxa"/>
        <w:jc w:val="center"/>
        <w:tblInd w:w="0" w:type="dxa"/>
        <w:tblLayout w:type="fixed"/>
        <w:tblCellMar>
          <w:top w:w="0" w:type="dxa"/>
          <w:left w:w="108" w:type="dxa"/>
          <w:bottom w:w="0" w:type="dxa"/>
          <w:right w:w="108" w:type="dxa"/>
        </w:tblCellMar>
        <w:tblLook w:val="00a0"/>
      </w:tblPr>
      <w:tblGrid>
        <w:gridCol w:w="6929"/>
        <w:gridCol w:w="1293"/>
        <w:gridCol w:w="1134"/>
      </w:tblGrid>
      <w:tr>
        <w:trPr>
          <w:tblHeader w:val="true"/>
        </w:trPr>
        <w:tc>
          <w:tcPr>
            <w:tcW w:w="6929" w:type="dxa"/>
            <w:tcBorders>
              <w:top w:val="single" w:sz="4" w:space="0" w:color="000000"/>
              <w:left w:val="single" w:sz="4" w:space="0" w:color="000000"/>
              <w:right w:val="single" w:sz="4" w:space="0" w:color="000000"/>
            </w:tcBorders>
            <w:vAlign w:val="center"/>
          </w:tcPr>
          <w:p>
            <w:pPr>
              <w:pStyle w:val="Normal"/>
              <w:widowControl w:val="false"/>
              <w:ind w:firstLine="709"/>
              <w:jc w:val="center"/>
              <w:rPr>
                <w:rFonts w:ascii="Times New Roman" w:hAnsi="Times New Roman"/>
                <w:sz w:val="24"/>
                <w:szCs w:val="24"/>
              </w:rPr>
            </w:pPr>
            <w:r>
              <w:rPr>
                <w:rFonts w:ascii="Times New Roman" w:hAnsi="Times New Roman"/>
                <w:sz w:val="24"/>
                <w:szCs w:val="24"/>
              </w:rPr>
              <w:t>Наименования показателя, единица измерения</w:t>
            </w:r>
          </w:p>
        </w:tc>
        <w:tc>
          <w:tcPr>
            <w:tcW w:w="1293" w:type="dxa"/>
            <w:tcBorders>
              <w:top w:val="single" w:sz="4" w:space="0" w:color="000000"/>
              <w:left w:val="single" w:sz="4" w:space="0" w:color="000000"/>
              <w:right w:val="single" w:sz="4" w:space="0" w:color="000000"/>
            </w:tcBorders>
            <w:vAlign w:val="center"/>
          </w:tcPr>
          <w:p>
            <w:pPr>
              <w:pStyle w:val="Normal"/>
              <w:widowControl w:val="false"/>
              <w:ind w:left="-85" w:hanging="0"/>
              <w:jc w:val="center"/>
              <w:rPr>
                <w:rFonts w:ascii="Times New Roman" w:hAnsi="Times New Roman"/>
                <w:sz w:val="24"/>
                <w:szCs w:val="24"/>
              </w:rPr>
            </w:pPr>
            <w:r>
              <w:rPr>
                <w:rFonts w:ascii="Times New Roman" w:hAnsi="Times New Roman"/>
                <w:sz w:val="24"/>
                <w:szCs w:val="24"/>
              </w:rPr>
              <w:t>2021 год</w:t>
            </w:r>
          </w:p>
          <w:p>
            <w:pPr>
              <w:pStyle w:val="Normal"/>
              <w:widowControl w:val="false"/>
              <w:ind w:left="-85" w:hanging="0"/>
              <w:jc w:val="center"/>
              <w:rPr>
                <w:rFonts w:ascii="Times New Roman" w:hAnsi="Times New Roman"/>
                <w:sz w:val="24"/>
                <w:szCs w:val="24"/>
              </w:rPr>
            </w:pPr>
            <w:r>
              <w:rPr>
                <w:rFonts w:ascii="Times New Roman" w:hAnsi="Times New Roman"/>
                <w:sz w:val="24"/>
                <w:szCs w:val="24"/>
              </w:rPr>
              <w:t>план</w:t>
            </w:r>
          </w:p>
        </w:tc>
        <w:tc>
          <w:tcPr>
            <w:tcW w:w="1134" w:type="dxa"/>
            <w:tcBorders>
              <w:top w:val="single" w:sz="4" w:space="0" w:color="000000"/>
              <w:left w:val="single" w:sz="4" w:space="0" w:color="000000"/>
              <w:right w:val="single" w:sz="4" w:space="0" w:color="000000"/>
            </w:tcBorders>
            <w:vAlign w:val="center"/>
          </w:tcPr>
          <w:p>
            <w:pPr>
              <w:pStyle w:val="Normal"/>
              <w:widowControl w:val="false"/>
              <w:ind w:left="-85" w:hanging="0"/>
              <w:jc w:val="center"/>
              <w:rPr>
                <w:rFonts w:ascii="Times New Roman" w:hAnsi="Times New Roman"/>
                <w:sz w:val="24"/>
                <w:szCs w:val="24"/>
              </w:rPr>
            </w:pPr>
            <w:r>
              <w:rPr>
                <w:rFonts w:ascii="Times New Roman" w:hAnsi="Times New Roman"/>
                <w:sz w:val="24"/>
                <w:szCs w:val="24"/>
              </w:rPr>
              <w:t>2021 год факт (оценка)</w:t>
            </w:r>
          </w:p>
        </w:tc>
      </w:tr>
      <w:tr>
        <w:trPr>
          <w:trHeight w:val="218" w:hRule="atLeast"/>
        </w:trPr>
        <w:tc>
          <w:tcPr>
            <w:tcW w:w="9356" w:type="dxa"/>
            <w:gridSpan w:val="3"/>
            <w:tcBorders>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Приоритетное направление 1. Обеспечение устойчивого экономического развития</w:t>
            </w:r>
          </w:p>
        </w:tc>
      </w:tr>
      <w:tr>
        <w:trPr>
          <w:trHeight w:val="595" w:hRule="atLeast"/>
        </w:trPr>
        <w:tc>
          <w:tcPr>
            <w:tcW w:w="6929" w:type="dxa"/>
            <w:tcBorders>
              <w:left w:val="single" w:sz="4" w:space="0" w:color="000000"/>
              <w:bottom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Темп роста промышленного производства в сопоставимых ценах, % к предыдущему году</w:t>
            </w:r>
          </w:p>
        </w:tc>
        <w:tc>
          <w:tcPr>
            <w:tcW w:w="1293" w:type="dxa"/>
            <w:tcBorders>
              <w:bottom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85,1</w:t>
            </w:r>
          </w:p>
        </w:tc>
        <w:tc>
          <w:tcPr>
            <w:tcW w:w="1134" w:type="dxa"/>
            <w:tcBorders>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86,6</w:t>
            </w:r>
          </w:p>
        </w:tc>
      </w:tr>
      <w:tr>
        <w:trPr/>
        <w:tc>
          <w:tcPr>
            <w:tcW w:w="6929" w:type="dxa"/>
            <w:tcBorders>
              <w:left w:val="single" w:sz="4" w:space="0" w:color="000000"/>
              <w:bottom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 xml:space="preserve">Темп роста производства по виду экономической деятельности «Обрабатывающие производства» в сопоставимых ценах, </w:t>
              <w:br/>
              <w:t>% к предыдущему году</w:t>
            </w:r>
          </w:p>
        </w:tc>
        <w:tc>
          <w:tcPr>
            <w:tcW w:w="1293" w:type="dxa"/>
            <w:tcBorders>
              <w:bottom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90,0</w:t>
            </w:r>
          </w:p>
        </w:tc>
        <w:tc>
          <w:tcPr>
            <w:tcW w:w="1134" w:type="dxa"/>
            <w:tcBorders>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81,7</w:t>
            </w:r>
          </w:p>
        </w:tc>
      </w:tr>
      <w:tr>
        <w:trPr/>
        <w:tc>
          <w:tcPr>
            <w:tcW w:w="6929" w:type="dxa"/>
            <w:tcBorders>
              <w:left w:val="single" w:sz="4" w:space="0" w:color="000000"/>
              <w:bottom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Темп роста инвестиций в основной капитал в действующих ценах, % к предыдущему году</w:t>
            </w:r>
          </w:p>
        </w:tc>
        <w:tc>
          <w:tcPr>
            <w:tcW w:w="1293" w:type="dxa"/>
            <w:tcBorders>
              <w:bottom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152,0</w:t>
            </w:r>
          </w:p>
        </w:tc>
        <w:tc>
          <w:tcPr>
            <w:tcW w:w="1134" w:type="dxa"/>
            <w:tcBorders>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166,2</w:t>
            </w:r>
          </w:p>
        </w:tc>
      </w:tr>
      <w:tr>
        <w:trPr/>
        <w:tc>
          <w:tcPr>
            <w:tcW w:w="6929" w:type="dxa"/>
            <w:tcBorders>
              <w:left w:val="single" w:sz="4" w:space="0" w:color="000000"/>
              <w:bottom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Число созданных рабочих мест (нарастающим итогом), ед.</w:t>
            </w:r>
          </w:p>
        </w:tc>
        <w:tc>
          <w:tcPr>
            <w:tcW w:w="1293" w:type="dxa"/>
            <w:tcBorders>
              <w:bottom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4 006</w:t>
            </w:r>
          </w:p>
        </w:tc>
        <w:tc>
          <w:tcPr>
            <w:tcW w:w="1134" w:type="dxa"/>
            <w:tcBorders>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4 280</w:t>
            </w:r>
          </w:p>
        </w:tc>
      </w:tr>
      <w:tr>
        <w:trPr/>
        <w:tc>
          <w:tcPr>
            <w:tcW w:w="6929" w:type="dxa"/>
            <w:tcBorders>
              <w:left w:val="single" w:sz="4" w:space="0" w:color="000000"/>
              <w:bottom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 xml:space="preserve">Доля занятых в сфере малого и среднего предпринимательства </w:t>
              <w:br/>
              <w:t>в общем числе занятых ЗАТО Северск, %</w:t>
            </w:r>
          </w:p>
        </w:tc>
        <w:tc>
          <w:tcPr>
            <w:tcW w:w="1293" w:type="dxa"/>
            <w:tcBorders>
              <w:bottom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43,0</w:t>
            </w:r>
          </w:p>
        </w:tc>
        <w:tc>
          <w:tcPr>
            <w:tcW w:w="1134" w:type="dxa"/>
            <w:tcBorders>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43,3</w:t>
            </w:r>
          </w:p>
        </w:tc>
      </w:tr>
      <w:tr>
        <w:trPr>
          <w:trHeight w:val="392" w:hRule="atLeast"/>
        </w:trPr>
        <w:tc>
          <w:tcPr>
            <w:tcW w:w="9356" w:type="dxa"/>
            <w:gridSpan w:val="3"/>
            <w:tcBorders>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Приоритетное направление 2. Модернизация городской среды и инфраструктурное развитие</w:t>
            </w:r>
          </w:p>
        </w:tc>
      </w:tr>
      <w:tr>
        <w:trPr/>
        <w:tc>
          <w:tcPr>
            <w:tcW w:w="6929" w:type="dxa"/>
            <w:tcBorders>
              <w:left w:val="single" w:sz="4" w:space="0" w:color="000000"/>
              <w:bottom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Протяженность дорог, в отношении которых произведен ремонт в течение года, км</w:t>
            </w:r>
          </w:p>
        </w:tc>
        <w:tc>
          <w:tcPr>
            <w:tcW w:w="1293" w:type="dxa"/>
            <w:tcBorders>
              <w:bottom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4,55</w:t>
            </w:r>
          </w:p>
        </w:tc>
        <w:tc>
          <w:tcPr>
            <w:tcW w:w="1134" w:type="dxa"/>
            <w:tcBorders>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4,2</w:t>
            </w:r>
          </w:p>
        </w:tc>
      </w:tr>
      <w:tr>
        <w:trPr/>
        <w:tc>
          <w:tcPr>
            <w:tcW w:w="6929" w:type="dxa"/>
            <w:tcBorders>
              <w:left w:val="single" w:sz="4" w:space="0" w:color="000000"/>
              <w:bottom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 xml:space="preserve">Общая площадь жилых помещений, приходящихся в среднем </w:t>
              <w:br/>
              <w:t>на одного жителя, кв. м на человека</w:t>
            </w:r>
          </w:p>
        </w:tc>
        <w:tc>
          <w:tcPr>
            <w:tcW w:w="1293" w:type="dxa"/>
            <w:tcBorders>
              <w:bottom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23,7</w:t>
            </w:r>
          </w:p>
        </w:tc>
        <w:tc>
          <w:tcPr>
            <w:tcW w:w="1134" w:type="dxa"/>
            <w:tcBorders>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23,8</w:t>
            </w:r>
          </w:p>
        </w:tc>
      </w:tr>
      <w:tr>
        <w:trPr>
          <w:trHeight w:val="304" w:hRule="atLeast"/>
        </w:trPr>
        <w:tc>
          <w:tcPr>
            <w:tcW w:w="9356" w:type="dxa"/>
            <w:gridSpan w:val="3"/>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Приоритетное направление 3. Повышение качества жизни населения ЗАТО Северск</w:t>
            </w:r>
          </w:p>
        </w:tc>
      </w:tr>
      <w:tr>
        <w:trPr/>
        <w:tc>
          <w:tcPr>
            <w:tcW w:w="6929" w:type="dxa"/>
            <w:tcBorders>
              <w:left w:val="single" w:sz="4" w:space="0" w:color="000000"/>
              <w:bottom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Численность постоянного населения ЗАТО Северск на конец года, тыс. человек</w:t>
            </w:r>
          </w:p>
        </w:tc>
        <w:tc>
          <w:tcPr>
            <w:tcW w:w="1293" w:type="dxa"/>
            <w:tcBorders>
              <w:bottom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112,10</w:t>
            </w:r>
          </w:p>
        </w:tc>
        <w:tc>
          <w:tcPr>
            <w:tcW w:w="1134" w:type="dxa"/>
            <w:tcBorders>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112,0</w:t>
            </w:r>
          </w:p>
        </w:tc>
      </w:tr>
      <w:tr>
        <w:trPr/>
        <w:tc>
          <w:tcPr>
            <w:tcW w:w="6929" w:type="dxa"/>
            <w:tcBorders>
              <w:left w:val="single" w:sz="4" w:space="0" w:color="000000"/>
              <w:bottom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Реальная среднемесячная заработная плата, в % к предыдущему году</w:t>
            </w:r>
          </w:p>
        </w:tc>
        <w:tc>
          <w:tcPr>
            <w:tcW w:w="1293" w:type="dxa"/>
            <w:tcBorders>
              <w:bottom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99,2</w:t>
            </w:r>
          </w:p>
        </w:tc>
        <w:tc>
          <w:tcPr>
            <w:tcW w:w="1134" w:type="dxa"/>
            <w:tcBorders>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96,0</w:t>
            </w:r>
          </w:p>
        </w:tc>
      </w:tr>
      <w:tr>
        <w:trPr/>
        <w:tc>
          <w:tcPr>
            <w:tcW w:w="6929" w:type="dxa"/>
            <w:tcBorders>
              <w:left w:val="single" w:sz="4" w:space="0" w:color="000000"/>
              <w:bottom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Уровень регистрируемой безработицы на конец года, %</w:t>
            </w:r>
          </w:p>
        </w:tc>
        <w:tc>
          <w:tcPr>
            <w:tcW w:w="1293" w:type="dxa"/>
            <w:tcBorders>
              <w:bottom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1,26</w:t>
            </w:r>
          </w:p>
        </w:tc>
        <w:tc>
          <w:tcPr>
            <w:tcW w:w="1134" w:type="dxa"/>
            <w:tcBorders>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1,34</w:t>
            </w:r>
          </w:p>
        </w:tc>
      </w:tr>
      <w:tr>
        <w:trPr/>
        <w:tc>
          <w:tcPr>
            <w:tcW w:w="6929" w:type="dxa"/>
            <w:tcBorders>
              <w:left w:val="single" w:sz="4" w:space="0" w:color="000000"/>
              <w:bottom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 xml:space="preserve">Доля населения, занимающегося физической культурой </w:t>
              <w:br/>
              <w:t>и спортом, в общей численности населения, %</w:t>
            </w:r>
          </w:p>
        </w:tc>
        <w:tc>
          <w:tcPr>
            <w:tcW w:w="1293" w:type="dxa"/>
            <w:tcBorders>
              <w:bottom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50,6</w:t>
            </w:r>
          </w:p>
        </w:tc>
        <w:tc>
          <w:tcPr>
            <w:tcW w:w="1134" w:type="dxa"/>
            <w:tcBorders>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51,0</w:t>
            </w:r>
          </w:p>
        </w:tc>
      </w:tr>
      <w:tr>
        <w:trPr/>
        <w:tc>
          <w:tcPr>
            <w:tcW w:w="6929" w:type="dxa"/>
            <w:tcBorders>
              <w:left w:val="single" w:sz="4" w:space="0" w:color="000000"/>
              <w:bottom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 xml:space="preserve">Количество посещений культурно-досуговых мероприятий, организованных муниципальными учреждениями культуры, </w:t>
              <w:br/>
              <w:t>в расчете на 1 жителя, единиц</w:t>
            </w:r>
          </w:p>
        </w:tc>
        <w:tc>
          <w:tcPr>
            <w:tcW w:w="1293" w:type="dxa"/>
            <w:tcBorders>
              <w:bottom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4,5</w:t>
            </w:r>
          </w:p>
        </w:tc>
        <w:tc>
          <w:tcPr>
            <w:tcW w:w="1134" w:type="dxa"/>
            <w:tcBorders>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2,2</w:t>
            </w:r>
          </w:p>
        </w:tc>
      </w:tr>
      <w:tr>
        <w:trPr>
          <w:trHeight w:val="305" w:hRule="atLeast"/>
        </w:trPr>
        <w:tc>
          <w:tcPr>
            <w:tcW w:w="9356" w:type="dxa"/>
            <w:gridSpan w:val="3"/>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Приоритетное направление 4. Совершенствование муниципального управления</w:t>
            </w:r>
          </w:p>
        </w:tc>
      </w:tr>
      <w:tr>
        <w:trPr/>
        <w:tc>
          <w:tcPr>
            <w:tcW w:w="6929" w:type="dxa"/>
            <w:tcBorders>
              <w:left w:val="single" w:sz="4" w:space="0" w:color="000000"/>
              <w:bottom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Удовлетворенность населения деятельностью органов местного самоуправления городского округа, % от числа опрошенных респондентов</w:t>
            </w:r>
          </w:p>
        </w:tc>
        <w:tc>
          <w:tcPr>
            <w:tcW w:w="1293" w:type="dxa"/>
            <w:tcBorders>
              <w:bottom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40,0</w:t>
            </w:r>
          </w:p>
        </w:tc>
        <w:tc>
          <w:tcPr>
            <w:tcW w:w="1134" w:type="dxa"/>
            <w:tcBorders>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40,0</w:t>
            </w:r>
          </w:p>
        </w:tc>
      </w:tr>
      <w:tr>
        <w:trPr>
          <w:trHeight w:val="918" w:hRule="atLeast"/>
        </w:trPr>
        <w:tc>
          <w:tcPr>
            <w:tcW w:w="6929" w:type="dxa"/>
            <w:tcBorders>
              <w:left w:val="single" w:sz="4" w:space="0" w:color="000000"/>
              <w:bottom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Степень удовлетворенности жителей ЗАТО Северск качеством предоставления муниципальных услуг, % от числа опрошенных респондентов, пользующихся услугами</w:t>
            </w:r>
          </w:p>
        </w:tc>
        <w:tc>
          <w:tcPr>
            <w:tcW w:w="1293" w:type="dxa"/>
            <w:tcBorders>
              <w:bottom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74,5</w:t>
            </w:r>
          </w:p>
        </w:tc>
        <w:tc>
          <w:tcPr>
            <w:tcW w:w="1134" w:type="dxa"/>
            <w:tcBorders>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75,0</w:t>
            </w:r>
          </w:p>
        </w:tc>
      </w:tr>
      <w:tr>
        <w:trPr/>
        <w:tc>
          <w:tcPr>
            <w:tcW w:w="6929" w:type="dxa"/>
            <w:tcBorders>
              <w:left w:val="single" w:sz="4" w:space="0" w:color="000000"/>
              <w:bottom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 xml:space="preserve">Темп роста налоговых и неналоговых доходов (с поступлением налоговых доходов по дополнительным нормативам), </w:t>
              <w:br/>
              <w:t>в % к предыдущему году</w:t>
            </w:r>
          </w:p>
        </w:tc>
        <w:tc>
          <w:tcPr>
            <w:tcW w:w="1293" w:type="dxa"/>
            <w:tcBorders>
              <w:bottom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101,0</w:t>
            </w:r>
          </w:p>
        </w:tc>
        <w:tc>
          <w:tcPr>
            <w:tcW w:w="1134" w:type="dxa"/>
            <w:tcBorders>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109,9</w:t>
            </w:r>
          </w:p>
        </w:tc>
      </w:tr>
    </w:tbl>
    <w:p>
      <w:pPr>
        <w:pStyle w:val="Normal"/>
        <w:ind w:firstLine="709"/>
        <w:jc w:val="both"/>
        <w:rPr>
          <w:rFonts w:ascii="Times New Roman" w:hAnsi="Times New Roman"/>
          <w:sz w:val="24"/>
          <w:szCs w:val="24"/>
        </w:rPr>
      </w:pPr>
      <w:r>
        <w:rPr>
          <w:rFonts w:ascii="Times New Roman" w:hAnsi="Times New Roman"/>
          <w:sz w:val="24"/>
          <w:szCs w:val="24"/>
        </w:rPr>
        <w:t xml:space="preserve">С учетом </w:t>
      </w:r>
      <w:r>
        <w:rPr>
          <w:rFonts w:eastAsia="Batang" w:ascii="Times New Roman" w:hAnsi="Times New Roman"/>
          <w:sz w:val="24"/>
          <w:szCs w:val="24"/>
          <w:lang w:eastAsia="ko-KR"/>
        </w:rPr>
        <w:t xml:space="preserve">целей и задач социально-экономического развития Томской области, определенных актуальной Стратегией социально-экономического развития Томской области до 2030 года, утвержденной постановлением Законодательной Думы Томской области от26.03.2015№ 361-ра (в редакции от 01.07.2021),а также с учетом произошедших </w:t>
      </w:r>
      <w:r>
        <w:rPr>
          <w:rFonts w:ascii="Times New Roman" w:hAnsi="Times New Roman"/>
          <w:sz w:val="24"/>
          <w:szCs w:val="24"/>
        </w:rPr>
        <w:t xml:space="preserve">изменений в экономике и социальной сфере ЗАТО Северск в предыдущие годы назрела необходимость </w:t>
      </w:r>
      <w:r>
        <w:rPr>
          <w:rFonts w:eastAsia="Batang" w:ascii="Times New Roman" w:hAnsi="Times New Roman"/>
          <w:sz w:val="24"/>
          <w:szCs w:val="24"/>
          <w:lang w:eastAsia="ko-KR"/>
        </w:rPr>
        <w:t xml:space="preserve">обновления и корректировки приоритетов и задач развития ЗАТО Северск, в связи с чем </w:t>
      </w:r>
      <w:r>
        <w:rPr>
          <w:rFonts w:ascii="Times New Roman" w:hAnsi="Times New Roman"/>
          <w:sz w:val="24"/>
          <w:szCs w:val="24"/>
        </w:rPr>
        <w:t>Администрация в 2021 году приступила к выполнению работ по актуализации Стратегии развития ЗАТО Северск, являющейся основой для разработки других документов стратегического планирования ЗАТО Северск, в частности муниципальных программ.</w:t>
      </w:r>
    </w:p>
    <w:p>
      <w:pPr>
        <w:pStyle w:val="Normal"/>
        <w:ind w:firstLine="709"/>
        <w:rPr>
          <w:rFonts w:ascii="Times New Roman" w:hAnsi="Times New Roman"/>
          <w:sz w:val="24"/>
          <w:szCs w:val="24"/>
        </w:rPr>
      </w:pPr>
      <w:r>
        <w:rPr>
          <w:rFonts w:ascii="Times New Roman" w:hAnsi="Times New Roman"/>
          <w:sz w:val="24"/>
          <w:szCs w:val="24"/>
        </w:rPr>
        <w:t>3.2. Реализация муниципальных программ.</w:t>
      </w:r>
    </w:p>
    <w:p>
      <w:pPr>
        <w:pStyle w:val="Normal"/>
        <w:ind w:firstLine="708"/>
        <w:jc w:val="both"/>
        <w:rPr>
          <w:rFonts w:ascii="Times New Roman" w:hAnsi="Times New Roman"/>
          <w:sz w:val="24"/>
          <w:szCs w:val="24"/>
        </w:rPr>
      </w:pPr>
      <w:r>
        <w:rPr>
          <w:rFonts w:ascii="Times New Roman" w:hAnsi="Times New Roman"/>
          <w:sz w:val="24"/>
          <w:szCs w:val="24"/>
        </w:rPr>
        <w:t xml:space="preserve">Решение задач социально-экономического развития ЗАТО Северск в 2021 году осуществлялось посредством реализации муниципальных программ, что позволило рационально использовать финансовые и материальные ресурсы, решать задачи, направленные на устранение проблем экономического и социального характера. </w:t>
      </w:r>
    </w:p>
    <w:p>
      <w:pPr>
        <w:pStyle w:val="Normal"/>
        <w:ind w:firstLine="708"/>
        <w:jc w:val="both"/>
        <w:rPr>
          <w:rFonts w:ascii="Times New Roman" w:hAnsi="Times New Roman"/>
          <w:sz w:val="24"/>
          <w:szCs w:val="24"/>
        </w:rPr>
      </w:pPr>
      <w:r>
        <w:rPr>
          <w:rFonts w:ascii="Times New Roman" w:hAnsi="Times New Roman"/>
          <w:sz w:val="24"/>
          <w:szCs w:val="24"/>
        </w:rPr>
        <w:t>В 2020 году из 18 реализуемых муниципальных программ завершилась реализация 14 муниципальных программ, по которым в 2021 году подготовлены итоговые отчеты о ходе их реализации за предыдущие 6 лет и определена оценка их эффективности за период реализации.</w:t>
      </w:r>
    </w:p>
    <w:p>
      <w:pPr>
        <w:pStyle w:val="Normal"/>
        <w:ind w:firstLine="708"/>
        <w:jc w:val="both"/>
        <w:rPr>
          <w:rFonts w:ascii="Times New Roman" w:hAnsi="Times New Roman"/>
          <w:sz w:val="24"/>
          <w:szCs w:val="24"/>
        </w:rPr>
      </w:pPr>
      <w:r>
        <w:rPr>
          <w:rFonts w:ascii="Times New Roman" w:hAnsi="Times New Roman"/>
          <w:sz w:val="24"/>
          <w:szCs w:val="24"/>
        </w:rPr>
        <w:t>В соответствии с «Порядком проведения оценки эффективности реализации муниципальных программ ЗАТО Северск», утвержденным постановлением Администрации ЗАТО Северск от 16.04.2015 № 707, Администрацией была проведена оценка эффективности реализации 14 муниципальных программ за период с 2015 по 2020 годы, которая распределились по пятибалльной шкале следующим образом: высокую эффективность (оценка – 5) достигли 10 муниципальных программ, 4 муниципальные программы получили оценку эффективности 4, то есть являются эффективными, но при реализации новых муниципальных программ требуется уточнение планируемых показателей результативности с учетом анализа достигнутых значений в предшествующем периоде.</w:t>
      </w:r>
    </w:p>
    <w:p>
      <w:pPr>
        <w:pStyle w:val="Normal"/>
        <w:ind w:firstLine="709"/>
        <w:jc w:val="both"/>
        <w:rPr>
          <w:rFonts w:ascii="Times New Roman" w:hAnsi="Times New Roman"/>
          <w:sz w:val="24"/>
          <w:szCs w:val="24"/>
        </w:rPr>
      </w:pPr>
      <w:r>
        <w:rPr>
          <w:rFonts w:ascii="Times New Roman" w:hAnsi="Times New Roman"/>
          <w:sz w:val="24"/>
          <w:szCs w:val="24"/>
        </w:rPr>
        <w:t>С 2021 года начат новый четырехлетний цикл реализации муниципальных программ на период 2021 - 2024 годов, направленных на дальнейшее решение основных задач Стратегии. В соответствии с Перечнем муниципальных программ, утвержденным распоряжением Администрации ЗАТО Северск от 02.04.2020 №474-р, разработано и принято15 новых муниципальных программ. Все муниципальные программы соответствуют приоритетным направлениям социально-экономического развития ЗАТО Северск, определенным Стратегией.</w:t>
      </w:r>
    </w:p>
    <w:p>
      <w:pPr>
        <w:pStyle w:val="Normal"/>
        <w:ind w:right="-15" w:firstLine="705"/>
        <w:jc w:val="both"/>
        <w:textAlignment w:val="baseline"/>
        <w:rPr>
          <w:rFonts w:ascii="Times New Roman" w:hAnsi="Times New Roman"/>
          <w:sz w:val="24"/>
          <w:szCs w:val="24"/>
        </w:rPr>
      </w:pPr>
      <w:r>
        <w:rPr>
          <w:rFonts w:ascii="Times New Roman" w:hAnsi="Times New Roman"/>
          <w:sz w:val="24"/>
          <w:szCs w:val="24"/>
        </w:rPr>
        <w:t>В 2021 году на финансирование 18 муниципальных программ и программы «Комплексное развитие систем коммунальной инфраструктуры ЗАТО Северск» направлено 4 731,37 млн руб. бюджетных средств (99,2% от утвержденного объема бюджетных ассигнований), в том числе средств:</w:t>
      </w:r>
    </w:p>
    <w:p>
      <w:pPr>
        <w:pStyle w:val="Normal"/>
        <w:ind w:right="-17" w:firstLine="703"/>
        <w:jc w:val="both"/>
        <w:textAlignment w:val="baseline"/>
        <w:rPr>
          <w:rFonts w:ascii="Times New Roman" w:hAnsi="Times New Roman"/>
          <w:sz w:val="24"/>
          <w:szCs w:val="24"/>
        </w:rPr>
      </w:pPr>
      <w:r>
        <w:rPr>
          <w:rFonts w:ascii="Times New Roman" w:hAnsi="Times New Roman"/>
          <w:sz w:val="24"/>
          <w:szCs w:val="24"/>
        </w:rPr>
        <w:t>- федерального бюджета – 334,93 млн руб. (98,4%);</w:t>
      </w:r>
    </w:p>
    <w:p>
      <w:pPr>
        <w:pStyle w:val="Normal"/>
        <w:ind w:right="-17" w:firstLine="703"/>
        <w:jc w:val="both"/>
        <w:textAlignment w:val="baseline"/>
        <w:rPr>
          <w:rFonts w:ascii="Times New Roman" w:hAnsi="Times New Roman"/>
          <w:sz w:val="24"/>
          <w:szCs w:val="24"/>
        </w:rPr>
      </w:pPr>
      <w:r>
        <w:rPr>
          <w:rFonts w:ascii="Times New Roman" w:hAnsi="Times New Roman"/>
          <w:sz w:val="24"/>
          <w:szCs w:val="24"/>
        </w:rPr>
        <w:t>- областного бюджета – 1 940,88 млн руб. (99,3%);</w:t>
      </w:r>
    </w:p>
    <w:p>
      <w:pPr>
        <w:pStyle w:val="Normal"/>
        <w:ind w:right="-17" w:firstLine="703"/>
        <w:jc w:val="both"/>
        <w:textAlignment w:val="baseline"/>
        <w:rPr>
          <w:rFonts w:ascii="Times New Roman" w:hAnsi="Times New Roman"/>
          <w:sz w:val="24"/>
          <w:szCs w:val="24"/>
        </w:rPr>
      </w:pPr>
      <w:r>
        <w:rPr>
          <w:rFonts w:ascii="Times New Roman" w:hAnsi="Times New Roman"/>
          <w:sz w:val="24"/>
          <w:szCs w:val="24"/>
        </w:rPr>
        <w:t>- местного бюджета – 2 455,55 млн руб. (99,2%).</w:t>
      </w:r>
    </w:p>
    <w:p>
      <w:pPr>
        <w:pStyle w:val="Normal"/>
        <w:ind w:firstLine="703"/>
        <w:jc w:val="both"/>
        <w:textAlignment w:val="baseline"/>
        <w:rPr>
          <w:rFonts w:ascii="Times New Roman" w:hAnsi="Times New Roman"/>
          <w:sz w:val="24"/>
          <w:szCs w:val="24"/>
        </w:rPr>
      </w:pPr>
      <w:r>
        <w:rPr>
          <w:rFonts w:ascii="Times New Roman" w:hAnsi="Times New Roman"/>
          <w:sz w:val="24"/>
          <w:szCs w:val="24"/>
        </w:rPr>
        <w:t>Анализ программных расходов бюджета ЗАТО Северск за 2021 год представлен в таблице 4.</w:t>
      </w:r>
    </w:p>
    <w:p>
      <w:pPr>
        <w:pStyle w:val="Normal"/>
        <w:ind w:firstLine="709"/>
        <w:jc w:val="right"/>
        <w:rPr>
          <w:rFonts w:ascii="Times New Roman" w:hAnsi="Times New Roman"/>
          <w:sz w:val="24"/>
          <w:szCs w:val="24"/>
        </w:rPr>
      </w:pPr>
      <w:r>
        <w:rPr>
          <w:rFonts w:ascii="Times New Roman" w:hAnsi="Times New Roman"/>
          <w:sz w:val="24"/>
          <w:szCs w:val="24"/>
        </w:rPr>
        <w:t>Таблица 4</w:t>
      </w:r>
    </w:p>
    <w:p>
      <w:pPr>
        <w:sectPr>
          <w:footerReference w:type="even" r:id="rId3"/>
          <w:footerReference w:type="default" r:id="rId4"/>
          <w:type w:val="nextPage"/>
          <w:pgSz w:w="11906" w:h="16838"/>
          <w:pgMar w:left="1701" w:right="851" w:gutter="0" w:header="0" w:top="1134" w:footer="0" w:bottom="992"/>
          <w:pgNumType w:fmt="decimal"/>
          <w:formProt w:val="false"/>
          <w:titlePg/>
          <w:textDirection w:val="lrTb"/>
        </w:sectPr>
      </w:pPr>
    </w:p>
    <w:tbl>
      <w:tblPr>
        <w:tblW w:w="9527" w:type="dxa"/>
        <w:jc w:val="left"/>
        <w:tblInd w:w="-34" w:type="dxa"/>
        <w:tblLayout w:type="fixed"/>
        <w:tblCellMar>
          <w:top w:w="0" w:type="dxa"/>
          <w:left w:w="108" w:type="dxa"/>
          <w:bottom w:w="0" w:type="dxa"/>
          <w:right w:w="108" w:type="dxa"/>
        </w:tblCellMar>
        <w:tblLook w:val="00a0"/>
      </w:tblPr>
      <w:tblGrid>
        <w:gridCol w:w="538"/>
        <w:gridCol w:w="3856"/>
        <w:gridCol w:w="1277"/>
        <w:gridCol w:w="1276"/>
        <w:gridCol w:w="1133"/>
        <w:gridCol w:w="1446"/>
      </w:tblGrid>
      <w:tr>
        <w:trPr>
          <w:tblHeader w:val="true"/>
          <w:trHeight w:val="731" w:hRule="atLeast"/>
        </w:trPr>
        <w:tc>
          <w:tcPr>
            <w:tcW w:w="538" w:type="dxa"/>
            <w:tcBorders>
              <w:top w:val="single" w:sz="4" w:space="0" w:color="000000"/>
              <w:left w:val="single" w:sz="4" w:space="0" w:color="000000"/>
              <w:right w:val="single" w:sz="4" w:space="0" w:color="000000"/>
            </w:tcBorders>
          </w:tcPr>
          <w:p>
            <w:pPr>
              <w:pStyle w:val="Normal"/>
              <w:widowControl w:val="false"/>
              <w:ind w:left="-567" w:right="-110" w:firstLine="425"/>
              <w:jc w:val="center"/>
              <w:rPr>
                <w:rFonts w:ascii="Times New Roman" w:hAnsi="Times New Roman"/>
                <w:sz w:val="24"/>
                <w:szCs w:val="24"/>
              </w:rPr>
            </w:pPr>
            <w:r>
              <w:rPr>
                <w:rFonts w:ascii="Times New Roman" w:hAnsi="Times New Roman"/>
                <w:sz w:val="24"/>
                <w:szCs w:val="24"/>
              </w:rPr>
              <w:t>№</w:t>
            </w:r>
          </w:p>
          <w:p>
            <w:pPr>
              <w:pStyle w:val="Normal"/>
              <w:widowControl w:val="false"/>
              <w:ind w:left="-567" w:right="-110" w:firstLine="425"/>
              <w:jc w:val="center"/>
              <w:rPr>
                <w:rFonts w:ascii="Times New Roman" w:hAnsi="Times New Roman"/>
                <w:sz w:val="24"/>
                <w:szCs w:val="24"/>
              </w:rPr>
            </w:pPr>
            <w:r>
              <w:rPr>
                <w:rFonts w:ascii="Times New Roman" w:hAnsi="Times New Roman"/>
                <w:sz w:val="24"/>
                <w:szCs w:val="24"/>
              </w:rPr>
              <w:t>п/п</w:t>
            </w:r>
          </w:p>
        </w:tc>
        <w:tc>
          <w:tcPr>
            <w:tcW w:w="3856" w:type="dxa"/>
            <w:tcBorders>
              <w:top w:val="single" w:sz="4" w:space="0" w:color="000000"/>
              <w:left w:val="single" w:sz="4" w:space="0" w:color="000000"/>
              <w:right w:val="single" w:sz="4" w:space="0" w:color="000000"/>
            </w:tcBorders>
          </w:tcPr>
          <w:p>
            <w:pPr>
              <w:pStyle w:val="Normal"/>
              <w:widowControl w:val="false"/>
              <w:ind w:left="-567" w:right="-2" w:firstLine="425"/>
              <w:jc w:val="center"/>
              <w:rPr>
                <w:rFonts w:ascii="Times New Roman" w:hAnsi="Times New Roman"/>
                <w:sz w:val="24"/>
                <w:szCs w:val="24"/>
              </w:rPr>
            </w:pPr>
            <w:r>
              <w:rPr>
                <w:rFonts w:ascii="Times New Roman" w:hAnsi="Times New Roman"/>
                <w:sz w:val="24"/>
                <w:szCs w:val="24"/>
              </w:rPr>
              <w:t>Наименование программы</w:t>
            </w:r>
          </w:p>
        </w:tc>
        <w:tc>
          <w:tcPr>
            <w:tcW w:w="1277" w:type="dxa"/>
            <w:tcBorders>
              <w:top w:val="single" w:sz="4" w:space="0" w:color="000000"/>
              <w:left w:val="single" w:sz="4" w:space="0" w:color="000000"/>
              <w:right w:val="single" w:sz="4" w:space="0" w:color="000000"/>
            </w:tcBorders>
          </w:tcPr>
          <w:p>
            <w:pPr>
              <w:pStyle w:val="Normal"/>
              <w:widowControl w:val="false"/>
              <w:ind w:right="-2" w:hanging="0"/>
              <w:jc w:val="center"/>
              <w:rPr>
                <w:rFonts w:ascii="Times New Roman" w:hAnsi="Times New Roman"/>
                <w:sz w:val="24"/>
                <w:szCs w:val="24"/>
              </w:rPr>
            </w:pPr>
            <w:r>
              <w:rPr>
                <w:rFonts w:ascii="Times New Roman" w:hAnsi="Times New Roman"/>
                <w:sz w:val="24"/>
                <w:szCs w:val="24"/>
              </w:rPr>
              <w:t xml:space="preserve">Уточ-ненный план, </w:t>
              <w:br/>
              <w:t>млн руб.</w:t>
            </w:r>
          </w:p>
        </w:tc>
        <w:tc>
          <w:tcPr>
            <w:tcW w:w="1276" w:type="dxa"/>
            <w:tcBorders>
              <w:top w:val="single" w:sz="4" w:space="0" w:color="000000"/>
              <w:left w:val="single" w:sz="4" w:space="0" w:color="000000"/>
              <w:right w:val="single" w:sz="4" w:space="0" w:color="000000"/>
            </w:tcBorders>
          </w:tcPr>
          <w:p>
            <w:pPr>
              <w:pStyle w:val="Normal"/>
              <w:widowControl w:val="false"/>
              <w:ind w:left="34" w:right="-2" w:hanging="0"/>
              <w:jc w:val="center"/>
              <w:rPr>
                <w:rFonts w:ascii="Times New Roman" w:hAnsi="Times New Roman"/>
                <w:sz w:val="24"/>
                <w:szCs w:val="24"/>
              </w:rPr>
            </w:pPr>
            <w:r>
              <w:rPr>
                <w:rFonts w:ascii="Times New Roman" w:hAnsi="Times New Roman"/>
                <w:sz w:val="24"/>
                <w:szCs w:val="24"/>
              </w:rPr>
              <w:t>Факти-чески направ-лено бюджет-ных ассигно-ваний, млн руб.</w:t>
            </w:r>
          </w:p>
        </w:tc>
        <w:tc>
          <w:tcPr>
            <w:tcW w:w="1133" w:type="dxa"/>
            <w:tcBorders>
              <w:top w:val="single" w:sz="4" w:space="0" w:color="000000"/>
              <w:left w:val="single" w:sz="4" w:space="0" w:color="000000"/>
              <w:right w:val="single" w:sz="4" w:space="0" w:color="000000"/>
            </w:tcBorders>
          </w:tcPr>
          <w:p>
            <w:pPr>
              <w:pStyle w:val="Normal"/>
              <w:widowControl w:val="false"/>
              <w:ind w:right="-2" w:hanging="0"/>
              <w:jc w:val="center"/>
              <w:rPr>
                <w:rFonts w:ascii="Times New Roman" w:hAnsi="Times New Roman"/>
                <w:sz w:val="24"/>
                <w:szCs w:val="24"/>
              </w:rPr>
            </w:pPr>
            <w:r>
              <w:rPr>
                <w:rFonts w:ascii="Times New Roman" w:hAnsi="Times New Roman"/>
                <w:sz w:val="24"/>
                <w:szCs w:val="24"/>
              </w:rPr>
              <w:t>Процент выпол-нения,</w:t>
            </w:r>
          </w:p>
          <w:p>
            <w:pPr>
              <w:pStyle w:val="Normal"/>
              <w:widowControl w:val="false"/>
              <w:ind w:right="-2" w:hanging="0"/>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000000"/>
              <w:left w:val="single" w:sz="4" w:space="0" w:color="000000"/>
              <w:right w:val="single" w:sz="4" w:space="0" w:color="000000"/>
            </w:tcBorders>
          </w:tcPr>
          <w:p>
            <w:pPr>
              <w:pStyle w:val="Normal"/>
              <w:widowControl w:val="false"/>
              <w:ind w:left="33" w:right="-2" w:hanging="0"/>
              <w:jc w:val="center"/>
              <w:rPr>
                <w:rFonts w:ascii="Times New Roman" w:hAnsi="Times New Roman"/>
                <w:sz w:val="24"/>
                <w:szCs w:val="24"/>
              </w:rPr>
            </w:pPr>
            <w:r>
              <w:rPr>
                <w:rFonts w:ascii="Times New Roman" w:hAnsi="Times New Roman"/>
                <w:sz w:val="24"/>
                <w:szCs w:val="24"/>
              </w:rPr>
              <w:t xml:space="preserve">Удельный вес </w:t>
              <w:br/>
              <w:t>в програм-мных расходах бюджета ЗАТО Северск,</w:t>
            </w:r>
          </w:p>
          <w:p>
            <w:pPr>
              <w:pStyle w:val="Normal"/>
              <w:widowControl w:val="false"/>
              <w:ind w:left="33" w:right="-2" w:hanging="0"/>
              <w:jc w:val="center"/>
              <w:rPr>
                <w:rFonts w:ascii="Times New Roman" w:hAnsi="Times New Roman"/>
                <w:sz w:val="24"/>
                <w:szCs w:val="24"/>
              </w:rPr>
            </w:pPr>
            <w:r>
              <w:rPr>
                <w:rFonts w:ascii="Times New Roman" w:hAnsi="Times New Roman"/>
                <w:sz w:val="24"/>
                <w:szCs w:val="24"/>
              </w:rPr>
              <w:t>%</w:t>
            </w:r>
          </w:p>
        </w:tc>
      </w:tr>
    </w:tbl>
    <w:p>
      <w:pPr>
        <w:sectPr>
          <w:footerReference w:type="even" r:id="rId5"/>
          <w:footerReference w:type="default" r:id="rId6"/>
          <w:footerReference w:type="first" r:id="rId7"/>
          <w:type w:val="continuous"/>
          <w:pgSz w:w="11906" w:h="16838"/>
          <w:pgMar w:left="1701" w:right="851" w:gutter="0" w:header="0" w:top="1134" w:footer="567" w:bottom="992"/>
          <w:pgNumType w:fmt="decimal"/>
          <w:formProt w:val="false"/>
          <w:textDirection w:val="lrTb"/>
          <w:docGrid w:type="default" w:linePitch="312" w:charSpace="4294965247"/>
        </w:sectPr>
      </w:pPr>
    </w:p>
    <w:tbl>
      <w:tblPr>
        <w:tblW w:w="9534" w:type="dxa"/>
        <w:jc w:val="left"/>
        <w:tblInd w:w="-34" w:type="dxa"/>
        <w:tblLayout w:type="fixed"/>
        <w:tblCellMar>
          <w:top w:w="0" w:type="dxa"/>
          <w:left w:w="108" w:type="dxa"/>
          <w:bottom w:w="0" w:type="dxa"/>
          <w:right w:w="108" w:type="dxa"/>
        </w:tblCellMar>
        <w:tblLook w:val="00a0"/>
      </w:tblPr>
      <w:tblGrid>
        <w:gridCol w:w="537"/>
        <w:gridCol w:w="7"/>
        <w:gridCol w:w="3851"/>
        <w:gridCol w:w="1275"/>
        <w:gridCol w:w="1276"/>
        <w:gridCol w:w="1133"/>
        <w:gridCol w:w="1449"/>
        <w:gridCol w:w="5"/>
      </w:tblGrid>
      <w:tr>
        <w:trPr>
          <w:tblHeader w:val="true"/>
          <w:trHeight w:val="220" w:hRule="atLeast"/>
        </w:trPr>
        <w:tc>
          <w:tcPr>
            <w:tcW w:w="5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67" w:right="-110" w:firstLine="425"/>
              <w:jc w:val="center"/>
              <w:rPr>
                <w:rFonts w:ascii="Times New Roman" w:hAnsi="Times New Roman"/>
                <w:sz w:val="24"/>
                <w:szCs w:val="24"/>
              </w:rPr>
            </w:pPr>
            <w:r>
              <w:rPr>
                <w:rFonts w:ascii="Times New Roman" w:hAnsi="Times New Roman"/>
                <w:sz w:val="24"/>
                <w:szCs w:val="24"/>
              </w:rPr>
              <w:t>1</w:t>
            </w:r>
          </w:p>
        </w:tc>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ind w:left="-567" w:right="-2" w:firstLine="425"/>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left="34" w:right="-2" w:hanging="0"/>
              <w:jc w:val="center"/>
              <w:rPr>
                <w:rFonts w:ascii="Times New Roman" w:hAnsi="Times New Roman"/>
                <w:sz w:val="24"/>
                <w:szCs w:val="24"/>
              </w:rPr>
            </w:pPr>
            <w:r>
              <w:rPr>
                <w:rFonts w:ascii="Times New Roman" w:hAnsi="Times New Roman"/>
                <w:sz w:val="24"/>
                <w:szCs w:val="24"/>
              </w:rPr>
              <w:t>4</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sz w:val="24"/>
                <w:szCs w:val="24"/>
              </w:rPr>
            </w:pPr>
            <w:r>
              <w:rPr>
                <w:rFonts w:ascii="Times New Roman" w:hAnsi="Times New Roman"/>
                <w:sz w:val="24"/>
                <w:szCs w:val="24"/>
              </w:rPr>
              <w:t>5</w:t>
            </w:r>
          </w:p>
        </w:tc>
        <w:tc>
          <w:tcPr>
            <w:tcW w:w="1449" w:type="dxa"/>
            <w:tcBorders>
              <w:top w:val="single" w:sz="4" w:space="0" w:color="000000"/>
              <w:left w:val="single" w:sz="4" w:space="0" w:color="000000"/>
              <w:bottom w:val="single" w:sz="4" w:space="0" w:color="000000"/>
              <w:right w:val="single" w:sz="4" w:space="0" w:color="000000"/>
            </w:tcBorders>
          </w:tcPr>
          <w:p>
            <w:pPr>
              <w:pStyle w:val="Normal"/>
              <w:widowControl w:val="false"/>
              <w:ind w:left="33" w:right="-2" w:hanging="0"/>
              <w:jc w:val="center"/>
              <w:rPr>
                <w:rFonts w:ascii="Times New Roman" w:hAnsi="Times New Roman"/>
                <w:sz w:val="24"/>
                <w:szCs w:val="24"/>
              </w:rPr>
            </w:pPr>
            <w:r>
              <w:rPr>
                <w:rFonts w:ascii="Times New Roman" w:hAnsi="Times New Roman"/>
                <w:sz w:val="24"/>
                <w:szCs w:val="24"/>
              </w:rPr>
              <w:t>6</w:t>
            </w:r>
          </w:p>
        </w:tc>
        <w:tc>
          <w:tcPr>
            <w:tcW w:w="5" w:type="dxa"/>
            <w:tcBorders/>
          </w:tcPr>
          <w:p>
            <w:pPr>
              <w:pStyle w:val="Normal"/>
              <w:widowControl w:val="false"/>
              <w:rPr>
                <w:rFonts w:ascii="Times New Roman" w:hAnsi="Times New Roman"/>
                <w:sz w:val="24"/>
                <w:szCs w:val="24"/>
              </w:rPr>
            </w:pPr>
            <w:r>
              <w:rPr/>
            </w:r>
          </w:p>
        </w:tc>
      </w:tr>
      <w:tr>
        <w:trPr>
          <w:trHeight w:val="571" w:hRule="atLeast"/>
        </w:trPr>
        <w:tc>
          <w:tcPr>
            <w:tcW w:w="5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67" w:right="-2" w:firstLine="425"/>
              <w:jc w:val="center"/>
              <w:rPr>
                <w:rFonts w:ascii="Times New Roman" w:hAnsi="Times New Roman"/>
                <w:sz w:val="24"/>
                <w:szCs w:val="24"/>
              </w:rPr>
            </w:pPr>
            <w:r>
              <w:rPr>
                <w:rFonts w:ascii="Times New Roman" w:hAnsi="Times New Roman"/>
                <w:sz w:val="24"/>
                <w:szCs w:val="24"/>
              </w:rPr>
              <w:t>1</w:t>
            </w:r>
          </w:p>
        </w:tc>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ind w:left="35" w:right="-2" w:hanging="0"/>
              <w:rPr>
                <w:rFonts w:ascii="Times New Roman" w:hAnsi="Times New Roman"/>
                <w:sz w:val="24"/>
                <w:szCs w:val="24"/>
              </w:rPr>
            </w:pPr>
            <w:r>
              <w:rPr>
                <w:rFonts w:ascii="Times New Roman" w:hAnsi="Times New Roman"/>
                <w:sz w:val="24"/>
                <w:szCs w:val="24"/>
              </w:rPr>
              <w:t xml:space="preserve">Муниципальная программа «Развитие предпринимательства </w:t>
              <w:br/>
              <w:t>в ЗАТО Северск»</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31,73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29,33</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92,4</w:t>
            </w:r>
          </w:p>
        </w:tc>
        <w:tc>
          <w:tcPr>
            <w:tcW w:w="144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0,6</w:t>
            </w:r>
          </w:p>
        </w:tc>
        <w:tc>
          <w:tcPr>
            <w:tcW w:w="5" w:type="dxa"/>
            <w:tcBorders/>
          </w:tcPr>
          <w:p>
            <w:pPr>
              <w:pStyle w:val="Normal"/>
              <w:widowControl w:val="false"/>
              <w:rPr>
                <w:rFonts w:ascii="Times New Roman" w:hAnsi="Times New Roman"/>
                <w:sz w:val="24"/>
                <w:szCs w:val="24"/>
              </w:rPr>
            </w:pPr>
            <w:r>
              <w:rPr/>
            </w:r>
          </w:p>
        </w:tc>
      </w:tr>
      <w:tr>
        <w:trPr>
          <w:trHeight w:val="863" w:hRule="atLeast"/>
        </w:trPr>
        <w:tc>
          <w:tcPr>
            <w:tcW w:w="5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67" w:right="-2" w:firstLine="425"/>
              <w:jc w:val="center"/>
              <w:rPr>
                <w:rFonts w:ascii="Times New Roman" w:hAnsi="Times New Roman"/>
                <w:sz w:val="24"/>
                <w:szCs w:val="24"/>
              </w:rPr>
            </w:pPr>
            <w:r>
              <w:rPr>
                <w:rFonts w:ascii="Times New Roman" w:hAnsi="Times New Roman"/>
                <w:sz w:val="24"/>
                <w:szCs w:val="24"/>
              </w:rPr>
              <w:t>2</w:t>
            </w:r>
          </w:p>
        </w:tc>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ind w:left="35" w:right="-2" w:hanging="0"/>
              <w:rPr>
                <w:rFonts w:ascii="Times New Roman" w:hAnsi="Times New Roman"/>
                <w:sz w:val="24"/>
                <w:szCs w:val="24"/>
              </w:rPr>
            </w:pPr>
            <w:r>
              <w:rPr>
                <w:rFonts w:ascii="Times New Roman" w:hAnsi="Times New Roman"/>
                <w:sz w:val="24"/>
                <w:szCs w:val="24"/>
              </w:rPr>
              <w:t xml:space="preserve">Муниципальная программа «Развитие физической культуры </w:t>
              <w:br/>
              <w:t>и спорта в ЗАТО Северск»</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390,17</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390,17</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100</w:t>
            </w:r>
          </w:p>
        </w:tc>
        <w:tc>
          <w:tcPr>
            <w:tcW w:w="144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8,2</w:t>
            </w:r>
          </w:p>
        </w:tc>
        <w:tc>
          <w:tcPr>
            <w:tcW w:w="5" w:type="dxa"/>
            <w:tcBorders/>
          </w:tcPr>
          <w:p>
            <w:pPr>
              <w:pStyle w:val="Normal"/>
              <w:widowControl w:val="false"/>
              <w:rPr>
                <w:rFonts w:ascii="Times New Roman" w:hAnsi="Times New Roman"/>
                <w:sz w:val="24"/>
                <w:szCs w:val="24"/>
              </w:rPr>
            </w:pPr>
            <w:r>
              <w:rPr/>
            </w:r>
          </w:p>
        </w:tc>
      </w:tr>
      <w:tr>
        <w:trPr>
          <w:trHeight w:val="393" w:hRule="atLeast"/>
        </w:trPr>
        <w:tc>
          <w:tcPr>
            <w:tcW w:w="5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67" w:right="-2" w:firstLine="425"/>
              <w:jc w:val="center"/>
              <w:rPr>
                <w:rFonts w:ascii="Times New Roman" w:hAnsi="Times New Roman"/>
                <w:sz w:val="24"/>
                <w:szCs w:val="24"/>
              </w:rPr>
            </w:pPr>
            <w:r>
              <w:rPr>
                <w:rFonts w:ascii="Times New Roman" w:hAnsi="Times New Roman"/>
                <w:sz w:val="24"/>
                <w:szCs w:val="24"/>
              </w:rPr>
              <w:t>3</w:t>
            </w:r>
          </w:p>
        </w:tc>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ind w:left="35" w:right="-2" w:hanging="0"/>
              <w:rPr>
                <w:rFonts w:ascii="Times New Roman" w:hAnsi="Times New Roman"/>
                <w:sz w:val="24"/>
                <w:szCs w:val="24"/>
              </w:rPr>
            </w:pPr>
            <w:r>
              <w:rPr>
                <w:rFonts w:ascii="Times New Roman" w:hAnsi="Times New Roman"/>
                <w:sz w:val="24"/>
                <w:szCs w:val="24"/>
              </w:rPr>
              <w:t>Муниципальная программа «Молодежная политика в ЗАТО Северск»</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114,23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114,22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100</w:t>
            </w:r>
          </w:p>
        </w:tc>
        <w:tc>
          <w:tcPr>
            <w:tcW w:w="144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2,4</w:t>
            </w:r>
          </w:p>
        </w:tc>
        <w:tc>
          <w:tcPr>
            <w:tcW w:w="5" w:type="dxa"/>
            <w:tcBorders/>
          </w:tcPr>
          <w:p>
            <w:pPr>
              <w:pStyle w:val="Normal"/>
              <w:widowControl w:val="false"/>
              <w:rPr>
                <w:rFonts w:ascii="Times New Roman" w:hAnsi="Times New Roman"/>
                <w:sz w:val="24"/>
                <w:szCs w:val="24"/>
              </w:rPr>
            </w:pPr>
            <w:r>
              <w:rPr/>
            </w:r>
          </w:p>
        </w:tc>
      </w:tr>
      <w:tr>
        <w:trPr>
          <w:trHeight w:val="1114" w:hRule="atLeast"/>
        </w:trPr>
        <w:tc>
          <w:tcPr>
            <w:tcW w:w="5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67" w:right="-2" w:firstLine="425"/>
              <w:jc w:val="center"/>
              <w:rPr>
                <w:rFonts w:ascii="Times New Roman" w:hAnsi="Times New Roman"/>
                <w:sz w:val="24"/>
                <w:szCs w:val="24"/>
              </w:rPr>
            </w:pPr>
            <w:r>
              <w:rPr>
                <w:rFonts w:ascii="Times New Roman" w:hAnsi="Times New Roman"/>
                <w:sz w:val="24"/>
                <w:szCs w:val="24"/>
              </w:rPr>
              <w:t>4</w:t>
            </w:r>
          </w:p>
        </w:tc>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ind w:left="35" w:right="-2" w:hanging="0"/>
              <w:rPr>
                <w:rFonts w:ascii="Times New Roman" w:hAnsi="Times New Roman"/>
                <w:sz w:val="24"/>
                <w:szCs w:val="24"/>
              </w:rPr>
            </w:pPr>
            <w:r>
              <w:rPr>
                <w:rFonts w:ascii="Times New Roman" w:hAnsi="Times New Roman"/>
                <w:sz w:val="24"/>
                <w:szCs w:val="24"/>
              </w:rPr>
              <w:t xml:space="preserve">Муниципальная программа «Развитие культуры и туризма </w:t>
              <w:br/>
              <w:t>в ЗАТО Северск»</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557,22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556,75</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99,9</w:t>
            </w:r>
          </w:p>
        </w:tc>
        <w:tc>
          <w:tcPr>
            <w:tcW w:w="144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11,8</w:t>
            </w:r>
          </w:p>
        </w:tc>
        <w:tc>
          <w:tcPr>
            <w:tcW w:w="5" w:type="dxa"/>
            <w:tcBorders/>
          </w:tcPr>
          <w:p>
            <w:pPr>
              <w:pStyle w:val="Normal"/>
              <w:widowControl w:val="false"/>
              <w:rPr>
                <w:rFonts w:ascii="Times New Roman" w:hAnsi="Times New Roman"/>
                <w:sz w:val="24"/>
                <w:szCs w:val="24"/>
              </w:rPr>
            </w:pPr>
            <w:r>
              <w:rPr/>
            </w:r>
          </w:p>
        </w:tc>
      </w:tr>
      <w:tr>
        <w:trPr>
          <w:trHeight w:val="250" w:hRule="atLeast"/>
        </w:trPr>
        <w:tc>
          <w:tcPr>
            <w:tcW w:w="5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67" w:right="-2" w:firstLine="425"/>
              <w:jc w:val="center"/>
              <w:rPr>
                <w:rFonts w:ascii="Times New Roman" w:hAnsi="Times New Roman"/>
                <w:sz w:val="24"/>
                <w:szCs w:val="24"/>
              </w:rPr>
            </w:pPr>
            <w:r>
              <w:rPr>
                <w:rFonts w:ascii="Times New Roman" w:hAnsi="Times New Roman"/>
                <w:sz w:val="24"/>
                <w:szCs w:val="24"/>
              </w:rPr>
              <w:t>5</w:t>
            </w:r>
          </w:p>
        </w:tc>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ind w:left="35" w:right="-2" w:hanging="0"/>
              <w:rPr>
                <w:rFonts w:ascii="Times New Roman" w:hAnsi="Times New Roman"/>
                <w:sz w:val="24"/>
                <w:szCs w:val="24"/>
              </w:rPr>
            </w:pPr>
            <w:r>
              <w:rPr>
                <w:rFonts w:ascii="Times New Roman" w:hAnsi="Times New Roman"/>
                <w:sz w:val="24"/>
                <w:szCs w:val="24"/>
              </w:rPr>
              <w:t>Муниципальная программа «Развитие образования в ЗАТО Северск»</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2 430,22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2 416,69</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99,4</w:t>
            </w:r>
          </w:p>
        </w:tc>
        <w:tc>
          <w:tcPr>
            <w:tcW w:w="144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51,1</w:t>
            </w:r>
          </w:p>
        </w:tc>
        <w:tc>
          <w:tcPr>
            <w:tcW w:w="5" w:type="dxa"/>
            <w:tcBorders/>
          </w:tcPr>
          <w:p>
            <w:pPr>
              <w:pStyle w:val="Normal"/>
              <w:widowControl w:val="false"/>
              <w:rPr>
                <w:rFonts w:ascii="Times New Roman" w:hAnsi="Times New Roman"/>
                <w:sz w:val="24"/>
                <w:szCs w:val="24"/>
              </w:rPr>
            </w:pPr>
            <w:r>
              <w:rPr/>
            </w:r>
          </w:p>
        </w:tc>
      </w:tr>
      <w:tr>
        <w:trPr>
          <w:trHeight w:val="341" w:hRule="atLeast"/>
        </w:trPr>
        <w:tc>
          <w:tcPr>
            <w:tcW w:w="5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67" w:right="-2" w:firstLine="425"/>
              <w:jc w:val="center"/>
              <w:rPr>
                <w:rFonts w:ascii="Times New Roman" w:hAnsi="Times New Roman"/>
                <w:sz w:val="24"/>
                <w:szCs w:val="24"/>
              </w:rPr>
            </w:pPr>
            <w:r>
              <w:rPr>
                <w:rFonts w:ascii="Times New Roman" w:hAnsi="Times New Roman"/>
                <w:sz w:val="24"/>
                <w:szCs w:val="24"/>
              </w:rPr>
              <w:t>6</w:t>
            </w:r>
          </w:p>
        </w:tc>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ind w:left="35" w:right="-2" w:hanging="0"/>
              <w:rPr>
                <w:rFonts w:ascii="Times New Roman" w:hAnsi="Times New Roman"/>
                <w:sz w:val="24"/>
                <w:szCs w:val="24"/>
              </w:rPr>
            </w:pPr>
            <w:r>
              <w:rPr>
                <w:rFonts w:ascii="Times New Roman" w:hAnsi="Times New Roman"/>
                <w:sz w:val="24"/>
                <w:szCs w:val="24"/>
              </w:rPr>
              <w:t>Муниципальная программа «Формирование благоприятного социального климата в ЗАТО Северск»</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101,91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98,75</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96,9</w:t>
            </w:r>
          </w:p>
        </w:tc>
        <w:tc>
          <w:tcPr>
            <w:tcW w:w="144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2,1</w:t>
            </w:r>
          </w:p>
        </w:tc>
        <w:tc>
          <w:tcPr>
            <w:tcW w:w="5" w:type="dxa"/>
            <w:tcBorders/>
          </w:tcPr>
          <w:p>
            <w:pPr>
              <w:pStyle w:val="Normal"/>
              <w:widowControl w:val="false"/>
              <w:rPr>
                <w:rFonts w:ascii="Times New Roman" w:hAnsi="Times New Roman"/>
                <w:sz w:val="24"/>
                <w:szCs w:val="24"/>
              </w:rPr>
            </w:pPr>
            <w:r>
              <w:rPr/>
            </w:r>
          </w:p>
        </w:tc>
      </w:tr>
      <w:tr>
        <w:trPr>
          <w:trHeight w:val="873" w:hRule="atLeast"/>
        </w:trPr>
        <w:tc>
          <w:tcPr>
            <w:tcW w:w="5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67" w:right="-2" w:firstLine="425"/>
              <w:jc w:val="center"/>
              <w:rPr>
                <w:rFonts w:ascii="Times New Roman" w:hAnsi="Times New Roman"/>
                <w:sz w:val="24"/>
                <w:szCs w:val="24"/>
              </w:rPr>
            </w:pPr>
            <w:r>
              <w:rPr>
                <w:rFonts w:ascii="Times New Roman" w:hAnsi="Times New Roman"/>
                <w:sz w:val="24"/>
                <w:szCs w:val="24"/>
              </w:rPr>
              <w:t>7</w:t>
            </w:r>
          </w:p>
        </w:tc>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ind w:left="35" w:right="-2" w:hanging="0"/>
              <w:rPr>
                <w:rFonts w:ascii="Times New Roman" w:hAnsi="Times New Roman"/>
                <w:sz w:val="24"/>
                <w:szCs w:val="24"/>
              </w:rPr>
            </w:pPr>
            <w:r>
              <w:rPr>
                <w:rFonts w:ascii="Times New Roman" w:hAnsi="Times New Roman"/>
                <w:sz w:val="24"/>
                <w:szCs w:val="24"/>
              </w:rPr>
              <w:t>Муниципальная программа «Улучшение качественного состояния объектов благоустройства и озеленения города Северска»</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175,19</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170,95</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97,6</w:t>
            </w:r>
          </w:p>
        </w:tc>
        <w:tc>
          <w:tcPr>
            <w:tcW w:w="144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3,6</w:t>
            </w:r>
          </w:p>
        </w:tc>
        <w:tc>
          <w:tcPr>
            <w:tcW w:w="5" w:type="dxa"/>
            <w:tcBorders/>
          </w:tcPr>
          <w:p>
            <w:pPr>
              <w:pStyle w:val="Normal"/>
              <w:widowControl w:val="false"/>
              <w:rPr>
                <w:rFonts w:ascii="Times New Roman" w:hAnsi="Times New Roman"/>
                <w:sz w:val="24"/>
                <w:szCs w:val="24"/>
              </w:rPr>
            </w:pPr>
            <w:r>
              <w:rPr/>
            </w:r>
          </w:p>
        </w:tc>
      </w:tr>
      <w:tr>
        <w:trPr>
          <w:trHeight w:val="220" w:hRule="atLeast"/>
        </w:trPr>
        <w:tc>
          <w:tcPr>
            <w:tcW w:w="5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67" w:right="-2" w:firstLine="425"/>
              <w:jc w:val="center"/>
              <w:rPr>
                <w:rFonts w:ascii="Times New Roman" w:hAnsi="Times New Roman"/>
                <w:sz w:val="24"/>
                <w:szCs w:val="24"/>
              </w:rPr>
            </w:pPr>
            <w:r>
              <w:rPr>
                <w:rFonts w:ascii="Times New Roman" w:hAnsi="Times New Roman"/>
                <w:sz w:val="24"/>
                <w:szCs w:val="24"/>
              </w:rPr>
              <w:t>8</w:t>
            </w:r>
          </w:p>
        </w:tc>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ind w:left="35" w:right="-2" w:hanging="0"/>
              <w:rPr>
                <w:rFonts w:ascii="Times New Roman" w:hAnsi="Times New Roman"/>
                <w:sz w:val="24"/>
                <w:szCs w:val="24"/>
              </w:rPr>
            </w:pPr>
            <w:r>
              <w:rPr>
                <w:rFonts w:ascii="Times New Roman" w:hAnsi="Times New Roman"/>
                <w:sz w:val="24"/>
                <w:szCs w:val="24"/>
              </w:rPr>
              <w:t>Муниципальная программа «Повышение энергоэффективности в ЗАТО Северск»</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45,75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44,12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96,5</w:t>
            </w:r>
          </w:p>
        </w:tc>
        <w:tc>
          <w:tcPr>
            <w:tcW w:w="144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0,9</w:t>
            </w:r>
          </w:p>
        </w:tc>
        <w:tc>
          <w:tcPr>
            <w:tcW w:w="5" w:type="dxa"/>
            <w:tcBorders/>
          </w:tcPr>
          <w:p>
            <w:pPr>
              <w:pStyle w:val="Normal"/>
              <w:widowControl w:val="false"/>
              <w:rPr>
                <w:rFonts w:ascii="Times New Roman" w:hAnsi="Times New Roman"/>
                <w:sz w:val="24"/>
                <w:szCs w:val="24"/>
              </w:rPr>
            </w:pPr>
            <w:r>
              <w:rPr/>
            </w:r>
          </w:p>
        </w:tc>
      </w:tr>
      <w:tr>
        <w:trPr>
          <w:trHeight w:val="416" w:hRule="atLeast"/>
        </w:trPr>
        <w:tc>
          <w:tcPr>
            <w:tcW w:w="5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67" w:right="-2" w:firstLine="425"/>
              <w:jc w:val="center"/>
              <w:rPr>
                <w:rFonts w:ascii="Times New Roman" w:hAnsi="Times New Roman"/>
                <w:sz w:val="24"/>
                <w:szCs w:val="24"/>
              </w:rPr>
            </w:pPr>
            <w:r>
              <w:rPr>
                <w:rFonts w:ascii="Times New Roman" w:hAnsi="Times New Roman"/>
                <w:sz w:val="24"/>
                <w:szCs w:val="24"/>
              </w:rPr>
              <w:t>9</w:t>
            </w:r>
          </w:p>
        </w:tc>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ind w:left="35" w:right="-2" w:hanging="0"/>
              <w:rPr>
                <w:rFonts w:ascii="Times New Roman" w:hAnsi="Times New Roman"/>
                <w:sz w:val="24"/>
                <w:szCs w:val="24"/>
              </w:rPr>
            </w:pPr>
            <w:r>
              <w:rPr>
                <w:rFonts w:ascii="Times New Roman" w:hAnsi="Times New Roman"/>
                <w:sz w:val="24"/>
                <w:szCs w:val="24"/>
              </w:rPr>
              <w:t>Муниципальная программа «Обеспечение доступным и комфортным жильем граждан ЗАТО Северск»</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21,91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20,59</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93,9</w:t>
            </w:r>
          </w:p>
        </w:tc>
        <w:tc>
          <w:tcPr>
            <w:tcW w:w="144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0,4</w:t>
            </w:r>
          </w:p>
        </w:tc>
        <w:tc>
          <w:tcPr>
            <w:tcW w:w="5" w:type="dxa"/>
            <w:tcBorders/>
          </w:tcPr>
          <w:p>
            <w:pPr>
              <w:pStyle w:val="Normal"/>
              <w:widowControl w:val="false"/>
              <w:rPr>
                <w:rFonts w:ascii="Times New Roman" w:hAnsi="Times New Roman"/>
                <w:sz w:val="24"/>
                <w:szCs w:val="24"/>
              </w:rPr>
            </w:pPr>
            <w:r>
              <w:rPr/>
            </w:r>
          </w:p>
        </w:tc>
      </w:tr>
      <w:tr>
        <w:trPr>
          <w:trHeight w:val="566" w:hRule="atLeast"/>
        </w:trPr>
        <w:tc>
          <w:tcPr>
            <w:tcW w:w="5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67" w:right="-2" w:firstLine="425"/>
              <w:jc w:val="center"/>
              <w:rPr>
                <w:rFonts w:ascii="Times New Roman" w:hAnsi="Times New Roman"/>
                <w:sz w:val="24"/>
                <w:szCs w:val="24"/>
              </w:rPr>
            </w:pPr>
            <w:r>
              <w:rPr>
                <w:rFonts w:ascii="Times New Roman" w:hAnsi="Times New Roman"/>
                <w:sz w:val="24"/>
                <w:szCs w:val="24"/>
              </w:rPr>
              <w:t>10</w:t>
            </w:r>
          </w:p>
        </w:tc>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ind w:left="35" w:right="-2" w:hanging="0"/>
              <w:rPr>
                <w:rFonts w:ascii="Times New Roman" w:hAnsi="Times New Roman"/>
                <w:sz w:val="24"/>
                <w:szCs w:val="24"/>
              </w:rPr>
            </w:pPr>
            <w:r>
              <w:rPr>
                <w:rFonts w:ascii="Times New Roman" w:hAnsi="Times New Roman"/>
                <w:sz w:val="24"/>
                <w:szCs w:val="24"/>
              </w:rPr>
              <w:t>Муниципальная программа «Улучшение жизнедеятельности внегородских территорий ЗАТО Северск»</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76,77</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75,97</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99</w:t>
            </w:r>
          </w:p>
        </w:tc>
        <w:tc>
          <w:tcPr>
            <w:tcW w:w="144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1,6</w:t>
            </w:r>
          </w:p>
        </w:tc>
        <w:tc>
          <w:tcPr>
            <w:tcW w:w="5" w:type="dxa"/>
            <w:tcBorders/>
          </w:tcPr>
          <w:p>
            <w:pPr>
              <w:pStyle w:val="Normal"/>
              <w:widowControl w:val="false"/>
              <w:rPr>
                <w:rFonts w:ascii="Times New Roman" w:hAnsi="Times New Roman"/>
                <w:sz w:val="24"/>
                <w:szCs w:val="24"/>
              </w:rPr>
            </w:pPr>
            <w:r>
              <w:rPr/>
            </w:r>
          </w:p>
        </w:tc>
      </w:tr>
      <w:tr>
        <w:trPr>
          <w:trHeight w:val="433" w:hRule="atLeast"/>
        </w:trPr>
        <w:tc>
          <w:tcPr>
            <w:tcW w:w="5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67" w:right="-2" w:firstLine="425"/>
              <w:jc w:val="center"/>
              <w:rPr>
                <w:rFonts w:ascii="Times New Roman" w:hAnsi="Times New Roman"/>
                <w:sz w:val="24"/>
                <w:szCs w:val="24"/>
              </w:rPr>
            </w:pPr>
            <w:r>
              <w:rPr>
                <w:rFonts w:ascii="Times New Roman" w:hAnsi="Times New Roman"/>
                <w:sz w:val="24"/>
                <w:szCs w:val="24"/>
              </w:rPr>
              <w:t>11</w:t>
            </w:r>
          </w:p>
        </w:tc>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ind w:left="35" w:right="-2" w:hanging="0"/>
              <w:rPr>
                <w:rFonts w:ascii="Times New Roman" w:hAnsi="Times New Roman"/>
                <w:sz w:val="24"/>
                <w:szCs w:val="24"/>
              </w:rPr>
            </w:pPr>
            <w:r>
              <w:rPr>
                <w:rFonts w:ascii="Times New Roman" w:hAnsi="Times New Roman"/>
                <w:sz w:val="24"/>
                <w:szCs w:val="24"/>
              </w:rPr>
              <w:t>Муниципальная программа «Обеспечение безопасности населения на территории ЗАТО Северск»</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60,64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60,12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99,1</w:t>
            </w:r>
          </w:p>
        </w:tc>
        <w:tc>
          <w:tcPr>
            <w:tcW w:w="144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1,3</w:t>
            </w:r>
          </w:p>
        </w:tc>
        <w:tc>
          <w:tcPr>
            <w:tcW w:w="5" w:type="dxa"/>
            <w:tcBorders/>
          </w:tcPr>
          <w:p>
            <w:pPr>
              <w:pStyle w:val="Normal"/>
              <w:widowControl w:val="false"/>
              <w:rPr>
                <w:rFonts w:ascii="Times New Roman" w:hAnsi="Times New Roman"/>
                <w:sz w:val="24"/>
                <w:szCs w:val="24"/>
              </w:rPr>
            </w:pPr>
            <w:r>
              <w:rPr/>
            </w:r>
          </w:p>
        </w:tc>
      </w:tr>
      <w:tr>
        <w:trPr>
          <w:trHeight w:val="301" w:hRule="atLeast"/>
        </w:trPr>
        <w:tc>
          <w:tcPr>
            <w:tcW w:w="5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67" w:right="-2" w:firstLine="425"/>
              <w:jc w:val="center"/>
              <w:rPr>
                <w:rFonts w:ascii="Times New Roman" w:hAnsi="Times New Roman"/>
                <w:sz w:val="24"/>
                <w:szCs w:val="24"/>
              </w:rPr>
            </w:pPr>
            <w:r>
              <w:rPr>
                <w:rFonts w:ascii="Times New Roman" w:hAnsi="Times New Roman"/>
                <w:sz w:val="24"/>
                <w:szCs w:val="24"/>
              </w:rPr>
              <w:t>12</w:t>
            </w:r>
          </w:p>
        </w:tc>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ind w:left="35" w:right="-2" w:hanging="0"/>
              <w:rPr>
                <w:rFonts w:ascii="Times New Roman" w:hAnsi="Times New Roman"/>
                <w:sz w:val="24"/>
                <w:szCs w:val="24"/>
              </w:rPr>
            </w:pPr>
            <w:r>
              <w:rPr>
                <w:rFonts w:ascii="Times New Roman" w:hAnsi="Times New Roman"/>
                <w:sz w:val="24"/>
                <w:szCs w:val="24"/>
              </w:rPr>
              <w:t xml:space="preserve">Муниципальная программа </w:t>
              <w:br/>
              <w:t>«Охрана окружающей среды на территории ЗАТО Северск»</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0,92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0,92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100</w:t>
            </w:r>
          </w:p>
        </w:tc>
        <w:tc>
          <w:tcPr>
            <w:tcW w:w="144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0,02</w:t>
            </w:r>
          </w:p>
        </w:tc>
        <w:tc>
          <w:tcPr>
            <w:tcW w:w="5" w:type="dxa"/>
            <w:tcBorders/>
          </w:tcPr>
          <w:p>
            <w:pPr>
              <w:pStyle w:val="Normal"/>
              <w:widowControl w:val="false"/>
              <w:rPr>
                <w:rFonts w:ascii="Times New Roman" w:hAnsi="Times New Roman"/>
                <w:sz w:val="24"/>
                <w:szCs w:val="24"/>
              </w:rPr>
            </w:pPr>
            <w:r>
              <w:rPr/>
            </w:r>
          </w:p>
        </w:tc>
      </w:tr>
      <w:tr>
        <w:trPr>
          <w:trHeight w:val="535" w:hRule="atLeast"/>
        </w:trPr>
        <w:tc>
          <w:tcPr>
            <w:tcW w:w="5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right="-2" w:firstLine="709"/>
              <w:jc w:val="center"/>
              <w:rPr>
                <w:rFonts w:ascii="Times New Roman" w:hAnsi="Times New Roman"/>
                <w:sz w:val="24"/>
                <w:szCs w:val="24"/>
              </w:rPr>
            </w:pPr>
            <w:r>
              <w:rPr>
                <w:rFonts w:ascii="Times New Roman" w:hAnsi="Times New Roman"/>
                <w:sz w:val="24"/>
                <w:szCs w:val="24"/>
              </w:rPr>
              <w:t>113</w:t>
            </w:r>
          </w:p>
        </w:tc>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ind w:left="35" w:right="-2" w:hanging="0"/>
              <w:rPr>
                <w:rFonts w:ascii="Times New Roman" w:hAnsi="Times New Roman"/>
                <w:sz w:val="24"/>
                <w:szCs w:val="24"/>
              </w:rPr>
            </w:pPr>
            <w:r>
              <w:rPr>
                <w:rFonts w:ascii="Times New Roman" w:hAnsi="Times New Roman"/>
                <w:sz w:val="24"/>
                <w:szCs w:val="24"/>
              </w:rPr>
              <w:t>Муниципальная программа «Эффективное управление муниципальными финансами ЗАТО Северск»</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42,15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41,59</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98,7</w:t>
            </w:r>
          </w:p>
        </w:tc>
        <w:tc>
          <w:tcPr>
            <w:tcW w:w="144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0,9</w:t>
            </w:r>
          </w:p>
        </w:tc>
        <w:tc>
          <w:tcPr>
            <w:tcW w:w="5" w:type="dxa"/>
            <w:tcBorders/>
          </w:tcPr>
          <w:p>
            <w:pPr>
              <w:pStyle w:val="Normal"/>
              <w:widowControl w:val="false"/>
              <w:rPr>
                <w:rFonts w:ascii="Times New Roman" w:hAnsi="Times New Roman"/>
                <w:sz w:val="24"/>
                <w:szCs w:val="24"/>
              </w:rPr>
            </w:pPr>
            <w:r>
              <w:rPr/>
            </w:r>
          </w:p>
        </w:tc>
      </w:tr>
      <w:tr>
        <w:trPr>
          <w:trHeight w:val="119" w:hRule="atLeast"/>
        </w:trPr>
        <w:tc>
          <w:tcPr>
            <w:tcW w:w="5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62" w:right="-393" w:firstLine="141"/>
              <w:jc w:val="center"/>
              <w:rPr>
                <w:rFonts w:ascii="Times New Roman" w:hAnsi="Times New Roman"/>
                <w:sz w:val="24"/>
                <w:szCs w:val="24"/>
              </w:rPr>
            </w:pPr>
            <w:r>
              <w:rPr>
                <w:rFonts w:ascii="Times New Roman" w:hAnsi="Times New Roman"/>
                <w:sz w:val="24"/>
                <w:szCs w:val="24"/>
              </w:rPr>
              <w:t>14</w:t>
            </w:r>
          </w:p>
        </w:tc>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ind w:left="35" w:right="-2" w:hanging="0"/>
              <w:rPr>
                <w:rFonts w:ascii="Times New Roman" w:hAnsi="Times New Roman"/>
                <w:sz w:val="24"/>
                <w:szCs w:val="24"/>
              </w:rPr>
            </w:pPr>
            <w:r>
              <w:rPr>
                <w:rFonts w:ascii="Times New Roman" w:hAnsi="Times New Roman"/>
                <w:sz w:val="24"/>
                <w:szCs w:val="24"/>
              </w:rPr>
              <w:t>Муниципальная программа «Эффективное управление муниципальным имуществом ЗАТО Северск»</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81,59</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78,54</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96,3</w:t>
            </w:r>
          </w:p>
        </w:tc>
        <w:tc>
          <w:tcPr>
            <w:tcW w:w="144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1,7</w:t>
            </w:r>
          </w:p>
        </w:tc>
        <w:tc>
          <w:tcPr>
            <w:tcW w:w="5" w:type="dxa"/>
            <w:tcBorders/>
          </w:tcPr>
          <w:p>
            <w:pPr>
              <w:pStyle w:val="Normal"/>
              <w:widowControl w:val="false"/>
              <w:rPr>
                <w:rFonts w:ascii="Times New Roman" w:hAnsi="Times New Roman"/>
                <w:sz w:val="24"/>
                <w:szCs w:val="24"/>
              </w:rPr>
            </w:pPr>
            <w:r>
              <w:rPr/>
            </w:r>
          </w:p>
        </w:tc>
      </w:tr>
      <w:tr>
        <w:trPr>
          <w:trHeight w:val="276" w:hRule="atLeast"/>
        </w:trPr>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ind w:left="-562" w:right="-393" w:firstLine="141"/>
              <w:jc w:val="center"/>
              <w:rPr>
                <w:rFonts w:ascii="Times New Roman" w:hAnsi="Times New Roman"/>
                <w:sz w:val="24"/>
                <w:szCs w:val="24"/>
              </w:rPr>
            </w:pPr>
            <w:r>
              <w:rPr>
                <w:rFonts w:ascii="Times New Roman" w:hAnsi="Times New Roman"/>
                <w:sz w:val="24"/>
                <w:szCs w:val="24"/>
              </w:rPr>
              <w:t>15</w:t>
            </w:r>
          </w:p>
        </w:tc>
        <w:tc>
          <w:tcPr>
            <w:tcW w:w="38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35" w:right="-2" w:hanging="0"/>
              <w:rPr>
                <w:rFonts w:ascii="Times New Roman" w:hAnsi="Times New Roman"/>
                <w:sz w:val="24"/>
                <w:szCs w:val="24"/>
              </w:rPr>
            </w:pPr>
            <w:r>
              <w:rPr>
                <w:rFonts w:ascii="Times New Roman" w:hAnsi="Times New Roman"/>
                <w:sz w:val="24"/>
                <w:szCs w:val="24"/>
              </w:rPr>
              <w:t>Муниципальная программа «Профилактика алкоголизма, наркомании, токсикомании и ВИЧ-инфекции среди подростков и молодежи ЗАТО Северск»</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0,95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0,95</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100</w:t>
            </w:r>
          </w:p>
        </w:tc>
        <w:tc>
          <w:tcPr>
            <w:tcW w:w="14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0,0</w:t>
            </w:r>
          </w:p>
        </w:tc>
      </w:tr>
      <w:tr>
        <w:trPr>
          <w:trHeight w:val="282" w:hRule="atLeast"/>
        </w:trPr>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ind w:left="-562" w:right="-393" w:firstLine="141"/>
              <w:jc w:val="center"/>
              <w:rPr>
                <w:rFonts w:ascii="Times New Roman" w:hAnsi="Times New Roman"/>
                <w:sz w:val="24"/>
                <w:szCs w:val="24"/>
              </w:rPr>
            </w:pPr>
            <w:r>
              <w:rPr>
                <w:rFonts w:ascii="Times New Roman" w:hAnsi="Times New Roman"/>
                <w:sz w:val="24"/>
                <w:szCs w:val="24"/>
              </w:rPr>
              <w:t>16</w:t>
            </w:r>
          </w:p>
        </w:tc>
        <w:tc>
          <w:tcPr>
            <w:tcW w:w="38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35" w:right="-2" w:hanging="0"/>
              <w:rPr>
                <w:rFonts w:ascii="Times New Roman" w:hAnsi="Times New Roman"/>
                <w:sz w:val="24"/>
                <w:szCs w:val="24"/>
              </w:rPr>
            </w:pPr>
            <w:r>
              <w:rPr>
                <w:rFonts w:ascii="Times New Roman" w:hAnsi="Times New Roman"/>
                <w:sz w:val="24"/>
                <w:szCs w:val="24"/>
              </w:rPr>
              <w:t>Муниципальная программа «Формирование современной городской среды ЗАТО Северск»</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67,17</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66,81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99,5</w:t>
            </w:r>
          </w:p>
        </w:tc>
        <w:tc>
          <w:tcPr>
            <w:tcW w:w="14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1,4</w:t>
            </w:r>
          </w:p>
        </w:tc>
      </w:tr>
      <w:tr>
        <w:trPr>
          <w:trHeight w:val="246" w:hRule="atLeast"/>
        </w:trPr>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ind w:left="-562" w:right="-393" w:firstLine="141"/>
              <w:jc w:val="center"/>
              <w:rPr>
                <w:rFonts w:ascii="Times New Roman" w:hAnsi="Times New Roman"/>
                <w:sz w:val="24"/>
                <w:szCs w:val="24"/>
              </w:rPr>
            </w:pPr>
            <w:r>
              <w:rPr>
                <w:rFonts w:ascii="Times New Roman" w:hAnsi="Times New Roman"/>
                <w:sz w:val="24"/>
                <w:szCs w:val="24"/>
              </w:rPr>
              <w:t>17</w:t>
            </w:r>
          </w:p>
        </w:tc>
        <w:tc>
          <w:tcPr>
            <w:tcW w:w="38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35" w:right="-2" w:hanging="0"/>
              <w:rPr>
                <w:rFonts w:ascii="Times New Roman" w:hAnsi="Times New Roman"/>
                <w:sz w:val="24"/>
                <w:szCs w:val="24"/>
              </w:rPr>
            </w:pPr>
            <w:r>
              <w:rPr>
                <w:rFonts w:ascii="Times New Roman" w:hAnsi="Times New Roman"/>
                <w:sz w:val="24"/>
                <w:szCs w:val="24"/>
              </w:rPr>
              <w:t>Муниципальная программа «Развитие информационного общества»</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7,22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7,21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99,8</w:t>
            </w:r>
          </w:p>
        </w:tc>
        <w:tc>
          <w:tcPr>
            <w:tcW w:w="14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0,2</w:t>
            </w:r>
          </w:p>
        </w:tc>
      </w:tr>
      <w:tr>
        <w:trPr>
          <w:trHeight w:val="246" w:hRule="atLeast"/>
        </w:trPr>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ind w:left="-562" w:right="-393" w:firstLine="141"/>
              <w:jc w:val="center"/>
              <w:rPr>
                <w:rFonts w:ascii="Times New Roman" w:hAnsi="Times New Roman"/>
                <w:sz w:val="24"/>
                <w:szCs w:val="24"/>
              </w:rPr>
            </w:pPr>
            <w:r>
              <w:rPr>
                <w:rFonts w:ascii="Times New Roman" w:hAnsi="Times New Roman"/>
                <w:sz w:val="24"/>
                <w:szCs w:val="24"/>
              </w:rPr>
              <w:t>18</w:t>
            </w:r>
          </w:p>
        </w:tc>
        <w:tc>
          <w:tcPr>
            <w:tcW w:w="38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35" w:right="-2" w:hanging="0"/>
              <w:rPr>
                <w:rFonts w:ascii="Times New Roman" w:hAnsi="Times New Roman"/>
                <w:sz w:val="24"/>
                <w:szCs w:val="24"/>
              </w:rPr>
            </w:pPr>
            <w:r>
              <w:rPr>
                <w:rFonts w:ascii="Times New Roman" w:hAnsi="Times New Roman"/>
                <w:sz w:val="24"/>
                <w:szCs w:val="24"/>
              </w:rPr>
              <w:t>Муниципальная программа «Дорожная деятельность и транспортное обслуживание на территории ЗАТО Северск»</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481,20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479,13</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99,6</w:t>
            </w:r>
          </w:p>
        </w:tc>
        <w:tc>
          <w:tcPr>
            <w:tcW w:w="14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10,1</w:t>
            </w:r>
          </w:p>
        </w:tc>
      </w:tr>
      <w:tr>
        <w:trPr>
          <w:trHeight w:val="246" w:hRule="atLeast"/>
        </w:trPr>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ind w:left="-562" w:right="-393" w:firstLine="141"/>
              <w:jc w:val="center"/>
              <w:rPr>
                <w:rFonts w:ascii="Times New Roman" w:hAnsi="Times New Roman"/>
                <w:sz w:val="24"/>
                <w:szCs w:val="24"/>
              </w:rPr>
            </w:pPr>
            <w:r>
              <w:rPr>
                <w:rFonts w:ascii="Times New Roman" w:hAnsi="Times New Roman"/>
                <w:sz w:val="24"/>
                <w:szCs w:val="24"/>
              </w:rPr>
            </w:r>
          </w:p>
        </w:tc>
        <w:tc>
          <w:tcPr>
            <w:tcW w:w="38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35" w:right="-2" w:hanging="0"/>
              <w:rPr>
                <w:rFonts w:ascii="Times New Roman" w:hAnsi="Times New Roman"/>
                <w:sz w:val="24"/>
                <w:szCs w:val="24"/>
              </w:rPr>
            </w:pPr>
            <w:r>
              <w:rPr>
                <w:rFonts w:ascii="Times New Roman" w:hAnsi="Times New Roman"/>
                <w:sz w:val="24"/>
                <w:szCs w:val="24"/>
              </w:rPr>
              <w:t>Итого по 18 муниципальным программам</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4 686,94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4 652,80</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99,3</w:t>
            </w:r>
          </w:p>
        </w:tc>
        <w:tc>
          <w:tcPr>
            <w:tcW w:w="14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98,3</w:t>
            </w:r>
          </w:p>
        </w:tc>
      </w:tr>
      <w:tr>
        <w:trPr>
          <w:trHeight w:val="195" w:hRule="atLeast"/>
        </w:trPr>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ind w:left="-137" w:right="-393" w:firstLine="141"/>
              <w:rPr>
                <w:rFonts w:ascii="Times New Roman" w:hAnsi="Times New Roman"/>
                <w:sz w:val="24"/>
                <w:szCs w:val="24"/>
              </w:rPr>
            </w:pPr>
            <w:r>
              <w:rPr>
                <w:rFonts w:ascii="Times New Roman" w:hAnsi="Times New Roman"/>
                <w:sz w:val="24"/>
                <w:szCs w:val="24"/>
              </w:rPr>
              <w:t>19</w:t>
            </w:r>
          </w:p>
        </w:tc>
        <w:tc>
          <w:tcPr>
            <w:tcW w:w="38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35" w:right="-2" w:hanging="0"/>
              <w:rPr>
                <w:rFonts w:ascii="Times New Roman" w:hAnsi="Times New Roman"/>
                <w:sz w:val="24"/>
                <w:szCs w:val="24"/>
              </w:rPr>
            </w:pPr>
            <w:r>
              <w:rPr>
                <w:rFonts w:ascii="Times New Roman" w:hAnsi="Times New Roman"/>
                <w:sz w:val="24"/>
                <w:szCs w:val="24"/>
              </w:rPr>
              <w:t>Программа «Комплексное развитие систем коммунальной инфраструктуры ЗАТО Северск»</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82,83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78,57</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94,9</w:t>
            </w:r>
          </w:p>
        </w:tc>
        <w:tc>
          <w:tcPr>
            <w:tcW w:w="14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1,7</w:t>
            </w:r>
          </w:p>
        </w:tc>
      </w:tr>
      <w:tr>
        <w:trPr>
          <w:trHeight w:val="37" w:hRule="atLeast"/>
        </w:trPr>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ind w:left="-137" w:right="-393" w:firstLine="141"/>
              <w:rPr>
                <w:rFonts w:ascii="Times New Roman" w:hAnsi="Times New Roman"/>
                <w:sz w:val="24"/>
                <w:szCs w:val="24"/>
              </w:rPr>
            </w:pPr>
            <w:r>
              <w:rPr>
                <w:rFonts w:ascii="Times New Roman" w:hAnsi="Times New Roman"/>
                <w:sz w:val="24"/>
                <w:szCs w:val="24"/>
              </w:rPr>
            </w:r>
          </w:p>
        </w:tc>
        <w:tc>
          <w:tcPr>
            <w:tcW w:w="38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right="-2" w:hanging="0"/>
              <w:rPr>
                <w:rFonts w:ascii="Times New Roman" w:hAnsi="Times New Roman"/>
                <w:sz w:val="24"/>
                <w:szCs w:val="24"/>
              </w:rPr>
            </w:pPr>
            <w:r>
              <w:rPr>
                <w:rFonts w:ascii="Times New Roman" w:hAnsi="Times New Roman"/>
                <w:sz w:val="24"/>
                <w:szCs w:val="24"/>
              </w:rPr>
              <w:t>Всего программных расходов</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4 769,77</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4 731,37</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99,2</w:t>
            </w:r>
          </w:p>
        </w:tc>
        <w:tc>
          <w:tcPr>
            <w:tcW w:w="14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sz w:val="24"/>
                <w:szCs w:val="24"/>
              </w:rPr>
            </w:pPr>
            <w:r>
              <w:rPr>
                <w:rFonts w:ascii="Times New Roman" w:hAnsi="Times New Roman"/>
                <w:sz w:val="24"/>
                <w:szCs w:val="24"/>
              </w:rPr>
              <w:t>100,0</w:t>
            </w:r>
          </w:p>
        </w:tc>
      </w:tr>
    </w:tbl>
    <w:p>
      <w:pPr>
        <w:pStyle w:val="Normal"/>
        <w:ind w:firstLine="709"/>
        <w:jc w:val="both"/>
        <w:rPr>
          <w:rFonts w:ascii="Times New Roman" w:hAnsi="Times New Roman"/>
          <w:sz w:val="24"/>
          <w:szCs w:val="24"/>
        </w:rPr>
      </w:pPr>
      <w:r>
        <w:rPr>
          <w:rFonts w:ascii="Times New Roman" w:hAnsi="Times New Roman"/>
          <w:sz w:val="24"/>
          <w:szCs w:val="24"/>
        </w:rPr>
        <w:t>В целях уточнения муниципальных программ с учётом изменений, произошедших в течение финансового года, Администрацией в 2021 году была обеспечена подготовка проектов изменений в 18 муниципальных программ, на основании проведённой экспертизы которых приняты нормативные правовые акты о внесении в них изменений. Подготовка изменений в муниципальные программы производилась с использованием модуля «АЦК-Планирование».</w:t>
      </w:r>
    </w:p>
    <w:p>
      <w:pPr>
        <w:pStyle w:val="Normal"/>
        <w:ind w:right="-284" w:firstLine="709"/>
        <w:rPr>
          <w:rFonts w:ascii="Times New Roman" w:hAnsi="Times New Roman"/>
          <w:sz w:val="24"/>
          <w:szCs w:val="24"/>
        </w:rPr>
      </w:pPr>
      <w:r>
        <w:rPr>
          <w:rFonts w:ascii="Times New Roman" w:hAnsi="Times New Roman"/>
          <w:sz w:val="24"/>
          <w:szCs w:val="24"/>
        </w:rPr>
        <w:t>3.3. Участие в реализации национальных проектов.</w:t>
      </w:r>
    </w:p>
    <w:p>
      <w:pPr>
        <w:pStyle w:val="Normal"/>
        <w:ind w:firstLine="709"/>
        <w:jc w:val="both"/>
        <w:rPr>
          <w:rFonts w:ascii="Times New Roman" w:hAnsi="Times New Roman"/>
          <w:sz w:val="24"/>
          <w:szCs w:val="24"/>
        </w:rPr>
      </w:pPr>
      <w:r>
        <w:rPr>
          <w:rFonts w:ascii="Times New Roman" w:hAnsi="Times New Roman"/>
          <w:sz w:val="24"/>
          <w:szCs w:val="24"/>
        </w:rPr>
        <w:t>В непростой период, который переживает экономика из-за продолжающегося распространения коронавирусной инфекции, в 2021 году продолжалась работа по выполнению задач, обозначенных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pPr>
        <w:pStyle w:val="Normal"/>
        <w:numPr>
          <w:ilvl w:val="0"/>
          <w:numId w:val="0"/>
        </w:numPr>
        <w:ind w:firstLine="709"/>
        <w:jc w:val="both"/>
        <w:outlineLvl w:val="0"/>
        <w:rPr>
          <w:rFonts w:ascii="Times New Roman" w:hAnsi="Times New Roman"/>
          <w:sz w:val="24"/>
          <w:szCs w:val="24"/>
        </w:rPr>
      </w:pPr>
      <w:r>
        <w:rPr>
          <w:rFonts w:ascii="Times New Roman" w:hAnsi="Times New Roman"/>
          <w:sz w:val="24"/>
          <w:szCs w:val="24"/>
        </w:rPr>
        <w:t xml:space="preserve">Для участия в региональных проектах поданы заявки и заключено 11 соглашений </w:t>
        <w:br/>
        <w:t>с соответствующими Департаментами Томской области. Информация о национальных проектах, реализуемых в ЗАТО Северск Томской области, представлена в таблице 5.</w:t>
      </w:r>
    </w:p>
    <w:p>
      <w:pPr>
        <w:pStyle w:val="Normal"/>
        <w:jc w:val="right"/>
        <w:rPr>
          <w:rFonts w:ascii="Times New Roman" w:hAnsi="Times New Roman"/>
          <w:sz w:val="24"/>
          <w:szCs w:val="24"/>
        </w:rPr>
      </w:pPr>
      <w:r>
        <w:rPr>
          <w:rFonts w:ascii="Times New Roman" w:hAnsi="Times New Roman"/>
          <w:sz w:val="24"/>
          <w:szCs w:val="24"/>
        </w:rPr>
      </w:r>
    </w:p>
    <w:p>
      <w:pPr>
        <w:pStyle w:val="Normal"/>
        <w:jc w:val="right"/>
        <w:rPr>
          <w:rFonts w:ascii="Times New Roman" w:hAnsi="Times New Roman"/>
          <w:sz w:val="24"/>
          <w:szCs w:val="24"/>
        </w:rPr>
      </w:pPr>
      <w:r>
        <w:rPr>
          <w:rFonts w:ascii="Times New Roman" w:hAnsi="Times New Roman"/>
          <w:sz w:val="24"/>
          <w:szCs w:val="24"/>
        </w:rPr>
        <w:t>Таблица 5</w:t>
      </w:r>
    </w:p>
    <w:tbl>
      <w:tblPr>
        <w:tblW w:w="9606" w:type="dxa"/>
        <w:jc w:val="left"/>
        <w:tblInd w:w="0" w:type="dxa"/>
        <w:tblLayout w:type="fixed"/>
        <w:tblCellMar>
          <w:top w:w="0" w:type="dxa"/>
          <w:left w:w="108" w:type="dxa"/>
          <w:bottom w:w="0" w:type="dxa"/>
          <w:right w:w="108" w:type="dxa"/>
        </w:tblCellMar>
        <w:tblLook w:val="04a0"/>
      </w:tblPr>
      <w:tblGrid>
        <w:gridCol w:w="3085"/>
        <w:gridCol w:w="6520"/>
      </w:tblGrid>
      <w:tr>
        <w:trPr>
          <w:tblHeader w:val="true"/>
        </w:trPr>
        <w:tc>
          <w:tcPr>
            <w:tcW w:w="30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284" w:leader="none"/>
              </w:tabs>
              <w:jc w:val="center"/>
              <w:rPr>
                <w:rFonts w:ascii="Times New Roman" w:hAnsi="Times New Roman"/>
                <w:sz w:val="24"/>
                <w:szCs w:val="24"/>
              </w:rPr>
            </w:pPr>
            <w:r>
              <w:rPr>
                <w:rFonts w:ascii="Times New Roman" w:hAnsi="Times New Roman"/>
                <w:sz w:val="24"/>
                <w:szCs w:val="24"/>
              </w:rPr>
              <w:t>Национальные (в том числе федеральные, региональные) проекты</w:t>
            </w:r>
          </w:p>
        </w:tc>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rPr>
            </w:pPr>
            <w:r>
              <w:rPr>
                <w:rFonts w:ascii="Times New Roman" w:hAnsi="Times New Roman"/>
                <w:sz w:val="24"/>
                <w:szCs w:val="24"/>
              </w:rPr>
              <w:t>Соглашения о предоставлении субсидий из бюджета Томской области бюджету ЗАТО Северск</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458" w:leader="none"/>
              </w:tabs>
              <w:ind w:left="600" w:hanging="600"/>
              <w:rPr>
                <w:rFonts w:ascii="Times New Roman" w:hAnsi="Times New Roman"/>
                <w:sz w:val="24"/>
                <w:szCs w:val="24"/>
              </w:rPr>
            </w:pPr>
            <w:r>
              <w:rPr>
                <w:rFonts w:ascii="Times New Roman" w:hAnsi="Times New Roman"/>
                <w:sz w:val="24"/>
                <w:szCs w:val="24"/>
              </w:rPr>
              <w:t>1. Жилье и городская среда</w:t>
            </w:r>
          </w:p>
        </w:tc>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t>1.1 Формирование комфортной городской среды</w:t>
            </w:r>
          </w:p>
        </w:tc>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t xml:space="preserve">Соглашение с Департаментом архитектуры и строительства Томской области от 10.02.2021 № 69741000-1-2021-010 </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458" w:leader="none"/>
              </w:tabs>
              <w:ind w:left="600" w:hanging="600"/>
              <w:rPr>
                <w:rFonts w:ascii="Times New Roman" w:hAnsi="Times New Roman"/>
                <w:sz w:val="24"/>
                <w:szCs w:val="24"/>
              </w:rPr>
            </w:pPr>
            <w:r>
              <w:rPr>
                <w:rFonts w:ascii="Times New Roman" w:hAnsi="Times New Roman"/>
                <w:sz w:val="24"/>
                <w:szCs w:val="24"/>
              </w:rPr>
              <w:t>2. Демография</w:t>
            </w:r>
          </w:p>
        </w:tc>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r>
          </w:p>
        </w:tc>
      </w:tr>
      <w:tr>
        <w:trPr/>
        <w:tc>
          <w:tcPr>
            <w:tcW w:w="3085" w:type="dxa"/>
            <w:tcBorders>
              <w:top w:val="single" w:sz="4" w:space="0" w:color="000000"/>
              <w:left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t>2.1 Спорт – норма жизни</w:t>
            </w:r>
          </w:p>
        </w:tc>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t>Соглашение с Департаментом по молодежной политике, физической культуре и спорту Томской области от 07.02.2020 № 29 (заключено дополнительное соглашение № 1 от 29.01.2021)</w:t>
            </w:r>
          </w:p>
        </w:tc>
      </w:tr>
      <w:tr>
        <w:trPr/>
        <w:tc>
          <w:tcPr>
            <w:tcW w:w="3085" w:type="dxa"/>
            <w:tcBorders>
              <w:left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r>
          </w:p>
        </w:tc>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t>Соглашение с Департаментом по молодежной политике, физической культуре и спорту Томской области от 07.02.2020 № 27 (заключено дополнительное соглашение № 2 от 15.02.2021)</w:t>
            </w:r>
          </w:p>
        </w:tc>
      </w:tr>
      <w:tr>
        <w:trPr/>
        <w:tc>
          <w:tcPr>
            <w:tcW w:w="3085"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r>
          </w:p>
        </w:tc>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t>Соглашение с Департаментом по молодежной политике, физической культуре и спорту Томской области от 17.01.2020 № 69741000-1-2020-006 (заключено дополнительное соглашение № 1 от 08.02.2021)</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458" w:leader="none"/>
              </w:tabs>
              <w:ind w:left="600" w:hanging="600"/>
              <w:rPr>
                <w:rFonts w:ascii="Times New Roman" w:hAnsi="Times New Roman"/>
                <w:sz w:val="24"/>
                <w:szCs w:val="24"/>
              </w:rPr>
            </w:pPr>
            <w:r>
              <w:rPr>
                <w:rFonts w:ascii="Times New Roman" w:hAnsi="Times New Roman"/>
                <w:sz w:val="24"/>
                <w:szCs w:val="24"/>
              </w:rPr>
              <w:t>3. Образование</w:t>
            </w:r>
          </w:p>
        </w:tc>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r>
          </w:p>
        </w:tc>
      </w:tr>
      <w:tr>
        <w:trPr/>
        <w:tc>
          <w:tcPr>
            <w:tcW w:w="3085" w:type="dxa"/>
            <w:tcBorders>
              <w:top w:val="single" w:sz="4" w:space="0" w:color="000000"/>
              <w:left w:val="single" w:sz="4" w:space="0" w:color="000000"/>
              <w:right w:val="single" w:sz="4" w:space="0" w:color="000000"/>
            </w:tcBorders>
          </w:tcPr>
          <w:p>
            <w:pPr>
              <w:pStyle w:val="Normal"/>
              <w:widowControl w:val="false"/>
              <w:tabs>
                <w:tab w:val="clear" w:pos="709"/>
                <w:tab w:val="left" w:pos="458" w:leader="none"/>
              </w:tabs>
              <w:rPr>
                <w:rFonts w:ascii="Times New Roman" w:hAnsi="Times New Roman"/>
                <w:sz w:val="24"/>
                <w:szCs w:val="24"/>
              </w:rPr>
            </w:pPr>
            <w:r>
              <w:rPr>
                <w:rFonts w:ascii="Times New Roman" w:hAnsi="Times New Roman"/>
                <w:sz w:val="24"/>
                <w:szCs w:val="24"/>
              </w:rPr>
              <w:t>3.1 Цифровая образовательная среда</w:t>
            </w:r>
          </w:p>
        </w:tc>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t>Соглашение на 2021 - 2023 годы с Департаментом общего образования Томской области от 22.01.2021 № 69741000-1-2021-003</w:t>
            </w:r>
          </w:p>
        </w:tc>
      </w:tr>
      <w:tr>
        <w:trPr/>
        <w:tc>
          <w:tcPr>
            <w:tcW w:w="3085" w:type="dxa"/>
            <w:tcBorders>
              <w:left w:val="single" w:sz="4" w:space="0" w:color="000000"/>
              <w:bottom w:val="single" w:sz="4" w:space="0" w:color="000000"/>
              <w:right w:val="single" w:sz="4" w:space="0" w:color="000000"/>
            </w:tcBorders>
          </w:tcPr>
          <w:p>
            <w:pPr>
              <w:pStyle w:val="14"/>
              <w:widowControl w:val="false"/>
              <w:tabs>
                <w:tab w:val="clear" w:pos="709"/>
                <w:tab w:val="left" w:pos="396" w:leader="none"/>
              </w:tabs>
              <w:spacing w:lineRule="auto" w:line="240" w:before="0" w:after="0"/>
              <w:ind w:left="112" w:hanging="0"/>
              <w:contextualSpacing/>
              <w:rPr>
                <w:rFonts w:ascii="Times New Roman" w:hAnsi="Times New Roman"/>
                <w:sz w:val="24"/>
                <w:szCs w:val="24"/>
              </w:rPr>
            </w:pPr>
            <w:r>
              <w:rPr>
                <w:rFonts w:ascii="Times New Roman" w:hAnsi="Times New Roman"/>
                <w:sz w:val="24"/>
                <w:szCs w:val="24"/>
              </w:rPr>
            </w:r>
          </w:p>
        </w:tc>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t>Соглашение на 2021 - 2023 годы с Департаментом общего образования Томской области от 29.03.2021 № 14</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284" w:leader="none"/>
              </w:tabs>
              <w:rPr>
                <w:rFonts w:ascii="Times New Roman" w:hAnsi="Times New Roman"/>
                <w:sz w:val="24"/>
                <w:szCs w:val="24"/>
              </w:rPr>
            </w:pPr>
            <w:r>
              <w:rPr>
                <w:rFonts w:ascii="Times New Roman" w:hAnsi="Times New Roman"/>
                <w:sz w:val="24"/>
                <w:szCs w:val="24"/>
              </w:rPr>
              <w:t>3.2 Успех каждого ребенка</w:t>
            </w:r>
          </w:p>
        </w:tc>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t>Соглашение на 2021 - 2023 годы с Департаментом общего образования Томской области от 22.01.2021 № 69741000-1-2021-009</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0" w:leader="none"/>
              </w:tabs>
              <w:rPr>
                <w:rFonts w:ascii="Times New Roman" w:hAnsi="Times New Roman"/>
                <w:caps/>
                <w:sz w:val="24"/>
                <w:szCs w:val="24"/>
              </w:rPr>
            </w:pPr>
            <w:r>
              <w:rPr>
                <w:rFonts w:ascii="Times New Roman" w:hAnsi="Times New Roman"/>
                <w:caps/>
                <w:sz w:val="24"/>
                <w:szCs w:val="24"/>
              </w:rPr>
              <w:t>4. </w:t>
            </w:r>
            <w:r>
              <w:rPr>
                <w:rFonts w:ascii="Times New Roman" w:hAnsi="Times New Roman"/>
                <w:sz w:val="24"/>
                <w:szCs w:val="24"/>
              </w:rPr>
              <w:t>Безопасные и качественные автомобильные дороги</w:t>
            </w:r>
          </w:p>
        </w:tc>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r>
          </w:p>
        </w:tc>
      </w:tr>
      <w:tr>
        <w:trPr/>
        <w:tc>
          <w:tcPr>
            <w:tcW w:w="3085" w:type="dxa"/>
            <w:tcBorders>
              <w:top w:val="single" w:sz="4" w:space="0" w:color="000000"/>
              <w:left w:val="single" w:sz="4" w:space="0" w:color="000000"/>
              <w:right w:val="single" w:sz="4" w:space="0" w:color="000000"/>
            </w:tcBorders>
          </w:tcPr>
          <w:p>
            <w:pPr>
              <w:pStyle w:val="Normal"/>
              <w:widowControl w:val="false"/>
              <w:tabs>
                <w:tab w:val="clear" w:pos="709"/>
                <w:tab w:val="left" w:pos="458" w:leader="none"/>
              </w:tabs>
              <w:ind w:left="600" w:hanging="600"/>
              <w:rPr>
                <w:rFonts w:ascii="Times New Roman" w:hAnsi="Times New Roman"/>
                <w:caps/>
                <w:sz w:val="24"/>
                <w:szCs w:val="24"/>
              </w:rPr>
            </w:pPr>
            <w:r>
              <w:rPr>
                <w:rFonts w:ascii="Times New Roman" w:hAnsi="Times New Roman"/>
                <w:sz w:val="24"/>
                <w:szCs w:val="24"/>
              </w:rPr>
              <w:t>4.1 Дорожная сеть</w:t>
            </w:r>
          </w:p>
        </w:tc>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t xml:space="preserve">Соглашение с Департаментом транспорта, дорожной деятельности и связи Томской области </w:t>
              <w:br/>
              <w:t>от 18.06.2021 № 69741000-1-2021-017</w:t>
            </w:r>
          </w:p>
        </w:tc>
      </w:tr>
      <w:tr>
        <w:trPr/>
        <w:tc>
          <w:tcPr>
            <w:tcW w:w="3085" w:type="dxa"/>
            <w:tcBorders>
              <w:left w:val="single" w:sz="4" w:space="0" w:color="000000"/>
              <w:bottom w:val="single" w:sz="4" w:space="0" w:color="000000"/>
              <w:right w:val="single" w:sz="4" w:space="0" w:color="000000"/>
            </w:tcBorders>
          </w:tcPr>
          <w:p>
            <w:pPr>
              <w:pStyle w:val="Normal"/>
              <w:widowControl w:val="false"/>
              <w:tabs>
                <w:tab w:val="clear" w:pos="709"/>
                <w:tab w:val="left" w:pos="458" w:leader="none"/>
              </w:tabs>
              <w:ind w:left="600" w:hanging="600"/>
              <w:rPr>
                <w:rFonts w:ascii="Times New Roman" w:hAnsi="Times New Roman"/>
                <w:sz w:val="24"/>
                <w:szCs w:val="24"/>
              </w:rPr>
            </w:pPr>
            <w:r>
              <w:rPr>
                <w:rFonts w:ascii="Times New Roman" w:hAnsi="Times New Roman"/>
                <w:sz w:val="24"/>
                <w:szCs w:val="24"/>
              </w:rPr>
            </w:r>
          </w:p>
        </w:tc>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t xml:space="preserve">Соглашение с Департаментом транспорта, дорожной деятельности и связи Томской области </w:t>
              <w:br/>
              <w:t>от 19.05.2021 № 21/21-ДС</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458" w:leader="none"/>
              </w:tabs>
              <w:ind w:left="600" w:hanging="600"/>
              <w:rPr>
                <w:rFonts w:ascii="Times New Roman" w:hAnsi="Times New Roman"/>
                <w:sz w:val="24"/>
                <w:szCs w:val="24"/>
              </w:rPr>
            </w:pPr>
            <w:r>
              <w:rPr>
                <w:rFonts w:ascii="Times New Roman" w:hAnsi="Times New Roman"/>
                <w:sz w:val="24"/>
                <w:szCs w:val="24"/>
              </w:rPr>
              <w:t>5. Культура</w:t>
            </w:r>
          </w:p>
        </w:tc>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r>
          </w:p>
        </w:tc>
      </w:tr>
      <w:tr>
        <w:trPr/>
        <w:tc>
          <w:tcPr>
            <w:tcW w:w="3085" w:type="dxa"/>
            <w:tcBorders>
              <w:top w:val="single" w:sz="4" w:space="0" w:color="000000"/>
              <w:left w:val="single" w:sz="4" w:space="0" w:color="000000"/>
              <w:right w:val="single" w:sz="4" w:space="0" w:color="000000"/>
            </w:tcBorders>
          </w:tcPr>
          <w:p>
            <w:pPr>
              <w:pStyle w:val="Normal"/>
              <w:widowControl w:val="false"/>
              <w:tabs>
                <w:tab w:val="clear" w:pos="709"/>
                <w:tab w:val="left" w:pos="458" w:leader="none"/>
              </w:tabs>
              <w:ind w:left="600" w:hanging="600"/>
              <w:rPr>
                <w:rFonts w:ascii="Times New Roman" w:hAnsi="Times New Roman"/>
                <w:sz w:val="24"/>
                <w:szCs w:val="24"/>
              </w:rPr>
            </w:pPr>
            <w:r>
              <w:rPr>
                <w:rFonts w:ascii="Times New Roman" w:hAnsi="Times New Roman"/>
                <w:sz w:val="24"/>
                <w:szCs w:val="24"/>
              </w:rPr>
              <w:t>5.1 Культурная среда</w:t>
            </w:r>
          </w:p>
        </w:tc>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t>Соглашение с Департаментом архитектуры и строительства Томской области от 05.03.2021 № 69741000-1-2021-013</w:t>
            </w:r>
          </w:p>
        </w:tc>
      </w:tr>
      <w:tr>
        <w:trPr/>
        <w:tc>
          <w:tcPr>
            <w:tcW w:w="3085" w:type="dxa"/>
            <w:tcBorders>
              <w:left w:val="single" w:sz="4" w:space="0" w:color="000000"/>
              <w:bottom w:val="single" w:sz="4" w:space="0" w:color="000000"/>
              <w:right w:val="single" w:sz="4" w:space="0" w:color="000000"/>
            </w:tcBorders>
          </w:tcPr>
          <w:p>
            <w:pPr>
              <w:pStyle w:val="Normal"/>
              <w:widowControl w:val="false"/>
              <w:tabs>
                <w:tab w:val="clear" w:pos="709"/>
                <w:tab w:val="left" w:pos="458" w:leader="none"/>
              </w:tabs>
              <w:ind w:left="600" w:hanging="600"/>
              <w:rPr>
                <w:rFonts w:ascii="Times New Roman" w:hAnsi="Times New Roman"/>
                <w:sz w:val="24"/>
                <w:szCs w:val="24"/>
              </w:rPr>
            </w:pPr>
            <w:r>
              <w:rPr>
                <w:rFonts w:ascii="Times New Roman" w:hAnsi="Times New Roman"/>
                <w:sz w:val="24"/>
                <w:szCs w:val="24"/>
              </w:rPr>
            </w:r>
          </w:p>
        </w:tc>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t>Соглашение с Департаментом по культуре Томской области от 14.10.2021 № 69741000-1-2021-018</w:t>
            </w:r>
          </w:p>
        </w:tc>
      </w:tr>
    </w:tbl>
    <w:p>
      <w:pPr>
        <w:pStyle w:val="Normal"/>
        <w:ind w:firstLine="709"/>
        <w:jc w:val="both"/>
        <w:rPr>
          <w:rFonts w:ascii="Times New Roman" w:hAnsi="Times New Roman"/>
          <w:sz w:val="24"/>
          <w:szCs w:val="24"/>
        </w:rPr>
      </w:pPr>
      <w:r>
        <w:rPr>
          <w:rFonts w:ascii="Times New Roman" w:hAnsi="Times New Roman"/>
          <w:sz w:val="24"/>
          <w:szCs w:val="24"/>
        </w:rPr>
        <w:t xml:space="preserve">Подробная информация о реализации региональных проектов на территории ЗАТО Северск приведена в разделах </w:t>
      </w:r>
      <w:r>
        <w:rPr>
          <w:rFonts w:ascii="Times New Roman" w:hAnsi="Times New Roman"/>
          <w:sz w:val="24"/>
          <w:szCs w:val="24"/>
          <w:lang w:val="en-US"/>
        </w:rPr>
        <w:t>IV</w:t>
      </w:r>
      <w:r>
        <w:rPr>
          <w:rFonts w:ascii="Times New Roman" w:hAnsi="Times New Roman"/>
          <w:sz w:val="24"/>
          <w:szCs w:val="24"/>
        </w:rPr>
        <w:t>. «Модернизация городской среды»,</w:t>
      </w:r>
      <w:r>
        <w:rPr>
          <w:rFonts w:ascii="Times New Roman" w:hAnsi="Times New Roman"/>
          <w:sz w:val="24"/>
          <w:szCs w:val="24"/>
          <w:lang w:val="en-US"/>
        </w:rPr>
        <w:t>V</w:t>
      </w:r>
      <w:r>
        <w:rPr>
          <w:rFonts w:ascii="Times New Roman" w:hAnsi="Times New Roman"/>
          <w:sz w:val="24"/>
          <w:szCs w:val="24"/>
        </w:rPr>
        <w:t xml:space="preserve">. «Инфраструктурное развитие» и </w:t>
      </w:r>
      <w:r>
        <w:rPr>
          <w:rFonts w:ascii="Times New Roman" w:hAnsi="Times New Roman"/>
          <w:sz w:val="24"/>
          <w:szCs w:val="24"/>
          <w:lang w:val="en-US"/>
        </w:rPr>
        <w:t>VI</w:t>
      </w:r>
      <w:r>
        <w:rPr>
          <w:rFonts w:ascii="Times New Roman" w:hAnsi="Times New Roman"/>
          <w:sz w:val="24"/>
          <w:szCs w:val="24"/>
        </w:rPr>
        <w:t>. «Развитие социальной сферы».</w:t>
      </w:r>
    </w:p>
    <w:p>
      <w:pPr>
        <w:pStyle w:val="ConsPlusNormal1"/>
        <w:tabs>
          <w:tab w:val="clear" w:pos="709"/>
          <w:tab w:val="left" w:pos="900" w:leader="none"/>
        </w:tabs>
        <w:ind w:firstLine="709"/>
        <w:rPr>
          <w:rFonts w:ascii="Times New Roman" w:hAnsi="Times New Roman" w:cs="Times New Roman"/>
          <w:sz w:val="24"/>
          <w:szCs w:val="24"/>
        </w:rPr>
      </w:pPr>
      <w:r>
        <w:rPr>
          <w:rFonts w:cs="Times New Roman" w:ascii="Times New Roman" w:hAnsi="Times New Roman"/>
          <w:sz w:val="24"/>
          <w:szCs w:val="24"/>
        </w:rPr>
        <w:t>3.4. Развитие малого и среднего предпринимательства.</w:t>
      </w:r>
    </w:p>
    <w:p>
      <w:pPr>
        <w:pStyle w:val="Normal"/>
        <w:shd w:val="clear" w:color="auto" w:fill="FFFFFF"/>
        <w:ind w:firstLine="709"/>
        <w:jc w:val="both"/>
        <w:rPr>
          <w:rFonts w:ascii="Times New Roman" w:hAnsi="Times New Roman"/>
          <w:color w:val="000000"/>
          <w:sz w:val="24"/>
          <w:szCs w:val="24"/>
        </w:rPr>
      </w:pPr>
      <w:r>
        <w:rPr>
          <w:rFonts w:ascii="Times New Roman" w:hAnsi="Times New Roman"/>
          <w:color w:val="000000"/>
          <w:sz w:val="24"/>
          <w:szCs w:val="24"/>
        </w:rPr>
        <w:t>Одним из основных направлений развития экономики является развитие предпринимательства.</w:t>
      </w:r>
    </w:p>
    <w:p>
      <w:pPr>
        <w:pStyle w:val="NoSpacing"/>
        <w:ind w:firstLine="709"/>
        <w:jc w:val="both"/>
        <w:rPr>
          <w:rFonts w:ascii="Times New Roman" w:hAnsi="Times New Roman"/>
          <w:sz w:val="24"/>
          <w:szCs w:val="24"/>
        </w:rPr>
      </w:pPr>
      <w:r>
        <w:rPr/>
        <w:t>В ЗАТО Северск зарегистрировано 3 178 субъектов малого и среднего предпринимательства (далее – МСП),в том числе 2 244 – индивидуальных предпринимателя и 934 – юридических лица.</w:t>
      </w:r>
    </w:p>
    <w:p>
      <w:pPr>
        <w:pStyle w:val="NoSpacing"/>
        <w:ind w:firstLine="709"/>
        <w:jc w:val="both"/>
        <w:rPr>
          <w:rFonts w:ascii="Times New Roman" w:hAnsi="Times New Roman"/>
          <w:sz w:val="24"/>
          <w:szCs w:val="24"/>
        </w:rPr>
      </w:pPr>
      <w:r>
        <w:rPr/>
        <w:t>Содействие развитию предпринимательства в 2021 году осуществлялось в рамках реализации муниципальной программы «Развитие предпринимательства в ЗАТО Северск» на 2021-2024 годы», утвержденной постановлением Администрации ЗАТО Северск от 22.12.2020№ 2333.Фактически направлено бюджетных ассигнований на реализацию мероприятий программы 29,33млн руб., в том числе 21,75млн руб. – средства областного бюджета и 7,58млн руб. – местного бюджета.</w:t>
      </w:r>
    </w:p>
    <w:p>
      <w:pPr>
        <w:pStyle w:val="NoSpacing"/>
        <w:ind w:firstLine="709"/>
        <w:jc w:val="both"/>
        <w:rPr>
          <w:color w:val="000000"/>
        </w:rPr>
      </w:pPr>
      <w:r>
        <w:rPr/>
        <w:t>В отчетном году Администрацией продолжалась работа по</w:t>
      </w:r>
      <w:r>
        <w:rPr>
          <w:color w:val="000000"/>
        </w:rPr>
        <w:t xml:space="preserve"> финансовой поддержке субъектов малого и среднего предпринимательства: проведен конкурс на предоставление субсидии на финансовое обеспечение затрат, возникающих при реализации стартующих предпринимательских проектов субъектам МСП ЗАТО Северск, вновь зарегистрированным </w:t>
      </w:r>
      <w:r>
        <w:rPr>
          <w:rFonts w:eastAsia="Calibri"/>
          <w:color w:val="000000"/>
        </w:rPr>
        <w:t xml:space="preserve">или действующим на дату подачи заявления о предоставлении поддержки менее одного года </w:t>
      </w:r>
      <w:r>
        <w:rPr>
          <w:color w:val="000000"/>
        </w:rPr>
        <w:t>и осуществляющим деятельность на территории ЗАТО Северск. По итогам конкурса заключены 7 договоров и предоставлены субсидии на общую сумму 3,5 млн руб. Обязательством каждого из получателей субсидии при этом является создание до 01.01.2022 не менее одного рабочего места и их (его) сохранение на период двух лет.</w:t>
      </w:r>
    </w:p>
    <w:p>
      <w:pPr>
        <w:pStyle w:val="NoSpacing"/>
        <w:ind w:firstLine="709"/>
        <w:jc w:val="both"/>
        <w:rPr>
          <w:rFonts w:ascii="Times New Roman" w:hAnsi="Times New Roman"/>
          <w:sz w:val="24"/>
          <w:szCs w:val="24"/>
        </w:rPr>
      </w:pPr>
      <w:r>
        <w:rPr/>
        <w:t xml:space="preserve">В рамках ежегодного празднования Дня российского предпринимательства в ЗАТО Северск в 2021 году традиционно проведен конкурс «Предприниматель года» по итогам работы субъектов МСП в 2020 году по шести номинациям. С учетом действия режима «повышенная готовность» в конкурс была включена номинация «Преодоление», участниками которой стали субъекты МСП в наибольшей степени пострадавшие в условиях ухудшения ситуации в результате распространения новой коронавирусной инфекции. </w:t>
      </w:r>
    </w:p>
    <w:p>
      <w:pPr>
        <w:pStyle w:val="NoSpacing"/>
        <w:ind w:firstLine="709"/>
        <w:jc w:val="both"/>
        <w:rPr>
          <w:rFonts w:ascii="Times New Roman" w:hAnsi="Times New Roman"/>
          <w:sz w:val="24"/>
          <w:szCs w:val="24"/>
        </w:rPr>
      </w:pPr>
      <w:r>
        <w:rPr/>
        <w:t>Впервые в рамках праздника организовано и проведено мероприятие, получившее высокую оценку ее участников и гостей, – это Семейная спартакиада для бизнеса, с привлечением 60 представителей индивидуальных предпринимателей и организаций.</w:t>
      </w:r>
    </w:p>
    <w:p>
      <w:pPr>
        <w:pStyle w:val="NoSpacing"/>
        <w:ind w:firstLine="709"/>
        <w:jc w:val="both"/>
        <w:rPr>
          <w:rFonts w:ascii="Times New Roman" w:hAnsi="Times New Roman"/>
          <w:sz w:val="24"/>
          <w:szCs w:val="24"/>
        </w:rPr>
      </w:pPr>
      <w:r>
        <w:rPr>
          <w:color w:val="000000"/>
        </w:rPr>
        <w:t xml:space="preserve">На базе МАОУ «СОШ №80» при поддержке Администрации совместно с </w:t>
      </w:r>
      <w:r>
        <w:rPr/>
        <w:t xml:space="preserve">Фондом«Микрокредитная компания фонд развития малого и среднего предпринимательства ЗАТО Северск» (далее – Фонд) </w:t>
      </w:r>
      <w:r>
        <w:rPr>
          <w:color w:val="000000"/>
        </w:rPr>
        <w:t xml:space="preserve">проведен конкурс бизнес-идей среди школьников 7-11 классов образовательных организаций ЗАТО Северск. Участники презентовали свои бизнес-идеи на различные темы, победителями конкурса стали </w:t>
      </w:r>
      <w:r>
        <w:rPr/>
        <w:t xml:space="preserve">ученики 11 класса </w:t>
      </w:r>
      <w:r>
        <w:rPr>
          <w:color w:val="000000"/>
        </w:rPr>
        <w:t xml:space="preserve">МАОУ «СОШ № 89» </w:t>
      </w:r>
      <w:r>
        <w:rPr>
          <w:lang w:val="en-US"/>
        </w:rPr>
        <w:t>c</w:t>
      </w:r>
      <w:r>
        <w:rPr/>
        <w:t xml:space="preserve"> бизнес-проектом для организации, оказывающей полиграфические услуги.</w:t>
      </w:r>
    </w:p>
    <w:p>
      <w:pPr>
        <w:pStyle w:val="NoSpacing"/>
        <w:ind w:firstLine="709"/>
        <w:jc w:val="both"/>
        <w:rPr>
          <w:rFonts w:ascii="Times New Roman" w:hAnsi="Times New Roman"/>
          <w:sz w:val="24"/>
          <w:szCs w:val="24"/>
        </w:rPr>
      </w:pPr>
      <w:r>
        <w:rPr>
          <w:color w:val="000000"/>
        </w:rPr>
        <w:t xml:space="preserve">В ЗАТО Северск создана и сохранена эффективная инфраструктура поддержки предпринимательства, которая оказывает финансовую и имущественную поддержку субъектам МСП. </w:t>
      </w:r>
    </w:p>
    <w:p>
      <w:pPr>
        <w:pStyle w:val="NoSpacing"/>
        <w:ind w:firstLine="709"/>
        <w:jc w:val="both"/>
        <w:rPr>
          <w:color w:val="000000"/>
          <w:shd w:fill="FFFFFF" w:val="clear"/>
        </w:rPr>
      </w:pPr>
      <w:r>
        <w:rPr/>
        <w:t xml:space="preserve">Финансовая поддержка оказывается Фондом в виде микрозаймов на развитие деятельности субъектам МСП. </w:t>
      </w:r>
      <w:r>
        <w:rPr>
          <w:color w:val="000000"/>
        </w:rPr>
        <w:t>За 2021 год в</w:t>
      </w:r>
      <w:r>
        <w:rPr>
          <w:color w:val="000000"/>
          <w:shd w:fill="FFFFFF" w:val="clear"/>
        </w:rPr>
        <w:t xml:space="preserve">ыдано 29 микрозаймов субъектам МСП на общую сумму </w:t>
      </w:r>
      <w:r>
        <w:rPr>
          <w:shd w:fill="FFFFFF" w:val="clear"/>
        </w:rPr>
        <w:t xml:space="preserve">более 41 </w:t>
      </w:r>
      <w:r>
        <w:rPr/>
        <w:t>млн </w:t>
      </w:r>
      <w:r>
        <w:rPr>
          <w:shd w:fill="FFFFFF" w:val="clear"/>
        </w:rPr>
        <w:t>руб</w:t>
      </w:r>
      <w:r>
        <w:rPr>
          <w:color w:val="000000"/>
          <w:shd w:fill="FFFFFF" w:val="clear"/>
        </w:rPr>
        <w:t>. Большая часть микрозаймов предоставлена на развитие обрабатывающих производств (25%), торговли оптовой и розничной (20,7%), организации транспортировки и хранения товаров (12,4%), образования дополнительного детей и взрослых (10,1%) и развитие строительства (9,7%).</w:t>
      </w:r>
    </w:p>
    <w:p>
      <w:pPr>
        <w:pStyle w:val="NoSpacing"/>
        <w:ind w:firstLine="709"/>
        <w:jc w:val="both"/>
        <w:rPr>
          <w:shd w:fill="FFFFFF" w:val="clear"/>
        </w:rPr>
      </w:pPr>
      <w:r>
        <w:rPr/>
        <w:t xml:space="preserve">В условиях распространения новой коронавирусной инфекции </w:t>
      </w:r>
      <w:r>
        <w:rPr>
          <w:lang w:val="en-US"/>
        </w:rPr>
        <w:t>COVID</w:t>
      </w:r>
      <w:r>
        <w:rPr/>
        <w:t>-19 в отчетном году продолжена реализация мер поддержки субъектов МСП, направленных на стабилизацию и поддержание их деятельности: предоставлены 2микрозайма на льготных условиях на уплату арендных платежей на общую сумму 500 тыс. руб.</w:t>
      </w:r>
    </w:p>
    <w:p>
      <w:pPr>
        <w:pStyle w:val="NoSpacing"/>
        <w:ind w:firstLine="709"/>
        <w:jc w:val="both"/>
        <w:rPr>
          <w:rFonts w:ascii="Times New Roman" w:hAnsi="Times New Roman"/>
          <w:sz w:val="24"/>
          <w:szCs w:val="24"/>
        </w:rPr>
      </w:pPr>
      <w:r>
        <w:rPr/>
        <w:t xml:space="preserve">Имущественная поддержка субъектов МСП оказывается Ассоциацией «Некоммерческое партнерство «Агентство развития предпринимательства – Северск» (далее – Ассоциация) путем предоставления в аренду на льготных условиях муниципального имущества для ведения предпринимательской деятельности в бизнес-инкубаторе ЗАТО Северск, а также в технопарковой зоне ЗАТО Северск, общая площадь помещений для предоставления по льготной ставке составляет 15,57 тыс. кв.м. </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 xml:space="preserve">Площадь бизнес-инкубатора ЗАТО Северск, предназначенная для размещения резидентов, составляет 674,2 кв.м. Льготный размер арендной платы в первый год субаренды составляет 40% от расчетного размера арендной платы; во второй год – 60%; на третий год – 100% от расчетного размера арендной платы. В 2021 году в бизнес-инкубаторе ЗАТО Северск осуществляли деятельность 16 резидентов. </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 xml:space="preserve">Для субъектов МСП ЗАТО Северск – резидентов технопарковой зоны (площадь помещений 14,9 тыс. кв.м)действует льготный порядок начисления арендной платы по договорам субаренды, размер которой составляет в первый год – 20%; во второй год – 40%; в третий год – 60%; в четвертый год – 80%; на пятый год субаренды – 100% расчетного размера арендной платы.В помещениях, относящихся к технопарковой зоне в отчетном году, осуществляли деятельность 36 резидентов. </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На базе муниципального центра поддержки предпринимательства Ассоциации (далее – МЦПП) оказывается информационная и консультационная поддержка субъектам предпринимательства, в том числе посредством проведения лекций, семинаров, выездных консультаций для субъектов МСП пос. Самусь и г.Томска (в целях привлечения иногородних субъектов МСП на территорию ЗАТО Северск).</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color w:val="000000"/>
          <w:sz w:val="24"/>
          <w:szCs w:val="24"/>
          <w:lang w:eastAsia="zh-CN"/>
        </w:rPr>
      </w:pPr>
      <w:r>
        <w:rPr>
          <w:rFonts w:ascii="Times New Roman" w:hAnsi="Times New Roman"/>
          <w:color w:val="000000"/>
          <w:sz w:val="24"/>
          <w:szCs w:val="24"/>
          <w:lang w:eastAsia="zh-CN"/>
        </w:rPr>
        <w:t>МЦПП</w:t>
      </w:r>
      <w:r>
        <w:rPr>
          <w:rFonts w:eastAsia="Calibri" w:ascii="Times New Roman" w:hAnsi="Times New Roman"/>
          <w:sz w:val="24"/>
          <w:szCs w:val="24"/>
          <w:lang w:eastAsia="zh-CN"/>
        </w:rPr>
        <w:t xml:space="preserve"> в 2021 году </w:t>
      </w:r>
      <w:r>
        <w:rPr>
          <w:rFonts w:eastAsia="Calibri" w:ascii="Times New Roman" w:hAnsi="Times New Roman"/>
          <w:sz w:val="24"/>
          <w:szCs w:val="24"/>
          <w:lang w:eastAsia="en-US"/>
        </w:rPr>
        <w:t xml:space="preserve">проведены </w:t>
      </w:r>
      <w:r>
        <w:rPr>
          <w:rFonts w:eastAsia="Calibri" w:ascii="Times New Roman" w:hAnsi="Times New Roman"/>
          <w:color w:val="000000"/>
          <w:sz w:val="24"/>
          <w:szCs w:val="24"/>
          <w:lang w:eastAsia="en-US"/>
        </w:rPr>
        <w:t xml:space="preserve">9 мероприятий в формате семинаров, тренингов и вебинаров </w:t>
      </w:r>
      <w:r>
        <w:rPr>
          <w:rFonts w:ascii="Times New Roman" w:hAnsi="Times New Roman"/>
          <w:color w:val="000000"/>
          <w:sz w:val="24"/>
          <w:szCs w:val="24"/>
          <w:lang w:eastAsia="zh-CN"/>
        </w:rPr>
        <w:t>для субъектов МСП и молодежи</w:t>
      </w:r>
      <w:r>
        <w:rPr>
          <w:rFonts w:eastAsia="Calibri" w:ascii="Times New Roman" w:hAnsi="Times New Roman"/>
          <w:color w:val="000000"/>
          <w:sz w:val="24"/>
          <w:szCs w:val="24"/>
          <w:lang w:eastAsia="en-US"/>
        </w:rPr>
        <w:t>, в которых приняли участие 133 человека</w:t>
      </w:r>
      <w:r>
        <w:rPr>
          <w:rFonts w:eastAsia="Calibri" w:ascii="Times New Roman" w:hAnsi="Times New Roman"/>
          <w:sz w:val="24"/>
          <w:szCs w:val="24"/>
          <w:lang w:eastAsia="en-US"/>
        </w:rPr>
        <w:t>; </w:t>
      </w:r>
      <w:r>
        <w:rPr>
          <w:rFonts w:ascii="Times New Roman" w:hAnsi="Times New Roman"/>
          <w:color w:val="000000"/>
          <w:sz w:val="24"/>
          <w:szCs w:val="24"/>
          <w:lang w:eastAsia="zh-CN"/>
        </w:rPr>
        <w:t xml:space="preserve">оказана консультационная поддержка </w:t>
      </w:r>
      <w:r>
        <w:rPr>
          <w:rFonts w:eastAsia="Calibri" w:ascii="Times New Roman" w:hAnsi="Times New Roman"/>
          <w:color w:val="000000"/>
          <w:sz w:val="24"/>
          <w:szCs w:val="24"/>
          <w:lang w:eastAsia="en-US"/>
        </w:rPr>
        <w:t xml:space="preserve">304 субъектам МСП; подготовлены </w:t>
      </w:r>
      <w:r>
        <w:rPr>
          <w:rFonts w:ascii="Times New Roman" w:hAnsi="Times New Roman"/>
          <w:color w:val="000000"/>
          <w:sz w:val="24"/>
          <w:szCs w:val="24"/>
          <w:lang w:eastAsia="zh-CN"/>
        </w:rPr>
        <w:t>34 бизнес-плана, в том числе 26 бизнес-планов безработным гражданам на получение финансовой поддержки от ОГКУ «Центр занятости населения ЗАТО г.Северск» и резидентам ТОСЭР.</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В связи с поступлением многочисленных обращений граждан было принято решение об организации в г.Северске работы аптеки в ночное время с 2022 года</w:t>
      </w:r>
      <w:r>
        <w:rPr>
          <w:rFonts w:ascii="Times New Roman" w:hAnsi="Times New Roman"/>
          <w:color w:val="000000"/>
          <w:sz w:val="24"/>
          <w:szCs w:val="24"/>
        </w:rPr>
        <w:t>.</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По итогам конкурса, проведенного в декабре 2021 года, победителем стало ООО «Городские аптеки», с которым заключен с 01.01.2022договор о предоставлении субсидии сроком на 6 месяцев 2022 года. По результатам работы за полугодие будет приниматься решение о продлении финансирования данного мероприятия.</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color w:val="000000"/>
          <w:sz w:val="24"/>
          <w:szCs w:val="24"/>
        </w:rPr>
      </w:pPr>
      <w:r>
        <w:rPr>
          <w:rFonts w:ascii="Times New Roman" w:hAnsi="Times New Roman"/>
          <w:color w:val="000000"/>
          <w:sz w:val="24"/>
          <w:szCs w:val="24"/>
        </w:rPr>
        <w:t xml:space="preserve">В целях </w:t>
      </w:r>
      <w:r>
        <w:rPr>
          <w:rStyle w:val="Hgkelc"/>
          <w:rFonts w:ascii="Times New Roman" w:hAnsi="Times New Roman"/>
          <w:color w:val="000000"/>
          <w:sz w:val="24"/>
          <w:szCs w:val="24"/>
        </w:rPr>
        <w:t xml:space="preserve">оказания информационной поддержки потенциальным инвесторам </w:t>
      </w:r>
      <w:r>
        <w:rPr>
          <w:rFonts w:ascii="Times New Roman" w:hAnsi="Times New Roman"/>
          <w:color w:val="000000"/>
          <w:sz w:val="24"/>
          <w:szCs w:val="24"/>
        </w:rPr>
        <w:t xml:space="preserve">в разделе «Бизнес» официального </w:t>
      </w:r>
      <w:r>
        <w:rPr>
          <w:rFonts w:ascii="Times New Roman" w:hAnsi="Times New Roman"/>
          <w:sz w:val="24"/>
          <w:szCs w:val="24"/>
        </w:rPr>
        <w:t>сайта Администрации размещена</w:t>
      </w:r>
      <w:r>
        <w:rPr>
          <w:rStyle w:val="Hgkelc"/>
          <w:rFonts w:ascii="Times New Roman" w:hAnsi="Times New Roman"/>
          <w:color w:val="000000"/>
          <w:sz w:val="24"/>
          <w:szCs w:val="24"/>
        </w:rPr>
        <w:t xml:space="preserve"> а</w:t>
      </w:r>
      <w:r>
        <w:rPr>
          <w:rFonts w:ascii="Times New Roman" w:hAnsi="Times New Roman"/>
          <w:color w:val="000000"/>
          <w:sz w:val="24"/>
          <w:szCs w:val="24"/>
        </w:rPr>
        <w:t>ктуальная версия Инвестиционного паспорта ЗАТО Северск.</w:t>
      </w:r>
    </w:p>
    <w:p>
      <w:pPr>
        <w:pStyle w:val="Normal"/>
        <w:widowControl w:val="false"/>
        <w:pBdr>
          <w:top w:val="single" w:sz="4" w:space="1" w:color="FFFFFF"/>
          <w:left w:val="single" w:sz="4" w:space="0" w:color="FFFFFF"/>
          <w:bottom w:val="single" w:sz="4" w:space="6" w:color="FFFFFF"/>
          <w:right w:val="single" w:sz="4" w:space="6" w:color="FFFFFF"/>
        </w:pBdr>
        <w:tabs>
          <w:tab w:val="clear" w:pos="709"/>
          <w:tab w:val="left" w:pos="426" w:leader="none"/>
        </w:tabs>
        <w:ind w:firstLine="709"/>
        <w:jc w:val="both"/>
        <w:rPr>
          <w:rFonts w:ascii="Times New Roman" w:hAnsi="Times New Roman"/>
          <w:sz w:val="24"/>
          <w:szCs w:val="24"/>
        </w:rPr>
      </w:pPr>
      <w:r>
        <w:rPr>
          <w:rFonts w:ascii="Times New Roman" w:hAnsi="Times New Roman"/>
          <w:sz w:val="24"/>
          <w:szCs w:val="24"/>
        </w:rPr>
        <w:t>В отчетном году в соответствии с постановлением Администрации ЗАТО Северск от 30.03.2017№ 484продолжена работа по проведению оценки регулирующего воздействия (далее – ОРВ) муниципальных нормативных правовых актов (далее – муниципальных НПА). Подготовлено 34 заключения о процедуре ОРВ проектов муниципальных НПА, разработчиками которых являлись органы и структурные подразделения Администрации (в 2020 году – было подготовлено 15 заключений), проведена экспертиза 3муниципальных НПА (в 2020 году – 4 муниципальных НПА). Факторов,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не выявлено.</w:t>
      </w:r>
    </w:p>
    <w:p>
      <w:pPr>
        <w:pStyle w:val="Normal"/>
        <w:widowControl w:val="false"/>
        <w:pBdr>
          <w:top w:val="single" w:sz="4" w:space="1" w:color="FFFFFF"/>
          <w:left w:val="single" w:sz="4" w:space="0" w:color="FFFFFF"/>
          <w:bottom w:val="single" w:sz="4" w:space="6" w:color="FFFFFF"/>
          <w:right w:val="single" w:sz="4" w:space="6" w:color="FFFFFF"/>
        </w:pBdr>
        <w:tabs>
          <w:tab w:val="clear" w:pos="709"/>
          <w:tab w:val="left" w:pos="426" w:leader="none"/>
        </w:tabs>
        <w:ind w:firstLine="709"/>
        <w:jc w:val="both"/>
        <w:rPr>
          <w:rFonts w:ascii="Times New Roman" w:hAnsi="Times New Roman"/>
          <w:sz w:val="24"/>
          <w:szCs w:val="24"/>
        </w:rPr>
      </w:pPr>
      <w:r>
        <w:rPr>
          <w:rFonts w:ascii="Times New Roman" w:hAnsi="Times New Roman"/>
          <w:sz w:val="24"/>
          <w:szCs w:val="24"/>
        </w:rPr>
        <w:t xml:space="preserve">Информация о проведении процедуры ОРВ проектов муниципальных НПА </w:t>
        <w:br/>
        <w:t>ЗАТО Северск и экспертизы муниципальных НПА размещена в открытом доступе на официальном сайте Администрации в разделе «Открытый муниципалитет».</w:t>
      </w:r>
    </w:p>
    <w:p>
      <w:pPr>
        <w:pStyle w:val="Normal"/>
        <w:widowControl w:val="false"/>
        <w:pBdr>
          <w:top w:val="single" w:sz="4" w:space="1" w:color="FFFFFF"/>
          <w:left w:val="single" w:sz="4" w:space="0" w:color="FFFFFF"/>
          <w:bottom w:val="single" w:sz="4" w:space="6" w:color="FFFFFF"/>
          <w:right w:val="single" w:sz="4" w:space="6" w:color="FFFFFF"/>
        </w:pBdr>
        <w:tabs>
          <w:tab w:val="clear" w:pos="709"/>
          <w:tab w:val="left" w:pos="426" w:leader="none"/>
        </w:tabs>
        <w:ind w:firstLine="709"/>
        <w:jc w:val="both"/>
        <w:rPr>
          <w:rFonts w:ascii="Times New Roman" w:hAnsi="Times New Roman"/>
          <w:sz w:val="24"/>
          <w:szCs w:val="24"/>
        </w:rPr>
      </w:pPr>
      <w:r>
        <w:rPr>
          <w:rFonts w:ascii="Times New Roman" w:hAnsi="Times New Roman"/>
          <w:sz w:val="24"/>
          <w:szCs w:val="24"/>
        </w:rPr>
        <w:t>3.4. Потребительский рынок.</w:t>
      </w:r>
    </w:p>
    <w:p>
      <w:pPr>
        <w:pStyle w:val="Normal"/>
        <w:widowControl w:val="false"/>
        <w:pBdr>
          <w:top w:val="single" w:sz="4" w:space="1" w:color="FFFFFF"/>
          <w:left w:val="single" w:sz="4" w:space="0" w:color="FFFFFF"/>
          <w:bottom w:val="single" w:sz="4" w:space="6" w:color="FFFFFF"/>
          <w:right w:val="single" w:sz="4" w:space="6" w:color="FFFFFF"/>
        </w:pBdr>
        <w:tabs>
          <w:tab w:val="clear" w:pos="709"/>
          <w:tab w:val="left" w:pos="426" w:leader="none"/>
        </w:tabs>
        <w:ind w:firstLine="709"/>
        <w:jc w:val="both"/>
        <w:rPr>
          <w:rFonts w:ascii="Times New Roman" w:hAnsi="Times New Roman" w:eastAsia="Calibri"/>
          <w:sz w:val="24"/>
          <w:szCs w:val="24"/>
          <w:lang w:eastAsia="en-US"/>
        </w:rPr>
      </w:pPr>
      <w:r>
        <w:rPr>
          <w:rFonts w:ascii="Times New Roman" w:hAnsi="Times New Roman"/>
          <w:sz w:val="24"/>
          <w:szCs w:val="24"/>
        </w:rPr>
        <w:t>По состоянию на 01.01.2022 потребительский рынок ЗАТО Северск насчитывал около 900 организаций торговли, общественного питания и бытового обслуживания. Ф</w:t>
      </w:r>
      <w:r>
        <w:rPr>
          <w:rFonts w:eastAsia="Calibri" w:ascii="Times New Roman" w:hAnsi="Times New Roman"/>
          <w:sz w:val="24"/>
          <w:szCs w:val="24"/>
          <w:lang w:eastAsia="en-US"/>
        </w:rPr>
        <w:t>ункционировало 310 стационарных магазинов и 146 объектов нестационарной розничной торговли.</w:t>
      </w:r>
    </w:p>
    <w:p>
      <w:pPr>
        <w:pStyle w:val="Normal"/>
        <w:widowControl w:val="false"/>
        <w:pBdr>
          <w:top w:val="single" w:sz="4" w:space="1" w:color="FFFFFF"/>
          <w:left w:val="single" w:sz="4" w:space="0" w:color="FFFFFF"/>
          <w:bottom w:val="single" w:sz="4" w:space="6" w:color="FFFFFF"/>
          <w:right w:val="single" w:sz="4" w:space="6" w:color="FFFFFF"/>
        </w:pBdr>
        <w:tabs>
          <w:tab w:val="clear" w:pos="709"/>
          <w:tab w:val="left" w:pos="426" w:leader="none"/>
        </w:tabs>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xml:space="preserve">В структуру объектов розничной торговли входило 117 магазинов по торговле продовольственными товарами, 130 магазинов – непродовольственными товарами, 58 магазинов – по торговле товарами смешанного ассортимента. </w:t>
      </w:r>
    </w:p>
    <w:p>
      <w:pPr>
        <w:pStyle w:val="Normal"/>
        <w:widowControl w:val="false"/>
        <w:pBdr>
          <w:top w:val="single" w:sz="4" w:space="1" w:color="FFFFFF"/>
          <w:left w:val="single" w:sz="4" w:space="0" w:color="FFFFFF"/>
          <w:bottom w:val="single" w:sz="4" w:space="6" w:color="FFFFFF"/>
          <w:right w:val="single" w:sz="4" w:space="6" w:color="FFFFFF"/>
        </w:pBdr>
        <w:tabs>
          <w:tab w:val="clear" w:pos="709"/>
          <w:tab w:val="left" w:pos="426" w:leader="none"/>
        </w:tabs>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Характерным для рынка розничной торговли ЗАТО Северск, как и для всей России в целом, является тенденция увеличения доли торговых сетей в структуре розничной торговли. На территории ЗАТО Северск функционируют торговые сети «Фуд-Сити», «Абрикос», «</w:t>
      </w:r>
      <w:r>
        <w:rPr>
          <w:rFonts w:eastAsia="Calibri" w:ascii="Times New Roman" w:hAnsi="Times New Roman"/>
          <w:sz w:val="24"/>
          <w:szCs w:val="24"/>
          <w:lang w:val="en-US" w:eastAsia="en-US"/>
        </w:rPr>
        <w:t>Spar</w:t>
      </w:r>
      <w:r>
        <w:rPr>
          <w:rFonts w:eastAsia="Calibri" w:ascii="Times New Roman" w:hAnsi="Times New Roman"/>
          <w:sz w:val="24"/>
          <w:szCs w:val="24"/>
          <w:lang w:eastAsia="en-US"/>
        </w:rPr>
        <w:t xml:space="preserve">», «Ярче», «Магнит», «Пятерочка», «Мария-Ра», «Быстроном», «Спортмастер», «НОВЭКС», «Золушка», «Постелька» и другие. </w:t>
      </w:r>
    </w:p>
    <w:p>
      <w:pPr>
        <w:pStyle w:val="Normal"/>
        <w:widowControl w:val="false"/>
        <w:pBdr>
          <w:top w:val="single" w:sz="4" w:space="1" w:color="FFFFFF"/>
          <w:left w:val="single" w:sz="4" w:space="0" w:color="FFFFFF"/>
          <w:bottom w:val="single" w:sz="4" w:space="6" w:color="FFFFFF"/>
          <w:right w:val="single" w:sz="4" w:space="6" w:color="FFFFFF"/>
        </w:pBdr>
        <w:tabs>
          <w:tab w:val="clear" w:pos="709"/>
          <w:tab w:val="left" w:pos="426" w:leader="none"/>
        </w:tabs>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xml:space="preserve">В связи с распространением новой коронавирусной инфекции в отчетном году </w:t>
        <w:br/>
        <w:t xml:space="preserve">в ЗАТО Северск активно развивалась онлайн-торговля. На территории ЗАТО Северск работает25 офисов таких интернет-магазинов, как Ozon, Wildberries. Boxberry, AliExpress.ru, SP.tomica.ru и др. Наравне с уже действующим онлайн-сервисом, таким как </w:t>
      </w:r>
      <w:r>
        <w:rPr>
          <w:rFonts w:eastAsia="Calibri" w:ascii="Times New Roman" w:hAnsi="Times New Roman"/>
          <w:sz w:val="24"/>
          <w:szCs w:val="24"/>
          <w:lang w:val="en-US" w:eastAsia="en-US"/>
        </w:rPr>
        <w:t>Imilk</w:t>
      </w:r>
      <w:r>
        <w:rPr>
          <w:rFonts w:eastAsia="Calibri" w:ascii="Times New Roman" w:hAnsi="Times New Roman"/>
          <w:sz w:val="24"/>
          <w:szCs w:val="24"/>
          <w:lang w:eastAsia="en-US"/>
        </w:rPr>
        <w:t xml:space="preserve"> (заказ продукции ООО «Деревенское молочко») в 2021 году стало доступно осуществление заказа продуктов питания посредством онлайн-сервисов в магазинах сети «Лама»: «Фудсити», «Абрикос» и «</w:t>
      </w:r>
      <w:r>
        <w:rPr>
          <w:rFonts w:eastAsia="Calibri" w:ascii="Times New Roman" w:hAnsi="Times New Roman"/>
          <w:sz w:val="24"/>
          <w:szCs w:val="24"/>
          <w:lang w:val="en-US" w:eastAsia="en-US"/>
        </w:rPr>
        <w:t>Spar</w:t>
      </w:r>
      <w:r>
        <w:rPr>
          <w:rFonts w:eastAsia="Calibri" w:ascii="Times New Roman" w:hAnsi="Times New Roman"/>
          <w:sz w:val="24"/>
          <w:szCs w:val="24"/>
          <w:lang w:eastAsia="en-US"/>
        </w:rPr>
        <w:t>», а также в</w:t>
      </w:r>
      <w:r>
        <w:rPr>
          <w:rFonts w:eastAsia="Calibri" w:ascii="Times New Roman" w:hAnsi="Times New Roman"/>
          <w:sz w:val="24"/>
          <w:szCs w:val="24"/>
          <w:lang w:val="en-US" w:eastAsia="en-US"/>
        </w:rPr>
        <w:t> </w:t>
      </w:r>
      <w:r>
        <w:rPr>
          <w:rFonts w:eastAsia="Calibri" w:ascii="Times New Roman" w:hAnsi="Times New Roman"/>
          <w:sz w:val="24"/>
          <w:szCs w:val="24"/>
          <w:lang w:eastAsia="en-US"/>
        </w:rPr>
        <w:t xml:space="preserve">магазинах «Ярче». </w:t>
      </w:r>
    </w:p>
    <w:p>
      <w:pPr>
        <w:pStyle w:val="Normal"/>
        <w:widowControl w:val="false"/>
        <w:pBdr>
          <w:top w:val="single" w:sz="4" w:space="1" w:color="FFFFFF"/>
          <w:left w:val="single" w:sz="4" w:space="0" w:color="FFFFFF"/>
          <w:bottom w:val="single" w:sz="4" w:space="6" w:color="FFFFFF"/>
          <w:right w:val="single" w:sz="4" w:space="6" w:color="FFFFFF"/>
        </w:pBdr>
        <w:tabs>
          <w:tab w:val="clear" w:pos="709"/>
          <w:tab w:val="left" w:pos="426" w:leader="none"/>
        </w:tabs>
        <w:ind w:firstLine="709"/>
        <w:jc w:val="both"/>
        <w:rPr>
          <w:rFonts w:ascii="Times New Roman" w:hAnsi="Times New Roman"/>
          <w:sz w:val="24"/>
          <w:szCs w:val="24"/>
        </w:rPr>
      </w:pPr>
      <w:r>
        <w:rPr>
          <w:rFonts w:ascii="Times New Roman" w:hAnsi="Times New Roman"/>
          <w:sz w:val="24"/>
          <w:szCs w:val="24"/>
        </w:rPr>
        <w:t xml:space="preserve">В 2021 году Администрацией было организовано 102 ярмарки «выходного дня» </w:t>
        <w:br/>
        <w:t>и 4 специализированных ярмарки. Традиционно проводилась ярмарка «Урожай года».</w:t>
      </w:r>
    </w:p>
    <w:p>
      <w:pPr>
        <w:pStyle w:val="Normal"/>
        <w:widowControl w:val="false"/>
        <w:pBdr>
          <w:top w:val="single" w:sz="4" w:space="1" w:color="FFFFFF"/>
          <w:left w:val="single" w:sz="4" w:space="0" w:color="FFFFFF"/>
          <w:bottom w:val="single" w:sz="4" w:space="6" w:color="FFFFFF"/>
          <w:right w:val="single" w:sz="4" w:space="6" w:color="FFFFFF"/>
        </w:pBdr>
        <w:tabs>
          <w:tab w:val="clear" w:pos="709"/>
          <w:tab w:val="left" w:pos="426" w:leader="none"/>
        </w:tabs>
        <w:ind w:firstLine="709"/>
        <w:jc w:val="both"/>
        <w:rPr>
          <w:rFonts w:ascii="Times New Roman" w:hAnsi="Times New Roman"/>
          <w:sz w:val="24"/>
          <w:szCs w:val="24"/>
        </w:rPr>
      </w:pPr>
      <w:r>
        <w:rPr>
          <w:rFonts w:ascii="Times New Roman" w:hAnsi="Times New Roman"/>
          <w:sz w:val="24"/>
          <w:szCs w:val="24"/>
        </w:rPr>
        <w:t>Одной из сфер потребительского рынка ЗАТО Северск является общественное питание, более 80% оборота общественного питания сформировано субъектами МСП.</w:t>
      </w:r>
    </w:p>
    <w:p>
      <w:pPr>
        <w:pStyle w:val="Normal"/>
        <w:widowControl w:val="false"/>
        <w:pBdr>
          <w:top w:val="single" w:sz="4" w:space="1" w:color="FFFFFF"/>
          <w:left w:val="single" w:sz="4" w:space="0" w:color="FFFFFF"/>
          <w:bottom w:val="single" w:sz="4" w:space="6" w:color="FFFFFF"/>
          <w:right w:val="single" w:sz="4" w:space="6" w:color="FFFFFF"/>
        </w:pBdr>
        <w:tabs>
          <w:tab w:val="clear" w:pos="709"/>
          <w:tab w:val="left" w:pos="426" w:leader="none"/>
        </w:tabs>
        <w:ind w:firstLine="709"/>
        <w:jc w:val="both"/>
        <w:rPr>
          <w:rFonts w:ascii="Times New Roman" w:hAnsi="Times New Roman"/>
          <w:sz w:val="24"/>
          <w:szCs w:val="24"/>
        </w:rPr>
      </w:pPr>
      <w:r>
        <w:rPr>
          <w:rFonts w:ascii="Times New Roman" w:hAnsi="Times New Roman"/>
          <w:sz w:val="24"/>
          <w:szCs w:val="24"/>
        </w:rPr>
        <w:t xml:space="preserve">Инфраструктуру открытой сети общественного питания на территориипредставляю9 столовых, 34 закусочных быстрого питания и иные объекты (кофейни, клубы). В отчетном году активно развивалась сеть доставки готовых блюд на дом и в офисы. В этой сфере работали более 15 организаций. </w:t>
      </w:r>
    </w:p>
    <w:p>
      <w:pPr>
        <w:pStyle w:val="Normal"/>
        <w:widowControl w:val="false"/>
        <w:pBdr>
          <w:top w:val="single" w:sz="4" w:space="1" w:color="FFFFFF"/>
          <w:left w:val="single" w:sz="4" w:space="0" w:color="FFFFFF"/>
          <w:bottom w:val="single" w:sz="4" w:space="6" w:color="FFFFFF"/>
          <w:right w:val="single" w:sz="4" w:space="6" w:color="FFFFFF"/>
        </w:pBdr>
        <w:tabs>
          <w:tab w:val="clear" w:pos="709"/>
          <w:tab w:val="left" w:pos="426" w:leader="none"/>
        </w:tabs>
        <w:ind w:firstLine="709"/>
        <w:jc w:val="both"/>
        <w:rPr>
          <w:rFonts w:ascii="Times New Roman" w:hAnsi="Times New Roman"/>
          <w:sz w:val="24"/>
          <w:szCs w:val="24"/>
        </w:rPr>
      </w:pPr>
      <w:r>
        <w:rPr>
          <w:rFonts w:eastAsia="Calibri" w:ascii="Times New Roman" w:hAnsi="Times New Roman"/>
          <w:sz w:val="24"/>
          <w:szCs w:val="24"/>
          <w:lang w:eastAsia="en-US"/>
        </w:rPr>
        <w:t>В 2021 году сфера общественного питания на территории ЗАТО Северск развивалась за счет модернизации и реконструкции существующих объектов. На базе помещения по ул.Калинина, 69</w:t>
      </w:r>
      <w:r>
        <w:rPr>
          <w:rFonts w:ascii="Times New Roman" w:hAnsi="Times New Roman"/>
          <w:sz w:val="24"/>
          <w:szCs w:val="24"/>
        </w:rPr>
        <w:t xml:space="preserve">начал свою работу семейный бар «Куб» на 40 посадочных мест с детской игровой комнатой. Проведена реконструкция столовой № 6 </w:t>
        <w:br/>
        <w:t>(ул.Транспортная, 68) на 50 посадочных мест с банкетным залом и продажей готовых блюд на вынос. Открылось кафе «</w:t>
      </w:r>
      <w:r>
        <w:rPr>
          <w:rFonts w:ascii="Times New Roman" w:hAnsi="Times New Roman"/>
          <w:sz w:val="24"/>
          <w:szCs w:val="24"/>
          <w:lang w:val="en-US"/>
        </w:rPr>
        <w:t>Tasty</w:t>
      </w:r>
      <w:r>
        <w:rPr>
          <w:rFonts w:ascii="Times New Roman" w:hAnsi="Times New Roman"/>
          <w:sz w:val="24"/>
          <w:szCs w:val="24"/>
        </w:rPr>
        <w:t>» в торговом центре «Витим» (просп.Коммунистический, 94) на 30 посадочных мест.</w:t>
      </w:r>
    </w:p>
    <w:p>
      <w:pPr>
        <w:pStyle w:val="Normal"/>
        <w:widowControl w:val="false"/>
        <w:pBdr>
          <w:top w:val="single" w:sz="4" w:space="1" w:color="FFFFFF"/>
          <w:left w:val="single" w:sz="4" w:space="0" w:color="FFFFFF"/>
          <w:bottom w:val="single" w:sz="4" w:space="6" w:color="FFFFFF"/>
          <w:right w:val="single" w:sz="4" w:space="6" w:color="FFFFFF"/>
        </w:pBdr>
        <w:tabs>
          <w:tab w:val="clear" w:pos="709"/>
          <w:tab w:val="left" w:pos="426" w:leader="none"/>
        </w:tabs>
        <w:ind w:firstLine="709"/>
        <w:jc w:val="both"/>
        <w:rPr>
          <w:rFonts w:ascii="Times New Roman" w:hAnsi="Times New Roman" w:eastAsia="Calibri"/>
          <w:sz w:val="24"/>
          <w:szCs w:val="24"/>
          <w:lang w:eastAsia="en-US"/>
        </w:rPr>
      </w:pPr>
      <w:r>
        <w:rPr>
          <w:rFonts w:ascii="Times New Roman" w:hAnsi="Times New Roman"/>
          <w:sz w:val="24"/>
          <w:szCs w:val="24"/>
        </w:rPr>
        <w:t xml:space="preserve">Современный рынок бытовых услуг характеризовался относительно высокой насыщенностью. </w:t>
      </w:r>
      <w:r>
        <w:rPr>
          <w:rFonts w:eastAsia="Calibri" w:ascii="Times New Roman" w:hAnsi="Times New Roman"/>
          <w:sz w:val="24"/>
          <w:szCs w:val="24"/>
          <w:lang w:eastAsia="en-US"/>
        </w:rPr>
        <w:t xml:space="preserve">На 01.01.2022 на территории ЗАТО Северск бытовые услуги населению оказывали 374 предприятия с приемной сетью и филиалами различных организационно-правовых форм(на 01.01.2021 – 411 предприятий). Сфера бытового обслуживания представлена в основном объектами малого бизнеса. </w:t>
      </w:r>
    </w:p>
    <w:p>
      <w:pPr>
        <w:pStyle w:val="Normal"/>
        <w:widowControl w:val="false"/>
        <w:pBdr>
          <w:top w:val="single" w:sz="4" w:space="1" w:color="FFFFFF"/>
          <w:left w:val="single" w:sz="4" w:space="0" w:color="FFFFFF"/>
          <w:bottom w:val="single" w:sz="4" w:space="6" w:color="FFFFFF"/>
          <w:right w:val="single" w:sz="4" w:space="6" w:color="FFFFFF"/>
        </w:pBdr>
        <w:tabs>
          <w:tab w:val="clear" w:pos="709"/>
          <w:tab w:val="left" w:pos="426" w:leader="none"/>
        </w:tabs>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К наиболее востребованным услугам, как и в предыдущие годы, относились парикмахерские и косметические услуги, услуги по ремонту транспортных средств.</w:t>
      </w:r>
    </w:p>
    <w:p>
      <w:pPr>
        <w:pStyle w:val="Normal"/>
        <w:widowControl w:val="false"/>
        <w:pBdr>
          <w:top w:val="single" w:sz="4" w:space="1" w:color="FFFFFF"/>
          <w:left w:val="single" w:sz="4" w:space="0" w:color="FFFFFF"/>
          <w:bottom w:val="single" w:sz="4" w:space="6" w:color="FFFFFF"/>
          <w:right w:val="single" w:sz="4" w:space="6" w:color="FFFFFF"/>
        </w:pBdr>
        <w:tabs>
          <w:tab w:val="clear" w:pos="709"/>
          <w:tab w:val="left" w:pos="426" w:leader="none"/>
        </w:tabs>
        <w:ind w:firstLine="709"/>
        <w:jc w:val="both"/>
        <w:rPr>
          <w:rFonts w:ascii="Times New Roman" w:hAnsi="Times New Roman"/>
          <w:sz w:val="24"/>
          <w:szCs w:val="24"/>
        </w:rPr>
      </w:pPr>
      <w:r>
        <w:rPr>
          <w:rFonts w:ascii="Times New Roman" w:hAnsi="Times New Roman"/>
          <w:sz w:val="24"/>
          <w:szCs w:val="24"/>
        </w:rPr>
        <w:t xml:space="preserve">В целях защиты потребителей от некачественных товаров и услуг в течение </w:t>
        <w:br/>
        <w:t>2021 года было рассмотрено 498 обращений граждан, подготовлено 85 претензий, проведено 227 рейдов по объектам потребительского рынка совместно со специалистами Межрегионального Управления № 81 ФМБА России и сотрудниками УМВД России по ЗАТО Северск в рамках проведения работы, направленной на профилактику распространения новой коронавирусной инфекции и соблюдение обязательных требований Роспотребнадзора.</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spacing w:before="0" w:after="120"/>
        <w:jc w:val="center"/>
        <w:rPr>
          <w:rFonts w:ascii="Times New Roman" w:hAnsi="Times New Roman"/>
          <w:caps/>
          <w:sz w:val="24"/>
          <w:szCs w:val="24"/>
        </w:rPr>
      </w:pPr>
      <w:r>
        <w:rPr>
          <w:rFonts w:ascii="Times New Roman" w:hAnsi="Times New Roman"/>
          <w:caps/>
          <w:sz w:val="24"/>
          <w:szCs w:val="24"/>
        </w:rPr>
        <w:t>IV. Модернизациягородской среды</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Модернизация городской среды, формирование современных общественных пространств в соответствии с требованиями и стандартами качества жизни являются ключевыми направлениями социально-экономического развития ЗАТО Северск.</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rPr>
          <w:rFonts w:ascii="Times New Roman" w:hAnsi="Times New Roman"/>
          <w:sz w:val="24"/>
          <w:szCs w:val="24"/>
        </w:rPr>
      </w:pPr>
      <w:r>
        <w:rPr>
          <w:rFonts w:ascii="Times New Roman" w:hAnsi="Times New Roman"/>
          <w:sz w:val="24"/>
          <w:szCs w:val="24"/>
        </w:rPr>
        <w:t>4.1. Формирование комфортной городской среды.</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xml:space="preserve">В рамках реализации национального проекта «Безопасные и качественные автомобильные дороги» подрядными организациями ООО «Томскдорстрой» </w:t>
        <w:br/>
        <w:t>и «Кузбассдорстрой» на общую сумму 160,0 млн руб.выполнен ремонт следующих участков автомобильных дорог:</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 ул.Калинина (от кольца на въезде в город до ул.Солнечной);</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 ул.Советская (от пл.Ленина до ул.Северной);</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 ул.Транспортная (от ул.Московской до ул.Калинина);</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 просп.Коммунистический (от ул.Свердлова до ул.Леонтичука в сторону ул.Комсомольской);</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 просп.Коммунистический(от ул.Леонтичука в сторону ул.Комсомольской).</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Протяженность отремонтированных участков составила 4,2 км, общая площадь заасфальтированных частей дорог – 58 тыс.кв.м.</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При ремонте всех участков после демонтажа бордюрного камня снят старый асфальт, подняты, где необходимо, люки колодцев, выровнено основание, уложен нижний слой асфальта, установлены бордюры, а затем выполнен верхний слой асфальта под нормативную отметку. Кроме этого, на всех участках нанесена дорожная разметка, а</w:t>
      </w:r>
      <w:r>
        <w:rPr>
          <w:rFonts w:ascii="Times New Roman" w:hAnsi="Times New Roman"/>
          <w:sz w:val="24"/>
          <w:szCs w:val="24"/>
          <w:lang w:val="en-US"/>
        </w:rPr>
        <w:t> </w:t>
      </w:r>
      <w:r>
        <w:rPr>
          <w:rFonts w:ascii="Times New Roman" w:hAnsi="Times New Roman"/>
          <w:sz w:val="24"/>
          <w:szCs w:val="24"/>
        </w:rPr>
        <w:t>по просп.Коммунистическому и ул.Калинина выполнены технические тротуары.</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В рамках регионального проекта«Формирование комфортной городской среды»</w:t>
        <w:br/>
        <w:t>в отчетном году выполнены работы:</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color w:val="000000"/>
          <w:sz w:val="24"/>
          <w:szCs w:val="24"/>
        </w:rPr>
      </w:pPr>
      <w:r>
        <w:rPr>
          <w:rFonts w:ascii="Times New Roman" w:hAnsi="Times New Roman"/>
          <w:sz w:val="24"/>
          <w:szCs w:val="24"/>
        </w:rPr>
        <w:t>1) по благоустройству 5 общественных пространств, выбранных населением по результатам</w:t>
      </w:r>
      <w:r>
        <w:rPr>
          <w:rFonts w:ascii="Times New Roman" w:hAnsi="Times New Roman"/>
          <w:color w:val="000000"/>
          <w:sz w:val="24"/>
          <w:szCs w:val="24"/>
        </w:rPr>
        <w:t xml:space="preserve"> голосования,</w:t>
      </w:r>
      <w:r>
        <w:rPr>
          <w:rFonts w:ascii="Times New Roman" w:hAnsi="Times New Roman"/>
          <w:sz w:val="24"/>
          <w:szCs w:val="24"/>
        </w:rPr>
        <w:t>(объем финансирования 39,9млн руб.)</w:t>
      </w:r>
      <w:r>
        <w:rPr>
          <w:rFonts w:ascii="Times New Roman" w:hAnsi="Times New Roman"/>
          <w:color w:val="000000"/>
          <w:sz w:val="24"/>
          <w:szCs w:val="24"/>
        </w:rPr>
        <w:t>:</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color w:val="000000"/>
          <w:sz w:val="24"/>
          <w:szCs w:val="24"/>
        </w:rPr>
      </w:pPr>
      <w:r>
        <w:rPr>
          <w:rFonts w:ascii="Times New Roman" w:hAnsi="Times New Roman"/>
          <w:color w:val="000000"/>
          <w:sz w:val="24"/>
          <w:szCs w:val="24"/>
        </w:rPr>
        <w:t>-</w:t>
        <w:tab/>
        <w:t>сквер с озером в районе мемориала «Курган Славы» в микрорайоне «Ясный» в г.Северске (1 этап).Очищена территория от поросли, выполнена валка деревьев, корчевка пней;</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color w:val="000000"/>
          <w:sz w:val="24"/>
          <w:szCs w:val="24"/>
        </w:rPr>
      </w:pPr>
      <w:r>
        <w:rPr>
          <w:rFonts w:ascii="Times New Roman" w:hAnsi="Times New Roman"/>
          <w:color w:val="000000"/>
          <w:sz w:val="24"/>
          <w:szCs w:val="24"/>
        </w:rPr>
        <w:t>-</w:t>
        <w:tab/>
        <w:t>сквер на территории, прилегающей к жилым домам по ул.Победы № 16 и № 20 в г.Северске (1 этап). Выполнены работы по устройству спортивной и воркаут площадок с освещением и работы по прокладке водопровода для</w:t>
      </w:r>
      <w:r>
        <w:rPr>
          <w:rFonts w:ascii="Times New Roman" w:hAnsi="Times New Roman"/>
          <w:color w:val="000000"/>
          <w:sz w:val="24"/>
          <w:szCs w:val="24"/>
          <w:lang w:val="en-US"/>
        </w:rPr>
        <w:t> </w:t>
      </w:r>
      <w:r>
        <w:rPr>
          <w:rFonts w:ascii="Times New Roman" w:hAnsi="Times New Roman"/>
          <w:color w:val="000000"/>
          <w:sz w:val="24"/>
          <w:szCs w:val="24"/>
        </w:rPr>
        <w:t>фонтана, который будет построен наследующем этапе;</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color w:val="000000"/>
          <w:sz w:val="24"/>
          <w:szCs w:val="24"/>
        </w:rPr>
      </w:pPr>
      <w:r>
        <w:rPr>
          <w:rFonts w:ascii="Times New Roman" w:hAnsi="Times New Roman"/>
          <w:color w:val="000000"/>
          <w:sz w:val="24"/>
          <w:szCs w:val="24"/>
        </w:rPr>
        <w:t>-</w:t>
        <w:tab/>
        <w:t>пешеходная зона по просп.Коммунистическому (ремонт и благоустройство участка от пл. им.В.И.Ленина до Театральной площади). Выполнены работы по благоустройству пешеходной зоны по просп.Коммунистическому (участок от пл.Ленина до ул.Строителей) в г.Северске. Выполнена установка поребрика, устройство выравнивающего слоя асфальтобетонной крошкой и укладка асфальта;</w:t>
      </w:r>
    </w:p>
    <w:p>
      <w:pPr>
        <w:pStyle w:val="Normal"/>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color w:val="000000"/>
          <w:sz w:val="24"/>
          <w:szCs w:val="24"/>
        </w:rPr>
      </w:pPr>
      <w:r>
        <w:rPr>
          <w:rFonts w:ascii="Times New Roman" w:hAnsi="Times New Roman"/>
          <w:color w:val="000000"/>
          <w:sz w:val="24"/>
          <w:szCs w:val="24"/>
        </w:rPr>
        <w:t>-</w:t>
        <w:tab/>
        <w:t>сквер перед зданием Детской городской больницы по просп.Коммунистическому, 62 в г.Северске. Выполнены работы по сносу старых деревьев, установке бордюрного камня, покрытию асфальтобетоном пешеходных дорожек, устройству клумб, газонов, живой изгороди, установке лавочек с урнами, малых архитектурных форм (светящиеся шары и лавки, а также высадка 25 пихт);</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color w:val="000000"/>
          <w:sz w:val="24"/>
          <w:szCs w:val="24"/>
        </w:rPr>
      </w:pPr>
      <w:r>
        <w:rPr>
          <w:rFonts w:ascii="Times New Roman" w:hAnsi="Times New Roman"/>
          <w:color w:val="000000"/>
          <w:sz w:val="24"/>
          <w:szCs w:val="24"/>
        </w:rPr>
        <w:t>-</w:t>
        <w:tab/>
        <w:t>территория, прилегающая к административному зданию по просп.Коммунистическому, 25 в г.Северске. Выполнено устройство 9</w:t>
      </w:r>
      <w:r>
        <w:rPr>
          <w:rFonts w:ascii="Times New Roman" w:hAnsi="Times New Roman"/>
          <w:color w:val="000000"/>
          <w:sz w:val="24"/>
          <w:szCs w:val="24"/>
          <w:lang w:val="en-US"/>
        </w:rPr>
        <w:t> </w:t>
      </w:r>
      <w:r>
        <w:rPr>
          <w:rFonts w:ascii="Times New Roman" w:hAnsi="Times New Roman"/>
          <w:color w:val="000000"/>
          <w:sz w:val="24"/>
          <w:szCs w:val="24"/>
        </w:rPr>
        <w:t>парковочных мест, в том числе одного места для инвалидов, выполнено устройство места отдыха с лавочками и урнами, а также установлено уличное освещение перед зданием больницы.</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2) по благоустройству 13 дворовых территорий, установлено 13 детских площадок. Затраты на выполнение работ составили 9,36 млн руб.</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rPr>
          <w:rFonts w:ascii="Times New Roman" w:hAnsi="Times New Roman"/>
          <w:sz w:val="24"/>
          <w:szCs w:val="24"/>
        </w:rPr>
      </w:pPr>
      <w:r>
        <w:rPr>
          <w:rFonts w:ascii="Times New Roman" w:hAnsi="Times New Roman"/>
          <w:sz w:val="24"/>
          <w:szCs w:val="24"/>
        </w:rPr>
        <w:t>4.2. Благоустройство территории.</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В 2021 году выполнялся комплекс работ в рамках муниципальной программы «Улучшение качественного состояния объектов благоустройства и озеленения города Северска» на 2021 - 2024 годы, утвержденной постановлением Администрации ЗАТО Северск от 30.12.2020 № 2446.</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Работы по озеленению г.Северска осуществлялись Муниципальным бюджетным эксплуатационным учреждением ЗАТО Северск (далее – МБЭУ). Кроме того, в рамках заключенного муниципального контракта производился снос старовозрастных деревьев.</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Финансирование работ по озеленению г.Северска составило 18,28 млн руб. (в 2020 году – 16,45 млн руб.).Оформлены цветники на площади 5,2 тыс.м.кв, выполнена омолаживающая и формовочная обрезка 440 деревьев (в 2020 году – 162 деревьев) и 88 тыс.кв.м живой изгороди (на уровне 2020 года), снесено 837 деревьев (в 2020 году – 561 дерево).С целью восстановления зеленых насаждений жителями г.Северск высажено 227 деревьев.</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Объем финансирования по текущему содержанию внутриквартальных территорий составил 30,0 млн руб. (в 2020 году – 27,7 млн руб.). Общая площадь обслуживаемых внутриквартальных территорий – 2 783 тыс.кв.м.</w:t>
      </w:r>
    </w:p>
    <w:p>
      <w:pPr>
        <w:pStyle w:val="Normal"/>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Выполнялись следующие работы:</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 текущее содержание городского кладбища (на выполнение работ направлено 7,13 млн руб.), в том числена работы по благоустройству нового участка для захоронения (5,67 млн руб.);</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 праздничное оформление города с учетом изготовления и монтажа баннеров, устройства ледового городка и светового оформления (направлено 6,44 млн руб., в 2020 году– 5,68 млн руб.);</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 содержание фонтанов и иных малых архитектурных форм (3,16 млн руб.).</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 xml:space="preserve">Текущее содержание улично-дорожной сети и автомобильных дорог г.Северска </w:t>
        <w:br/>
        <w:t>в отчетном году осуществлялось МБЭУ и ООО «УАТ» в соответствии с муниципальной программой «Дорожная деятельность и транспортное обслуживание на территории ЗАТО Северск», утвержденной постановлением Администрации ЗАТО Северск от 25.01.2021 № 85. В рамках муниципального задания и контракта было выполнено работ на 173,04 млн руб. (в 2020 году – на 146,26 млн руб.).</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Выполнен текущий ремонт асфальтового покрытия автомобильных дорог на сумму 9,77 млн руб. Площадь ремонта асфальтового покрытия составила 8,5 тыс.кв.м. Кроме того, выполнены работы по ремонту разворотной площадки по ул.Трудовой, обустроен въезд к жилым домам по адресу: ул.Солнечная, 5б – 7б, отремонтированы внутриквартальные проезды и три участка ливневой канализации.</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color w:val="000000"/>
          <w:sz w:val="24"/>
          <w:szCs w:val="24"/>
        </w:rPr>
      </w:pPr>
      <w:r>
        <w:rPr>
          <w:rFonts w:ascii="Times New Roman" w:hAnsi="Times New Roman"/>
          <w:sz w:val="24"/>
          <w:szCs w:val="24"/>
        </w:rPr>
        <w:t>На внегородских территориях в соответствии с муниципальной п</w:t>
      </w:r>
      <w:r>
        <w:rPr>
          <w:rFonts w:ascii="Times New Roman" w:hAnsi="Times New Roman"/>
          <w:color w:val="000000"/>
          <w:sz w:val="24"/>
          <w:szCs w:val="24"/>
        </w:rPr>
        <w:t xml:space="preserve">рограммой </w:t>
      </w:r>
      <w:r>
        <w:rPr>
          <w:rFonts w:ascii="Times New Roman" w:hAnsi="Times New Roman"/>
          <w:iCs/>
          <w:color w:val="000000"/>
          <w:sz w:val="24"/>
          <w:szCs w:val="24"/>
        </w:rPr>
        <w:t xml:space="preserve">«Улучшение жизнедеятельности внегородских территорий ЗАТО Северск», </w:t>
      </w:r>
      <w:r>
        <w:rPr>
          <w:rFonts w:ascii="Times New Roman" w:hAnsi="Times New Roman"/>
          <w:iCs/>
          <w:sz w:val="24"/>
          <w:szCs w:val="24"/>
        </w:rPr>
        <w:t>утвержденной постановлением Администрации ЗАТО Северск от 19.01.2021 № 48,</w:t>
      </w:r>
      <w:r>
        <w:rPr>
          <w:rFonts w:ascii="Times New Roman" w:hAnsi="Times New Roman"/>
          <w:iCs/>
          <w:color w:val="000000"/>
          <w:sz w:val="24"/>
          <w:szCs w:val="24"/>
        </w:rPr>
        <w:t>выполнялись следующие работы</w:t>
      </w:r>
      <w:r>
        <w:rPr>
          <w:rFonts w:ascii="Times New Roman" w:hAnsi="Times New Roman"/>
          <w:color w:val="000000"/>
          <w:sz w:val="24"/>
          <w:szCs w:val="24"/>
        </w:rPr>
        <w:t>:</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color w:val="000000"/>
          <w:sz w:val="24"/>
          <w:szCs w:val="24"/>
        </w:rPr>
      </w:pPr>
      <w:r>
        <w:rPr>
          <w:rFonts w:ascii="Times New Roman" w:hAnsi="Times New Roman"/>
          <w:color w:val="000000"/>
          <w:sz w:val="24"/>
          <w:szCs w:val="24"/>
        </w:rPr>
        <w:t>1) содержание и ремонт улично-дорожной сети внегородских территорий, объем финансирования – 12,84млн руб. (на 76% больше, чем в 2020 году);</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color w:val="000000"/>
          <w:sz w:val="24"/>
          <w:szCs w:val="24"/>
        </w:rPr>
      </w:pPr>
      <w:r>
        <w:rPr>
          <w:rFonts w:ascii="Times New Roman" w:hAnsi="Times New Roman"/>
          <w:color w:val="000000"/>
          <w:sz w:val="24"/>
          <w:szCs w:val="24"/>
        </w:rPr>
        <w:t>2) благоустройство территорий, объем финансирования 3,76 млн руб. (на 5,2% больше, чем в 2020 году).</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ind w:firstLine="709"/>
        <w:jc w:val="both"/>
        <w:rPr>
          <w:rFonts w:ascii="Times New Roman" w:hAnsi="Times New Roman"/>
          <w:sz w:val="24"/>
          <w:szCs w:val="24"/>
        </w:rPr>
      </w:pPr>
      <w:r>
        <w:rPr>
          <w:rFonts w:ascii="Times New Roman" w:hAnsi="Times New Roman"/>
          <w:sz w:val="24"/>
          <w:szCs w:val="24"/>
        </w:rPr>
        <w:t>На территории пос.Самусь реализуется государственная программа «Комплексное развитие сельских территорий», объем финансирования в 2021 году составил 71,5 млн руб. (в 2020 году финансирование отсутствовало). Было построено 3 617 метров улично-дорожной сети, в том числе 450 метров в твердом исполнении, 4 100 метров уличного освещения, установлены пять дренажных колодцев, налажена система сбора и отвода воды.</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overflowPunct w:val="true"/>
        <w:ind w:firstLine="709"/>
        <w:rPr>
          <w:rFonts w:ascii="Times New Roman" w:hAnsi="Times New Roman"/>
          <w:sz w:val="24"/>
          <w:szCs w:val="24"/>
        </w:rPr>
      </w:pPr>
      <w:r>
        <w:rPr>
          <w:rFonts w:ascii="Times New Roman" w:hAnsi="Times New Roman"/>
          <w:sz w:val="24"/>
          <w:szCs w:val="24"/>
        </w:rPr>
        <w:t>4.3. Градостроительная политика.</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eastAsia="Calibri"/>
          <w:sz w:val="24"/>
          <w:szCs w:val="24"/>
          <w:lang w:eastAsia="en-US"/>
        </w:rPr>
      </w:pPr>
      <w:r>
        <w:rPr>
          <w:rFonts w:ascii="Times New Roman" w:hAnsi="Times New Roman"/>
          <w:sz w:val="24"/>
          <w:szCs w:val="24"/>
        </w:rPr>
        <w:t xml:space="preserve">Градостроительная политика направлена на создание благоприятных условий для проживания населения, </w:t>
      </w:r>
      <w:r>
        <w:rPr>
          <w:rFonts w:eastAsia="Calibri" w:ascii="Times New Roman" w:hAnsi="Times New Roman"/>
          <w:sz w:val="24"/>
          <w:szCs w:val="24"/>
          <w:lang w:eastAsia="en-US"/>
        </w:rPr>
        <w:t xml:space="preserve">обеспечение устойчивого и стабильного развития территорий в соответствии с действующим законодательством и современными требованиями защиты и сохранения окружающей природной среды. </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В рамках реализации полномочий Администрации по градостроительной деятельности в ЗАТО Северск в 2021 году выдано:</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1) 18 разрешений на строительство, 37 уведомлений о соответствии (несоответствии) параметров планируемых к строительству объектов индивидуального жилищного строительства (в 2020 году – 10 разрешений и</w:t>
      </w:r>
      <w:r>
        <w:rPr>
          <w:rFonts w:ascii="Times New Roman" w:hAnsi="Times New Roman"/>
          <w:sz w:val="24"/>
          <w:szCs w:val="24"/>
          <w:lang w:val="en-US"/>
        </w:rPr>
        <w:t> </w:t>
      </w:r>
      <w:r>
        <w:rPr>
          <w:rFonts w:ascii="Times New Roman" w:hAnsi="Times New Roman"/>
          <w:sz w:val="24"/>
          <w:szCs w:val="24"/>
        </w:rPr>
        <w:t>44</w:t>
      </w:r>
      <w:r>
        <w:rPr>
          <w:rFonts w:ascii="Times New Roman" w:hAnsi="Times New Roman"/>
          <w:sz w:val="24"/>
          <w:szCs w:val="24"/>
          <w:lang w:val="en-US"/>
        </w:rPr>
        <w:t> </w:t>
      </w:r>
      <w:r>
        <w:rPr>
          <w:rFonts w:ascii="Times New Roman" w:hAnsi="Times New Roman"/>
          <w:sz w:val="24"/>
          <w:szCs w:val="24"/>
        </w:rPr>
        <w:t>уведомления);</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2) 14 разрешений на ввод объектов в эксплуатацию, 13 уведомлений</w:t>
        <w:br/>
        <w:t xml:space="preserve">о соответствии (несоответствии) построенных объектов индивидуального жилищного строительства требованиям законодательства о градостроительной деятельности </w:t>
        <w:br/>
        <w:t>(в 2020 году – 10 разрешений и 24 уведомления).</w:t>
      </w:r>
    </w:p>
    <w:p>
      <w:pPr>
        <w:pStyle w:val="Normal"/>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xml:space="preserve">В соответствии с Жилищным </w:t>
      </w:r>
      <w:hyperlink r:id="rId8">
        <w:r>
          <w:rPr>
            <w:rFonts w:ascii="Times New Roman" w:hAnsi="Times New Roman"/>
            <w:sz w:val="24"/>
            <w:szCs w:val="24"/>
          </w:rPr>
          <w:t>кодексом</w:t>
        </w:r>
      </w:hyperlink>
      <w:r>
        <w:rPr>
          <w:rFonts w:ascii="Times New Roman" w:hAnsi="Times New Roman"/>
          <w:sz w:val="24"/>
          <w:szCs w:val="24"/>
        </w:rPr>
        <w:t xml:space="preserve"> Российской Федерации:</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xml:space="preserve">1) выдано заявителям 159 решений о согласовании переустройства </w:t>
        <w:br/>
        <w:t>и (или) перепланировки жилых (нежилых) помещений (в 2020 году – 127 решений);</w:t>
      </w:r>
    </w:p>
    <w:p>
      <w:pPr>
        <w:pStyle w:val="Normal"/>
        <w:pBdr>
          <w:top w:val="single" w:sz="4" w:space="1"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2) принято в эксплуатацию 110 жилых (нежилых) помещений по окончании ремонтно-строительных работ по перепланировке (в 2020 году – 107 помещений);</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3) выявлено 16 случаев самовольного переустройства и (или) перепланировки жилых (нежилых) помещений, по которым проведены комиссионные осмотры и составлены акты (в 2020 году – 21 случай).</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На основании «Порядка освобождения территории городского округа ЗАТО Северск Томской области от самовольно размещенных объектов», утвержденного постановлением Администрации ЗАТО Северск от 13.05.2015 № 933, в 2021 году выдано 12 требований о добровольном демонтаже самовольно размещенных объектов на территории г.Северска (в 2020 году – 17 требований).</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xml:space="preserve">В соответствии с Земельным кодексом Российской Федерации </w:t>
        <w:br/>
        <w:t xml:space="preserve">в отчетном году выдано 132 разрешения на использование земель (в 2020 году – </w:t>
        <w:br/>
        <w:t>49 разрешений).</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xml:space="preserve">На основании «Порядка проведения осмотра зданий, сооружений в целях оценки </w:t>
        <w:br/>
        <w:t xml:space="preserve">их технического состояния и надлежащего технического обслуживания </w:t>
        <w:br/>
        <w:t xml:space="preserve">на территории городского округа ЗАТО Северск», утвержденного решением Думы </w:t>
        <w:br/>
        <w:t xml:space="preserve">ЗАТО Северск от 20.12.2018 № 46/7, проведен осмотр 2объектов </w:t>
        <w:br/>
        <w:t>(в 2020 году – 1 объект).</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xml:space="preserve">В целях обеспечения исполнения генерального плана и правил землепользования </w:t>
        <w:br/>
        <w:t>и застройки ЗАТО Северск выдано 70 градостроительных планов земельных участков (в 2020 году – 45). По 52 земельным участкам определен и изменен вид разрешенного использования земельного участка (в 2020 году – по 55 земельным участкам).</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В 2021 году на территории ЗАТО Северск выдано:</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xml:space="preserve">1) 26 разрешений на установку и эксплуатацию рекламных конструкций </w:t>
        <w:br/>
        <w:t>(в 2020 году – 9 разрешений);</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2) 11 предписаний о демонтаже самовольно установленных рекламных конструкций (в 2020 году – 19 предписаний).</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В целях размещения информации в государственном адресном реестре присвоено и изменено 150 адресов объектов адресации (в 2020 году – 2 241 адрес объектов адресации), выдано 162 адресных справки (в 2020 году – 239 адресных справок).</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overflowPunct w:val="true"/>
        <w:spacing w:before="120" w:after="120"/>
        <w:jc w:val="center"/>
        <w:rPr>
          <w:rFonts w:ascii="Times New Roman" w:hAnsi="Times New Roman"/>
          <w:caps/>
          <w:color w:val="2F5496"/>
          <w:sz w:val="24"/>
          <w:szCs w:val="24"/>
        </w:rPr>
      </w:pPr>
      <w:r>
        <w:rPr>
          <w:rFonts w:ascii="Times New Roman" w:hAnsi="Times New Roman"/>
          <w:caps/>
          <w:sz w:val="24"/>
          <w:szCs w:val="24"/>
          <w:lang w:val="en-US"/>
        </w:rPr>
        <w:t>V</w:t>
      </w:r>
      <w:r>
        <w:rPr>
          <w:rFonts w:ascii="Times New Roman" w:hAnsi="Times New Roman"/>
          <w:caps/>
          <w:sz w:val="24"/>
          <w:szCs w:val="24"/>
        </w:rPr>
        <w:t>.</w:t>
      </w:r>
      <w:r>
        <w:rPr>
          <w:rFonts w:ascii="Times New Roman" w:hAnsi="Times New Roman"/>
          <w:caps/>
          <w:sz w:val="24"/>
          <w:szCs w:val="24"/>
          <w:lang w:val="en-US"/>
        </w:rPr>
        <w:t> </w:t>
      </w:r>
      <w:r>
        <w:rPr>
          <w:rFonts w:ascii="Times New Roman" w:hAnsi="Times New Roman"/>
          <w:caps/>
          <w:sz w:val="24"/>
          <w:szCs w:val="24"/>
        </w:rPr>
        <w:t>Инфраструктурное развитие</w:t>
      </w:r>
    </w:p>
    <w:p>
      <w:pPr>
        <w:pStyle w:val="Normal"/>
        <w:widowControl w:val="false"/>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overflowPunct w:val="true"/>
        <w:ind w:firstLine="709"/>
        <w:rPr>
          <w:rFonts w:ascii="Times New Roman" w:hAnsi="Times New Roman"/>
          <w:sz w:val="24"/>
          <w:szCs w:val="24"/>
        </w:rPr>
      </w:pPr>
      <w:r>
        <w:rPr>
          <w:rFonts w:ascii="Times New Roman" w:hAnsi="Times New Roman"/>
          <w:sz w:val="24"/>
          <w:szCs w:val="24"/>
        </w:rPr>
        <w:t>5.1. Жилищная политика.</w:t>
      </w:r>
    </w:p>
    <w:p>
      <w:pPr>
        <w:pStyle w:val="Normal"/>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Показатели, характеризующие жилищный фонд ЗАТО Северск в 2020 и 2021 годах, представлены в таблице6.</w:t>
      </w:r>
    </w:p>
    <w:p>
      <w:pPr>
        <w:pStyle w:val="Normal"/>
        <w:pBdr>
          <w:top w:val="single" w:sz="4" w:space="1" w:color="FFFFFF"/>
          <w:left w:val="single" w:sz="4" w:space="0" w:color="FFFFFF"/>
          <w:bottom w:val="single" w:sz="4" w:space="0" w:color="FFFFFF"/>
          <w:right w:val="single" w:sz="4" w:space="6" w:color="FFFFFF"/>
        </w:pBdr>
        <w:tabs>
          <w:tab w:val="clear" w:pos="709"/>
          <w:tab w:val="left" w:pos="0" w:leader="none"/>
          <w:tab w:val="left" w:pos="142" w:leader="none"/>
          <w:tab w:val="left" w:pos="851" w:leader="none"/>
        </w:tabs>
        <w:overflowPunct w:val="true"/>
        <w:jc w:val="right"/>
        <w:rPr>
          <w:rFonts w:ascii="Times New Roman" w:hAnsi="Times New Roman"/>
          <w:sz w:val="24"/>
          <w:szCs w:val="24"/>
        </w:rPr>
      </w:pPr>
      <w:r>
        <w:rPr>
          <w:rFonts w:ascii="Times New Roman" w:hAnsi="Times New Roman"/>
          <w:sz w:val="24"/>
          <w:szCs w:val="24"/>
        </w:rPr>
        <w:t>Таблица 6</w:t>
      </w:r>
    </w:p>
    <w:tbl>
      <w:tblPr>
        <w:tblW w:w="9356" w:type="dxa"/>
        <w:jc w:val="left"/>
        <w:tblInd w:w="109" w:type="dxa"/>
        <w:tblLayout w:type="fixed"/>
        <w:tblCellMar>
          <w:top w:w="0" w:type="dxa"/>
          <w:left w:w="108" w:type="dxa"/>
          <w:bottom w:w="0" w:type="dxa"/>
          <w:right w:w="108" w:type="dxa"/>
        </w:tblCellMar>
        <w:tblLook w:val="01e0"/>
      </w:tblPr>
      <w:tblGrid>
        <w:gridCol w:w="5494"/>
        <w:gridCol w:w="1418"/>
        <w:gridCol w:w="1167"/>
        <w:gridCol w:w="1276"/>
      </w:tblGrid>
      <w:tr>
        <w:trPr>
          <w:tblHeader w:val="true"/>
          <w:trHeight w:val="647" w:hRule="atLeast"/>
        </w:trPr>
        <w:tc>
          <w:tcPr>
            <w:tcW w:w="54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center"/>
              <w:rPr>
                <w:rFonts w:ascii="Times New Roman" w:hAnsi="Times New Roman"/>
                <w:sz w:val="24"/>
                <w:szCs w:val="24"/>
              </w:rPr>
            </w:pPr>
            <w:r>
              <w:rPr>
                <w:rFonts w:ascii="Times New Roman" w:hAnsi="Times New Roman"/>
                <w:sz w:val="24"/>
                <w:szCs w:val="24"/>
              </w:rPr>
              <w:t>Наименование показателя</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center"/>
              <w:rPr>
                <w:rFonts w:ascii="Times New Roman" w:hAnsi="Times New Roman"/>
                <w:sz w:val="24"/>
                <w:szCs w:val="24"/>
              </w:rPr>
            </w:pPr>
            <w:r>
              <w:rPr>
                <w:rFonts w:ascii="Times New Roman" w:hAnsi="Times New Roman"/>
                <w:sz w:val="24"/>
                <w:szCs w:val="24"/>
              </w:rPr>
              <w:t>Единица измерения</w:t>
            </w:r>
          </w:p>
        </w:tc>
        <w:tc>
          <w:tcPr>
            <w:tcW w:w="11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center"/>
              <w:rPr>
                <w:rFonts w:ascii="Times New Roman" w:hAnsi="Times New Roman"/>
                <w:sz w:val="24"/>
                <w:szCs w:val="24"/>
              </w:rPr>
            </w:pPr>
            <w:r>
              <w:rPr>
                <w:rFonts w:ascii="Times New Roman" w:hAnsi="Times New Roman"/>
                <w:sz w:val="24"/>
                <w:szCs w:val="24"/>
              </w:rPr>
              <w:t>2020 год</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center"/>
              <w:rPr>
                <w:rFonts w:ascii="Times New Roman" w:hAnsi="Times New Roman"/>
                <w:sz w:val="24"/>
                <w:szCs w:val="24"/>
              </w:rPr>
            </w:pPr>
            <w:r>
              <w:rPr>
                <w:rFonts w:ascii="Times New Roman" w:hAnsi="Times New Roman"/>
                <w:sz w:val="24"/>
                <w:szCs w:val="24"/>
              </w:rPr>
              <w:t>2021 год</w:t>
            </w:r>
          </w:p>
        </w:tc>
      </w:tr>
      <w:tr>
        <w:trPr/>
        <w:tc>
          <w:tcPr>
            <w:tcW w:w="54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rPr>
                <w:rFonts w:ascii="Times New Roman" w:hAnsi="Times New Roman"/>
                <w:sz w:val="24"/>
                <w:szCs w:val="24"/>
              </w:rPr>
            </w:pPr>
            <w:r>
              <w:rPr>
                <w:rFonts w:ascii="Times New Roman" w:hAnsi="Times New Roman"/>
                <w:sz w:val="24"/>
                <w:szCs w:val="24"/>
              </w:rPr>
              <w:t>Количество многоквартирных жилых домов</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center"/>
              <w:rPr>
                <w:rFonts w:ascii="Times New Roman" w:hAnsi="Times New Roman"/>
                <w:sz w:val="24"/>
                <w:szCs w:val="24"/>
              </w:rPr>
            </w:pPr>
            <w:r>
              <w:rPr>
                <w:rFonts w:ascii="Times New Roman" w:hAnsi="Times New Roman"/>
                <w:sz w:val="24"/>
                <w:szCs w:val="24"/>
              </w:rPr>
              <w:t>единиц</w:t>
            </w:r>
          </w:p>
        </w:tc>
        <w:tc>
          <w:tcPr>
            <w:tcW w:w="11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right"/>
              <w:rPr>
                <w:rFonts w:ascii="Times New Roman" w:hAnsi="Times New Roman"/>
                <w:sz w:val="24"/>
                <w:szCs w:val="24"/>
              </w:rPr>
            </w:pPr>
            <w:r>
              <w:rPr>
                <w:rFonts w:ascii="Times New Roman" w:hAnsi="Times New Roman"/>
                <w:sz w:val="24"/>
                <w:szCs w:val="24"/>
              </w:rPr>
              <w:t>814</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right"/>
              <w:rPr>
                <w:rFonts w:ascii="Times New Roman" w:hAnsi="Times New Roman"/>
                <w:sz w:val="24"/>
                <w:szCs w:val="24"/>
              </w:rPr>
            </w:pPr>
            <w:r>
              <w:rPr>
                <w:rFonts w:ascii="Times New Roman" w:hAnsi="Times New Roman"/>
                <w:sz w:val="24"/>
                <w:szCs w:val="24"/>
              </w:rPr>
              <w:t>816</w:t>
            </w:r>
          </w:p>
        </w:tc>
      </w:tr>
      <w:tr>
        <w:trPr/>
        <w:tc>
          <w:tcPr>
            <w:tcW w:w="54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rPr>
                <w:rFonts w:ascii="Times New Roman" w:hAnsi="Times New Roman"/>
                <w:sz w:val="24"/>
                <w:szCs w:val="24"/>
              </w:rPr>
            </w:pPr>
            <w:r>
              <w:rPr>
                <w:rFonts w:ascii="Times New Roman" w:hAnsi="Times New Roman"/>
                <w:sz w:val="24"/>
                <w:szCs w:val="24"/>
              </w:rPr>
              <w:t>Общая площадь, в том числе:</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center"/>
              <w:rPr>
                <w:rFonts w:ascii="Times New Roman" w:hAnsi="Times New Roman"/>
                <w:sz w:val="24"/>
                <w:szCs w:val="24"/>
              </w:rPr>
            </w:pPr>
            <w:r>
              <w:rPr>
                <w:rFonts w:ascii="Times New Roman" w:hAnsi="Times New Roman"/>
                <w:sz w:val="24"/>
                <w:szCs w:val="24"/>
              </w:rPr>
              <w:t>тыс.кв.м</w:t>
            </w:r>
          </w:p>
        </w:tc>
        <w:tc>
          <w:tcPr>
            <w:tcW w:w="11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right"/>
              <w:rPr>
                <w:rFonts w:ascii="Times New Roman" w:hAnsi="Times New Roman"/>
                <w:sz w:val="24"/>
                <w:szCs w:val="24"/>
              </w:rPr>
            </w:pPr>
            <w:r>
              <w:rPr>
                <w:rFonts w:ascii="Times New Roman" w:hAnsi="Times New Roman"/>
                <w:sz w:val="24"/>
                <w:szCs w:val="24"/>
              </w:rPr>
              <w:t>2 639,91</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right"/>
              <w:rPr>
                <w:rFonts w:ascii="Times New Roman" w:hAnsi="Times New Roman"/>
                <w:sz w:val="24"/>
                <w:szCs w:val="24"/>
              </w:rPr>
            </w:pPr>
            <w:r>
              <w:rPr>
                <w:rFonts w:ascii="Times New Roman" w:hAnsi="Times New Roman"/>
                <w:sz w:val="24"/>
                <w:szCs w:val="24"/>
              </w:rPr>
              <w:t>2 664,76</w:t>
            </w:r>
          </w:p>
        </w:tc>
      </w:tr>
      <w:tr>
        <w:trPr/>
        <w:tc>
          <w:tcPr>
            <w:tcW w:w="54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rPr>
                <w:rFonts w:ascii="Times New Roman" w:hAnsi="Times New Roman"/>
                <w:sz w:val="24"/>
                <w:szCs w:val="24"/>
              </w:rPr>
            </w:pPr>
            <w:r>
              <w:rPr>
                <w:rFonts w:ascii="Times New Roman" w:hAnsi="Times New Roman"/>
                <w:sz w:val="24"/>
                <w:szCs w:val="24"/>
              </w:rPr>
              <w:t>в частной собственности</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center"/>
              <w:rPr>
                <w:rFonts w:ascii="Times New Roman" w:hAnsi="Times New Roman"/>
                <w:sz w:val="24"/>
                <w:szCs w:val="24"/>
              </w:rPr>
            </w:pPr>
            <w:r>
              <w:rPr>
                <w:rFonts w:ascii="Times New Roman" w:hAnsi="Times New Roman"/>
                <w:sz w:val="24"/>
                <w:szCs w:val="24"/>
              </w:rPr>
              <w:t>тыс.кв.м</w:t>
            </w:r>
          </w:p>
        </w:tc>
        <w:tc>
          <w:tcPr>
            <w:tcW w:w="11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right"/>
              <w:rPr>
                <w:rFonts w:ascii="Times New Roman" w:hAnsi="Times New Roman"/>
                <w:sz w:val="24"/>
                <w:szCs w:val="24"/>
              </w:rPr>
            </w:pPr>
            <w:r>
              <w:rPr>
                <w:rFonts w:ascii="Times New Roman" w:hAnsi="Times New Roman"/>
                <w:sz w:val="24"/>
                <w:szCs w:val="24"/>
              </w:rPr>
              <w:t>2 510,11</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right"/>
              <w:rPr>
                <w:rFonts w:ascii="Times New Roman" w:hAnsi="Times New Roman"/>
                <w:sz w:val="24"/>
                <w:szCs w:val="24"/>
              </w:rPr>
            </w:pPr>
            <w:r>
              <w:rPr>
                <w:rFonts w:ascii="Times New Roman" w:hAnsi="Times New Roman"/>
                <w:sz w:val="24"/>
                <w:szCs w:val="24"/>
              </w:rPr>
              <w:t>2 547,36</w:t>
            </w:r>
          </w:p>
        </w:tc>
      </w:tr>
      <w:tr>
        <w:trPr/>
        <w:tc>
          <w:tcPr>
            <w:tcW w:w="54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rPr>
                <w:rFonts w:ascii="Times New Roman" w:hAnsi="Times New Roman"/>
                <w:sz w:val="24"/>
                <w:szCs w:val="24"/>
              </w:rPr>
            </w:pPr>
            <w:r>
              <w:rPr>
                <w:rFonts w:ascii="Times New Roman" w:hAnsi="Times New Roman"/>
                <w:sz w:val="24"/>
                <w:szCs w:val="24"/>
              </w:rPr>
              <w:t>доля частного сектора</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center"/>
              <w:rPr>
                <w:rFonts w:ascii="Times New Roman" w:hAnsi="Times New Roman"/>
                <w:sz w:val="24"/>
                <w:szCs w:val="24"/>
              </w:rPr>
            </w:pPr>
            <w:r>
              <w:rPr>
                <w:rFonts w:ascii="Times New Roman" w:hAnsi="Times New Roman"/>
                <w:sz w:val="24"/>
                <w:szCs w:val="24"/>
              </w:rPr>
              <w:t>%</w:t>
            </w:r>
          </w:p>
        </w:tc>
        <w:tc>
          <w:tcPr>
            <w:tcW w:w="11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right"/>
              <w:rPr>
                <w:rFonts w:ascii="Times New Roman" w:hAnsi="Times New Roman"/>
                <w:sz w:val="24"/>
                <w:szCs w:val="24"/>
              </w:rPr>
            </w:pPr>
            <w:r>
              <w:rPr>
                <w:rFonts w:ascii="Times New Roman" w:hAnsi="Times New Roman"/>
                <w:sz w:val="24"/>
                <w:szCs w:val="24"/>
              </w:rPr>
              <w:t>95,1</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right"/>
              <w:rPr>
                <w:rFonts w:ascii="Times New Roman" w:hAnsi="Times New Roman"/>
                <w:sz w:val="24"/>
                <w:szCs w:val="24"/>
              </w:rPr>
            </w:pPr>
            <w:r>
              <w:rPr>
                <w:rFonts w:ascii="Times New Roman" w:hAnsi="Times New Roman"/>
                <w:sz w:val="24"/>
                <w:szCs w:val="24"/>
              </w:rPr>
              <w:t>95,6</w:t>
            </w:r>
          </w:p>
        </w:tc>
      </w:tr>
      <w:tr>
        <w:trPr/>
        <w:tc>
          <w:tcPr>
            <w:tcW w:w="54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rPr>
                <w:rFonts w:ascii="Times New Roman" w:hAnsi="Times New Roman"/>
                <w:sz w:val="24"/>
                <w:szCs w:val="24"/>
              </w:rPr>
            </w:pPr>
            <w:r>
              <w:rPr>
                <w:rFonts w:ascii="Times New Roman" w:hAnsi="Times New Roman"/>
                <w:sz w:val="24"/>
                <w:szCs w:val="24"/>
              </w:rPr>
              <w:t>Общая площадь жилых помещений, приходящаяся на 1 жителя</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center"/>
              <w:rPr>
                <w:rFonts w:ascii="Times New Roman" w:hAnsi="Times New Roman"/>
                <w:sz w:val="24"/>
                <w:szCs w:val="24"/>
              </w:rPr>
            </w:pPr>
            <w:r>
              <w:rPr>
                <w:rFonts w:ascii="Times New Roman" w:hAnsi="Times New Roman"/>
                <w:sz w:val="24"/>
                <w:szCs w:val="24"/>
              </w:rPr>
              <w:t>кв.м</w:t>
            </w:r>
          </w:p>
        </w:tc>
        <w:tc>
          <w:tcPr>
            <w:tcW w:w="11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right"/>
              <w:rPr>
                <w:rFonts w:ascii="Times New Roman" w:hAnsi="Times New Roman"/>
                <w:sz w:val="24"/>
                <w:szCs w:val="24"/>
              </w:rPr>
            </w:pPr>
            <w:r>
              <w:rPr>
                <w:rFonts w:ascii="Times New Roman" w:hAnsi="Times New Roman"/>
                <w:sz w:val="24"/>
                <w:szCs w:val="24"/>
              </w:rPr>
              <w:t>23,5</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right"/>
              <w:rPr>
                <w:rFonts w:ascii="Times New Roman" w:hAnsi="Times New Roman"/>
                <w:sz w:val="24"/>
                <w:szCs w:val="24"/>
              </w:rPr>
            </w:pPr>
            <w:r>
              <w:rPr>
                <w:rFonts w:ascii="Times New Roman" w:hAnsi="Times New Roman"/>
                <w:sz w:val="24"/>
                <w:szCs w:val="24"/>
              </w:rPr>
              <w:t>23,5</w:t>
            </w:r>
          </w:p>
        </w:tc>
      </w:tr>
      <w:tr>
        <w:trPr/>
        <w:tc>
          <w:tcPr>
            <w:tcW w:w="54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rPr>
                <w:rFonts w:ascii="Times New Roman" w:hAnsi="Times New Roman"/>
                <w:sz w:val="24"/>
                <w:szCs w:val="24"/>
              </w:rPr>
            </w:pPr>
            <w:r>
              <w:rPr>
                <w:rFonts w:ascii="Times New Roman" w:hAnsi="Times New Roman"/>
                <w:sz w:val="24"/>
                <w:szCs w:val="24"/>
              </w:rPr>
              <w:t>Общая площадь муниципального жилого фонда</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center"/>
              <w:rPr>
                <w:rFonts w:ascii="Times New Roman" w:hAnsi="Times New Roman"/>
                <w:sz w:val="24"/>
                <w:szCs w:val="24"/>
              </w:rPr>
            </w:pPr>
            <w:r>
              <w:rPr>
                <w:rFonts w:ascii="Times New Roman" w:hAnsi="Times New Roman"/>
                <w:sz w:val="24"/>
                <w:szCs w:val="24"/>
              </w:rPr>
              <w:t>тыс.кв.м</w:t>
            </w:r>
          </w:p>
        </w:tc>
        <w:tc>
          <w:tcPr>
            <w:tcW w:w="11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right"/>
              <w:rPr>
                <w:rFonts w:ascii="Times New Roman" w:hAnsi="Times New Roman"/>
                <w:sz w:val="24"/>
                <w:szCs w:val="24"/>
              </w:rPr>
            </w:pPr>
            <w:r>
              <w:rPr>
                <w:rFonts w:ascii="Times New Roman" w:hAnsi="Times New Roman"/>
                <w:sz w:val="24"/>
                <w:szCs w:val="24"/>
              </w:rPr>
              <w:t>123,5</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right"/>
              <w:rPr>
                <w:rFonts w:ascii="Times New Roman" w:hAnsi="Times New Roman"/>
                <w:sz w:val="24"/>
                <w:szCs w:val="24"/>
              </w:rPr>
            </w:pPr>
            <w:r>
              <w:rPr>
                <w:rFonts w:ascii="Times New Roman" w:hAnsi="Times New Roman"/>
                <w:sz w:val="24"/>
                <w:szCs w:val="24"/>
              </w:rPr>
              <w:t>117,4</w:t>
            </w:r>
          </w:p>
        </w:tc>
      </w:tr>
      <w:tr>
        <w:trPr/>
        <w:tc>
          <w:tcPr>
            <w:tcW w:w="54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rPr>
                <w:rFonts w:ascii="Times New Roman" w:hAnsi="Times New Roman"/>
                <w:sz w:val="24"/>
                <w:szCs w:val="24"/>
              </w:rPr>
            </w:pPr>
            <w:r>
              <w:rPr>
                <w:rFonts w:ascii="Times New Roman" w:hAnsi="Times New Roman"/>
                <w:sz w:val="24"/>
                <w:szCs w:val="24"/>
              </w:rPr>
              <w:t>Приватизировано жилых помещений</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center"/>
              <w:rPr>
                <w:rFonts w:ascii="Times New Roman" w:hAnsi="Times New Roman"/>
                <w:sz w:val="24"/>
                <w:szCs w:val="24"/>
              </w:rPr>
            </w:pPr>
            <w:r>
              <w:rPr>
                <w:rFonts w:ascii="Times New Roman" w:hAnsi="Times New Roman"/>
                <w:sz w:val="24"/>
                <w:szCs w:val="24"/>
              </w:rPr>
              <w:t>единиц</w:t>
            </w:r>
          </w:p>
        </w:tc>
        <w:tc>
          <w:tcPr>
            <w:tcW w:w="11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right"/>
              <w:rPr>
                <w:rFonts w:ascii="Times New Roman" w:hAnsi="Times New Roman"/>
                <w:sz w:val="24"/>
                <w:szCs w:val="24"/>
              </w:rPr>
            </w:pPr>
            <w:r>
              <w:rPr>
                <w:rFonts w:ascii="Times New Roman" w:hAnsi="Times New Roman"/>
                <w:sz w:val="24"/>
                <w:szCs w:val="24"/>
                <w:lang w:val="en-US"/>
              </w:rPr>
              <w:t>66</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right"/>
              <w:rPr>
                <w:rFonts w:ascii="Times New Roman" w:hAnsi="Times New Roman"/>
                <w:sz w:val="24"/>
                <w:szCs w:val="24"/>
              </w:rPr>
            </w:pPr>
            <w:r>
              <w:rPr>
                <w:rFonts w:ascii="Times New Roman" w:hAnsi="Times New Roman"/>
                <w:sz w:val="24"/>
                <w:szCs w:val="24"/>
              </w:rPr>
              <w:t>135</w:t>
            </w:r>
          </w:p>
        </w:tc>
      </w:tr>
      <w:tr>
        <w:trPr/>
        <w:tc>
          <w:tcPr>
            <w:tcW w:w="54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rPr>
                <w:rFonts w:ascii="Times New Roman" w:hAnsi="Times New Roman"/>
                <w:sz w:val="24"/>
                <w:szCs w:val="24"/>
              </w:rPr>
            </w:pPr>
            <w:r>
              <w:rPr>
                <w:rFonts w:ascii="Times New Roman" w:hAnsi="Times New Roman"/>
                <w:sz w:val="24"/>
                <w:szCs w:val="24"/>
              </w:rPr>
              <w:t>Общая площадь приватизированных жилых помещений</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center"/>
              <w:rPr>
                <w:rFonts w:ascii="Times New Roman" w:hAnsi="Times New Roman"/>
                <w:sz w:val="24"/>
                <w:szCs w:val="24"/>
              </w:rPr>
            </w:pPr>
            <w:r>
              <w:rPr>
                <w:rFonts w:ascii="Times New Roman" w:hAnsi="Times New Roman"/>
                <w:sz w:val="24"/>
                <w:szCs w:val="24"/>
              </w:rPr>
              <w:t>кв.м</w:t>
            </w:r>
          </w:p>
        </w:tc>
        <w:tc>
          <w:tcPr>
            <w:tcW w:w="11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right"/>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xml:space="preserve"> 340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firstLine="34"/>
              <w:jc w:val="right"/>
              <w:rPr>
                <w:rFonts w:ascii="Times New Roman" w:hAnsi="Times New Roman"/>
                <w:sz w:val="24"/>
                <w:szCs w:val="24"/>
              </w:rPr>
            </w:pPr>
            <w:r>
              <w:rPr>
                <w:rFonts w:ascii="Times New Roman" w:hAnsi="Times New Roman"/>
                <w:sz w:val="24"/>
                <w:szCs w:val="24"/>
              </w:rPr>
              <w:t>4805</w:t>
            </w:r>
          </w:p>
        </w:tc>
      </w:tr>
    </w:tbl>
    <w:p>
      <w:pPr>
        <w:pStyle w:val="Normal"/>
        <w:widowControl w:val="false"/>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xml:space="preserve">В 2021 году на территории ЗАТО Северск осуществлялась реализация муниципальной </w:t>
      </w:r>
      <w:hyperlink r:id="rId9">
        <w:r>
          <w:rPr>
            <w:rFonts w:ascii="Times New Roman" w:hAnsi="Times New Roman"/>
            <w:sz w:val="24"/>
            <w:szCs w:val="24"/>
          </w:rPr>
          <w:t>программы</w:t>
        </w:r>
      </w:hyperlink>
      <w:r>
        <w:rPr>
          <w:rFonts w:ascii="Times New Roman" w:hAnsi="Times New Roman"/>
          <w:sz w:val="24"/>
          <w:szCs w:val="24"/>
        </w:rPr>
        <w:t xml:space="preserve"> «Обеспечение доступным и комфортным жильем граждан ЗАТО Северск» на 2021 - 2024 годы, утвержденной постановлением Администрации ЗАТО Северск от 29.12.2020 № 2428. </w:t>
      </w:r>
    </w:p>
    <w:p>
      <w:pPr>
        <w:pStyle w:val="Normal"/>
        <w:widowControl w:val="false"/>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В рамках реализации данной муниципальной программы:</w:t>
      </w:r>
    </w:p>
    <w:p>
      <w:pPr>
        <w:pStyle w:val="Normal"/>
        <w:widowControl w:val="false"/>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выполнены работы по ремонту 48 жилых помещений (26 квартир муниципального жилищного фонда; квартиры, единственным собственником которой является ребенок-сирота и21 пустующего жилого помещения) на общую сумму 4,5 млн руб.;</w:t>
      </w:r>
    </w:p>
    <w:p>
      <w:pPr>
        <w:pStyle w:val="Normal"/>
        <w:widowControl w:val="false"/>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обследовано техническое состояние 4 многоквартирных домов с целью разработки технических решений устройства временных противоаварийных страховочных мероприятий;</w:t>
      </w:r>
    </w:p>
    <w:p>
      <w:pPr>
        <w:pStyle w:val="Normal"/>
        <w:widowControl w:val="false"/>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xml:space="preserve">- установлены пандус и поручни для маломобильных групп </w:t>
        <w:br/>
        <w:t xml:space="preserve">населения в многоквартирных домах по просп.Коммунистическому, 116 </w:t>
        <w:br/>
        <w:t>и просп.Коммунистическому, 145;</w:t>
      </w:r>
    </w:p>
    <w:p>
      <w:pPr>
        <w:pStyle w:val="Normal"/>
        <w:widowControl w:val="false"/>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оплачены взносы на капитальный ремонт за муниципальную долю жилищного фонда в сумме 10,3млн руб.;</w:t>
      </w:r>
    </w:p>
    <w:p>
      <w:pPr>
        <w:pStyle w:val="Normal"/>
        <w:widowControl w:val="false"/>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xml:space="preserve">- возмещено управляющим компаниям и ресурсоснабжающим организациям </w:t>
        <w:br/>
        <w:t>за содержание, текущий ремонт и предоставление коммунальных услуг за временно пустующие муниципальные жилые помещения ЗАТО Северск на сумму 2,9 млн руб.;</w:t>
      </w:r>
    </w:p>
    <w:p>
      <w:pPr>
        <w:pStyle w:val="Normal"/>
        <w:widowControl w:val="false"/>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xml:space="preserve">- оплачены коммунальные услуги по холодному водоснабжению, горячему водоснабжению в размере повышающего коэффициента к нормативу потребления соответствующей коммунальной услуги, предоставленной в жилые помещения муниципального жилищного фонда ЗАТО Северск, имеющие техническую возможность, </w:t>
        <w:br/>
        <w:t>но не оборудованные приборами учета, на сумму 1,3 млн руб.</w:t>
      </w:r>
    </w:p>
    <w:p>
      <w:pPr>
        <w:pStyle w:val="Normal"/>
        <w:widowControl w:val="false"/>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В соответствии с муниципальной программой «Повышение энергоэффективности в ЗАТО Северск», утвержденной постановлением Администрации ЗАТО Северск от 29.01.2021№ 121 (далее – муниципальная программа «Повышение энергоэффективности в ЗАТО Северск»), в отчетном году профинансировано возмещение затрат на установку индивидуальных приборов учета расхода холодной, горячей воды и электроэнергии в муниципальном жилищном фонде в размере 854,3</w:t>
      </w:r>
      <w:r>
        <w:rPr>
          <w:rFonts w:ascii="Times New Roman" w:hAnsi="Times New Roman"/>
          <w:sz w:val="24"/>
          <w:szCs w:val="24"/>
          <w:lang w:val="en-US"/>
        </w:rPr>
        <w:t> </w:t>
      </w:r>
      <w:r>
        <w:rPr>
          <w:rFonts w:ascii="Times New Roman" w:hAnsi="Times New Roman"/>
          <w:sz w:val="24"/>
          <w:szCs w:val="24"/>
        </w:rPr>
        <w:t>тыс. руб.,в том числе управляющим организациям – за 244 индивидуальных прибора учета и физическим лицам – за 19 индивидуальных приборов учета.</w:t>
      </w:r>
    </w:p>
    <w:p>
      <w:pPr>
        <w:pStyle w:val="Normal"/>
        <w:widowControl w:val="false"/>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В краткосрочный план реализации капитального ремонта многоквартирных домов (далее – МКД) в ЗАТО Северск в 2021 году было включено 53 МКД (строительно-монтажные работы проводились на 31 МКД, разработка проектно-сметной документации – на 39 МКД.</w:t>
      </w:r>
    </w:p>
    <w:p>
      <w:pPr>
        <w:pStyle w:val="Normal"/>
        <w:widowControl w:val="false"/>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xml:space="preserve">В 2021 году выполнена замена21 лифта в 8 многоквартирных домах, ведется ремонт крыш на 13 домах, завершен ремонт крыш на 8 домах. </w:t>
      </w:r>
    </w:p>
    <w:p>
      <w:pPr>
        <w:pStyle w:val="Normal"/>
        <w:widowControl w:val="false"/>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Стоимость выполненных работ (оказанных услуг) составила 299,6 млн руб.</w:t>
      </w:r>
    </w:p>
    <w:p>
      <w:pPr>
        <w:pStyle w:val="Normal"/>
        <w:widowControl w:val="false"/>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В рамках работы Межведомственной комиссии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проведено обследование:</w:t>
      </w:r>
    </w:p>
    <w:p>
      <w:pPr>
        <w:pStyle w:val="Normal"/>
        <w:widowControl w:val="false"/>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- 4 многоквартирных домов (дома признаны аварийными и подлежащими сносу);</w:t>
      </w:r>
    </w:p>
    <w:p>
      <w:pPr>
        <w:pStyle w:val="Normal"/>
        <w:widowControl w:val="false"/>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- 1 дома, находящегося в частной собственности (признан непригодным для проживания);</w:t>
      </w:r>
    </w:p>
    <w:p>
      <w:pPr>
        <w:pStyle w:val="Normal"/>
        <w:widowControl w:val="false"/>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- 2 нежилых зданий, ранее принадлежащих воинской части (признаны не соответствующими требованиям, предъявляемым к жилым зданиям);</w:t>
      </w:r>
    </w:p>
    <w:p>
      <w:pPr>
        <w:pStyle w:val="Normal"/>
        <w:widowControl w:val="false"/>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- 9 квартир (7 квартир признаны пригодными для проживания, 2 квартиры непригодными для проживания инвалидов и членов их семей).</w:t>
      </w:r>
    </w:p>
    <w:p>
      <w:pPr>
        <w:pStyle w:val="Normal"/>
        <w:widowControl w:val="false"/>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xml:space="preserve">В рамках работы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ЗАТО Северск проведено обследование 2 квартир, в которых проживают инвалиды. </w:t>
      </w:r>
    </w:p>
    <w:p>
      <w:pPr>
        <w:pStyle w:val="Normal"/>
        <w:widowControl w:val="false"/>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Комиссией по обследованию технического состояния муниципального имущества городского округа ЗАТО Северск с целью установки неотложной необходимости в проведении капитального ремонта и (или) реконструкции имущества проведено обследование одного нежилого помещения.</w:t>
      </w:r>
    </w:p>
    <w:p>
      <w:pPr>
        <w:pStyle w:val="Normal"/>
        <w:widowControl w:val="false"/>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xml:space="preserve">Комиссией по приемке жилых помещений, приобретаемых </w:t>
        <w:br/>
        <w:t>для детей-сирот и детей, оставшихся без попечения родителей, а также лиц из их числа, проведено обследование 15 квартир. Принято решение о соответствии квартир требованиям, предъявляемым к жилым помещениям. Квартиры приобретены для детей-сирот.</w:t>
      </w:r>
    </w:p>
    <w:p>
      <w:pPr>
        <w:pStyle w:val="Normal"/>
        <w:widowControl w:val="false"/>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xml:space="preserve">В рамках работы Комиссии по приемке жилых помещений после перепланировки (переустройства), перевода из жилого в нежилое (из нежилого в жилое) проведено обследование 110 квартир. Принято решение о согласовании выполненных перепланировок в 106 квартирах. По 4 квартирам принято отрицательное решение. </w:t>
      </w:r>
    </w:p>
    <w:p>
      <w:pPr>
        <w:pStyle w:val="Normal"/>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xml:space="preserve">5.2. Жилищно-коммунальное хозяйство. </w:t>
      </w:r>
    </w:p>
    <w:p>
      <w:pPr>
        <w:pStyle w:val="Normal"/>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В 2021 году была обеспечена стабильная работа жилищно-коммунального хозяйства ЗАТО Северск.</w:t>
      </w:r>
    </w:p>
    <w:p>
      <w:pPr>
        <w:pStyle w:val="Normal"/>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xml:space="preserve">В соответствии с муниципальной программой «Повышение энергоэффективности </w:t>
        <w:br/>
        <w:t>в ЗАТО Северск» осуществлялись мероприятия по замене тепловых сетей, сетей водоснабжения, приведению к нормативному освещению пешеходных переходов, электроснабжению объектов уличного освещения, объектов благоустройства. За счет средств местного бюджета освоено 44,1 млн руб.:</w:t>
      </w:r>
    </w:p>
    <w:p>
      <w:pPr>
        <w:pStyle w:val="Normal"/>
        <w:pBdr>
          <w:top w:val="single" w:sz="4" w:space="1" w:color="FFFFFF"/>
          <w:left w:val="single" w:sz="4" w:space="0" w:color="FFFFFF"/>
          <w:bottom w:val="single" w:sz="4" w:space="2"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обеспечено исполнение муниципальных контрактов и договоров на поставку электроэнергии и содержание объектов уличного освещения и объектов благоустройства – 35,1 млн руб.;</w:t>
      </w:r>
    </w:p>
    <w:p>
      <w:pPr>
        <w:pStyle w:val="Normal"/>
        <w:widowControl w:val="false"/>
        <w:pBdr>
          <w:top w:val="single" w:sz="4" w:space="2"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осуществлена разработка ПСД на строительство сетей газоснабжения от ГРС к участкам ТОР «Северск» – 6,65 млн руб.;</w:t>
      </w:r>
    </w:p>
    <w:p>
      <w:pPr>
        <w:pStyle w:val="Normal"/>
        <w:widowControl w:val="false"/>
        <w:pBdr>
          <w:top w:val="single" w:sz="4" w:space="2"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xml:space="preserve">- проведена реализация энергосберегающих мероприятий в жилищном секторе – </w:t>
        <w:br/>
        <w:t>2,16 млн руб.;</w:t>
      </w:r>
    </w:p>
    <w:p>
      <w:pPr>
        <w:pStyle w:val="Normal"/>
        <w:widowControl w:val="false"/>
        <w:pBdr>
          <w:top w:val="single" w:sz="4" w:space="2"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выполнены проекты по сооружению нормативного освещения на 3 пешеходных переходах по ул.Ленина, 90, ул.Свердлова, 17 и у входа в Природный парк по ул.Свердлова – 0,2 млн руб.</w:t>
      </w:r>
    </w:p>
    <w:p>
      <w:pPr>
        <w:pStyle w:val="Normal"/>
        <w:widowControl w:val="false"/>
        <w:pBdr>
          <w:top w:val="single" w:sz="4" w:space="2"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В рамках программы «Комплексное развитие систем коммунальной инфраструктуры ЗАТО Северск» реализовано мероприятий на 77,9 млн руб., в т.ч.:</w:t>
      </w:r>
    </w:p>
    <w:p>
      <w:pPr>
        <w:pStyle w:val="Normal"/>
        <w:widowControl w:val="false"/>
        <w:pBdr>
          <w:top w:val="single" w:sz="4" w:space="2"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строительство инженерной инфраструктуры на территории для размещения индивидуального жилищного строительства в пос.Самусь – 76,07 млн руб.;</w:t>
      </w:r>
    </w:p>
    <w:p>
      <w:pPr>
        <w:pStyle w:val="Normal"/>
        <w:widowControl w:val="false"/>
        <w:pBdr>
          <w:top w:val="single" w:sz="4" w:space="2"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строительство 6 скважин на существующих подземных водозаборах (3 очередь). Водозабор № 2. Скважины № 5а, 15а, 16б, 18б в г.Северске – 1,02 млн руб.;</w:t>
      </w:r>
    </w:p>
    <w:p>
      <w:pPr>
        <w:pStyle w:val="Normal"/>
        <w:widowControl w:val="false"/>
        <w:pBdr>
          <w:top w:val="single" w:sz="4" w:space="2"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строительство линии наружного освещения автомобильной дороги №50 д.Чернильщиково – 0,85 млн руб.</w:t>
      </w:r>
    </w:p>
    <w:p>
      <w:pPr>
        <w:pStyle w:val="Normal"/>
        <w:pBdr>
          <w:top w:val="single" w:sz="4" w:space="2"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rPr>
          <w:rFonts w:ascii="Times New Roman" w:hAnsi="Times New Roman"/>
          <w:sz w:val="24"/>
          <w:szCs w:val="24"/>
        </w:rPr>
      </w:pPr>
      <w:r>
        <w:rPr>
          <w:rFonts w:ascii="Times New Roman" w:hAnsi="Times New Roman"/>
          <w:sz w:val="24"/>
          <w:szCs w:val="24"/>
        </w:rPr>
        <w:t>5.3. Транспортная инфраструктура.</w:t>
      </w:r>
    </w:p>
    <w:p>
      <w:pPr>
        <w:pStyle w:val="Normal"/>
        <w:pBdr>
          <w:top w:val="single" w:sz="4" w:space="0"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В 2021 году Администрацией осуществлялся контроль за работой общественного транспорта по следующим автобусным маршрутам:</w:t>
      </w:r>
    </w:p>
    <w:p>
      <w:pPr>
        <w:pStyle w:val="Normal"/>
        <w:widowControl w:val="false"/>
        <w:pBdr>
          <w:top w:val="single" w:sz="4" w:space="0"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- 12 городским: № 7, 8, 9, 10, 18, 33, 34, 17, 29, 30, 31 и 32;</w:t>
      </w:r>
    </w:p>
    <w:p>
      <w:pPr>
        <w:pStyle w:val="Normal"/>
        <w:widowControl w:val="false"/>
        <w:pBdr>
          <w:top w:val="single" w:sz="4" w:space="0"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6 пригородным: № 141, 142, 143, 144, 145 и 146;</w:t>
      </w:r>
    </w:p>
    <w:p>
      <w:pPr>
        <w:pStyle w:val="Normal"/>
        <w:widowControl w:val="false"/>
        <w:pBdr>
          <w:top w:val="single" w:sz="4" w:space="0"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- 3 межмуниципальным: № 401, 442 и 443.</w:t>
      </w:r>
    </w:p>
    <w:p>
      <w:pPr>
        <w:pStyle w:val="Normal"/>
        <w:widowControl w:val="false"/>
        <w:pBdr>
          <w:top w:val="single" w:sz="4" w:space="0"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По муниципальным маршрутам перевезено 9,47 млн. пассажиров, что на 10% меньше, чем в 2020 году (в 2020 году – 10,46 млн. пассажиров). Отток пассажиропотока на общественном транспорте связан с принятием дополнительных мер по предупреждению распространения коронавирусной инфекции COVID-19, а также увеличением количества личного автотранспорта.</w:t>
      </w:r>
    </w:p>
    <w:p>
      <w:pPr>
        <w:pStyle w:val="Normal"/>
        <w:widowControl w:val="false"/>
        <w:pBdr>
          <w:top w:val="single" w:sz="4" w:space="0"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На организацию транспортного обслуживания в 2021 году направлено 44,54 млн руб.</w:t>
      </w:r>
    </w:p>
    <w:p>
      <w:pPr>
        <w:pStyle w:val="Normal"/>
        <w:widowControl w:val="false"/>
        <w:pBdr>
          <w:top w:val="single" w:sz="4" w:space="0"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xml:space="preserve">Контроль за работой общественного транспорта осуществлялся специалистами МКУ ТЦ посредством программного комплекса АСУ «Транснавигация» и двух диспетчерских пунктов, расположенных на центральных улицах г.Северска. </w:t>
      </w:r>
    </w:p>
    <w:p>
      <w:pPr>
        <w:pStyle w:val="Normal"/>
        <w:widowControl w:val="false"/>
        <w:pBdr>
          <w:top w:val="single" w:sz="4" w:space="0"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В соответствии с требованиями Федерального закона от 13.07.2015 № 220-ФЗ«Об</w:t>
      </w:r>
      <w:r>
        <w:rPr>
          <w:rFonts w:ascii="Times New Roman" w:hAnsi="Times New Roman"/>
          <w:sz w:val="24"/>
          <w:szCs w:val="24"/>
          <w:lang w:val="en-US"/>
        </w:rPr>
        <w:t> </w:t>
      </w:r>
      <w:r>
        <w:rPr>
          <w:rFonts w:ascii="Times New Roman" w:hAnsi="Times New Roman"/>
          <w:sz w:val="24"/>
          <w:szCs w:val="24"/>
        </w:rPr>
        <w:t>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ЗАТО Северск от 25.06.2021 № 1428 «Об утверждении Документа планирования регулярных перевозок по муниципальным маршрутам регулярных перевозок в границах ЗАТО Северск» в 4 квартале отчетного года были организованы и проведены открытые конкурсы по определению подрядчиков на выполнение работ, связанных с осуществлением регулярных перевозок по 12 муниципальным маршрутам ЗАТО Северск.</w:t>
      </w:r>
    </w:p>
    <w:p>
      <w:pPr>
        <w:pStyle w:val="Normal"/>
        <w:widowControl w:val="false"/>
        <w:pBdr>
          <w:top w:val="single" w:sz="4" w:space="0"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Победителями проведенных конкурсов признаны ООО «Маршрутная транспортная компания», ООО «РЕГИОНСИБИРЬ» и ООО «ЕВРОТРАНСВЛАДИМИР». На основании заключенных муниципальных контрактов новые перевозчики приступили к выполнению работ по перевозке пассажиров с 25.12.2021.</w:t>
      </w:r>
    </w:p>
    <w:p>
      <w:pPr>
        <w:pStyle w:val="Normal"/>
        <w:widowControl w:val="false"/>
        <w:pBdr>
          <w:top w:val="single" w:sz="4" w:space="0"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В 2021 году в соответствии с муниципальной программой «Дорожная деятельность и транспортное обслуживание на территории ЗАТО Северск» на 2021 - 2024 годы, утвержденной постановлением Администрации ЗАТО Северск от 25.01.2021 № 85, выполнялись мероприятия, направленные на сокращение количества и снижение тяжести последствий от дорожно-транспортных происшествий:</w:t>
      </w:r>
    </w:p>
    <w:p>
      <w:pPr>
        <w:pStyle w:val="Normal"/>
        <w:widowControl w:val="false"/>
        <w:pBdr>
          <w:top w:val="single" w:sz="4" w:space="0"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на трех пешеходных переходах установлено 279 м.п. пешеходных направляющих ограждений;</w:t>
      </w:r>
    </w:p>
    <w:p>
      <w:pPr>
        <w:pStyle w:val="Normal"/>
        <w:widowControl w:val="false"/>
        <w:pBdr>
          <w:top w:val="single" w:sz="4" w:space="0"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на четырех пешеходных переходах установлены 9 дорожных знаков 5.19.1 над проезжей частью (на Г-образных опорах);</w:t>
      </w:r>
    </w:p>
    <w:p>
      <w:pPr>
        <w:pStyle w:val="Normal"/>
        <w:widowControl w:val="false"/>
        <w:pBdr>
          <w:top w:val="single" w:sz="4" w:space="0"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xml:space="preserve">- на 16 пешеходных переходах заменены 64 дорожных знака 5.19.1 (5.19.2) </w:t>
        <w:br/>
        <w:t>на аналогичные, выполненные на щитах со световозвращающей пленкой желто-зеленого цвета;</w:t>
      </w:r>
    </w:p>
    <w:p>
      <w:pPr>
        <w:pStyle w:val="Normal"/>
        <w:widowControl w:val="false"/>
        <w:pBdr>
          <w:top w:val="single" w:sz="4" w:space="0"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во дворах жилых домов обустроено 12 парковочных мест для инвалидов;</w:t>
      </w:r>
    </w:p>
    <w:p>
      <w:pPr>
        <w:pStyle w:val="Normal"/>
        <w:pBdr>
          <w:top w:val="single" w:sz="4" w:space="0"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на улично-дорожную сеть г.Северска установлено 285 недостающих дорожных знаков, предусмотренных Проектами организации дорожного движения;</w:t>
      </w:r>
    </w:p>
    <w:p>
      <w:pPr>
        <w:pStyle w:val="Normal"/>
        <w:pBdr>
          <w:top w:val="single" w:sz="4" w:space="0"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на улично-дорожную сеть г.Северска нанесено 30,6 тыс.кв.м горизонтальной дорожной разметки;</w:t>
      </w:r>
    </w:p>
    <w:p>
      <w:pPr>
        <w:pStyle w:val="Normal"/>
        <w:widowControl w:val="false"/>
        <w:pBdr>
          <w:top w:val="single" w:sz="4" w:space="0"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осуществлена модернизация светофорного объекта на перекрестке ул.Транспортной и ул.Свердлова;</w:t>
      </w:r>
    </w:p>
    <w:p>
      <w:pPr>
        <w:pStyle w:val="Normal"/>
        <w:pBdr>
          <w:top w:val="single" w:sz="4" w:space="0" w:color="FFFFFF"/>
          <w:left w:val="single" w:sz="4" w:space="0" w:color="FFFFFF"/>
          <w:bottom w:val="single" w:sz="4" w:space="1" w:color="FFFFFF"/>
          <w:right w:val="single" w:sz="4" w:space="6" w:color="FFFFFF"/>
        </w:pBdr>
        <w:tabs>
          <w:tab w:val="clear" w:pos="709"/>
          <w:tab w:val="left" w:pos="0" w:leader="none"/>
          <w:tab w:val="left" w:pos="142"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на автодороге «Северная автомагистраль» два пешеходных перехода обустроены искусственными неровностями.</w:t>
      </w:r>
    </w:p>
    <w:p>
      <w:pPr>
        <w:pStyle w:val="Normal"/>
        <w:widowControl w:val="false"/>
        <w:pBdr>
          <w:top w:val="single" w:sz="4" w:space="1" w:color="FFFFFF"/>
          <w:left w:val="single" w:sz="4" w:space="0" w:color="FFFFFF"/>
          <w:bottom w:val="single" w:sz="4" w:space="3" w:color="FFFFFF"/>
          <w:right w:val="single" w:sz="4" w:space="6" w:color="FFFFFF"/>
        </w:pBdr>
        <w:tabs>
          <w:tab w:val="clear" w:pos="709"/>
          <w:tab w:val="left" w:pos="0" w:leader="none"/>
          <w:tab w:val="left" w:pos="142" w:leader="none"/>
          <w:tab w:val="left" w:pos="851" w:leader="none"/>
        </w:tabs>
        <w:overflowPunct w:val="true"/>
        <w:spacing w:before="120" w:after="120"/>
        <w:jc w:val="center"/>
        <w:rPr>
          <w:rFonts w:ascii="Times New Roman" w:hAnsi="Times New Roman"/>
          <w:caps/>
          <w:sz w:val="24"/>
          <w:szCs w:val="24"/>
        </w:rPr>
      </w:pPr>
      <w:r>
        <w:rPr>
          <w:rFonts w:ascii="Times New Roman" w:hAnsi="Times New Roman"/>
          <w:caps/>
          <w:sz w:val="24"/>
          <w:szCs w:val="24"/>
          <w:lang w:val="en-US"/>
        </w:rPr>
        <w:t>VI</w:t>
      </w:r>
      <w:r>
        <w:rPr>
          <w:rFonts w:ascii="Times New Roman" w:hAnsi="Times New Roman"/>
          <w:caps/>
          <w:sz w:val="24"/>
          <w:szCs w:val="24"/>
        </w:rPr>
        <w:t>.</w:t>
      </w:r>
      <w:r>
        <w:rPr>
          <w:rFonts w:ascii="Times New Roman" w:hAnsi="Times New Roman"/>
          <w:caps/>
          <w:sz w:val="24"/>
          <w:szCs w:val="24"/>
          <w:lang w:val="en-US"/>
        </w:rPr>
        <w:t> </w:t>
      </w:r>
      <w:r>
        <w:rPr>
          <w:rFonts w:ascii="Times New Roman" w:hAnsi="Times New Roman"/>
          <w:caps/>
          <w:sz w:val="24"/>
          <w:szCs w:val="24"/>
        </w:rPr>
        <w:t>РАЗВИТИЕ СОЦИАЛЬНОЙ СФЕРЫ</w:t>
      </w:r>
    </w:p>
    <w:p>
      <w:pPr>
        <w:pStyle w:val="Normal"/>
        <w:widowControl w:val="false"/>
        <w:pBdr>
          <w:top w:val="single" w:sz="4" w:space="1" w:color="FFFFFF"/>
          <w:left w:val="single" w:sz="4" w:space="0" w:color="FFFFFF"/>
          <w:bottom w:val="single" w:sz="4" w:space="3" w:color="FFFFFF"/>
          <w:right w:val="single" w:sz="4" w:space="6" w:color="FFFFFF"/>
        </w:pBdr>
        <w:tabs>
          <w:tab w:val="clear" w:pos="709"/>
          <w:tab w:val="left" w:pos="0" w:leader="none"/>
          <w:tab w:val="left" w:pos="142" w:leader="none"/>
          <w:tab w:val="left" w:pos="851" w:leader="none"/>
        </w:tabs>
        <w:overflowPunct w:val="true"/>
        <w:ind w:firstLine="709"/>
        <w:rPr>
          <w:rFonts w:ascii="Times New Roman" w:hAnsi="Times New Roman"/>
          <w:sz w:val="24"/>
          <w:szCs w:val="24"/>
        </w:rPr>
      </w:pPr>
      <w:r>
        <w:rPr>
          <w:rFonts w:ascii="Times New Roman" w:hAnsi="Times New Roman"/>
          <w:sz w:val="24"/>
          <w:szCs w:val="24"/>
        </w:rPr>
        <w:t>6.1. Дошкольное и общее образование (дополнительное).</w:t>
      </w:r>
    </w:p>
    <w:p>
      <w:pPr>
        <w:pStyle w:val="Normal"/>
        <w:widowControl w:val="false"/>
        <w:pBdr>
          <w:top w:val="single" w:sz="4" w:space="1" w:color="FFFFFF"/>
          <w:left w:val="single" w:sz="4" w:space="0" w:color="FFFFFF"/>
          <w:bottom w:val="single" w:sz="4" w:space="3" w:color="FFFFFF"/>
          <w:right w:val="single" w:sz="4" w:space="6" w:color="FFFFFF"/>
        </w:pBdr>
        <w:tabs>
          <w:tab w:val="left" w:pos="0" w:leader="none"/>
          <w:tab w:val="left" w:pos="142" w:leader="none"/>
          <w:tab w:val="left" w:pos="709"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xml:space="preserve">Полномочия Администрации по предоставлению услуг общедоступного </w:t>
        <w:br/>
        <w:t>и бесплатного дошкольного, начального, основного и среднего общего образования реализовывались в отчетном году в соответствии с муниципальной программой «Развитие образования в ЗАТО Северск» на 2015</w:t>
      </w:r>
      <w:r>
        <w:rPr>
          <w:rFonts w:ascii="Times New Roman" w:hAnsi="Times New Roman"/>
          <w:sz w:val="24"/>
          <w:szCs w:val="24"/>
          <w:lang w:val="en-US"/>
        </w:rPr>
        <w:t> </w:t>
      </w: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2025 годы, утвержденной постановлением Администрации ЗАТО Северск от 30.12.2014 № 3542 (далее – муниципальная программа «Развитие образования в ЗАТО Северск»), финансирование которой составляло наибольшую долю в программных расходах бюджета ЗАТО Северск.</w:t>
      </w:r>
    </w:p>
    <w:p>
      <w:pPr>
        <w:pStyle w:val="Normal"/>
        <w:widowControl w:val="false"/>
        <w:pBdr>
          <w:top w:val="single" w:sz="4" w:space="1" w:color="FFFFFF"/>
          <w:left w:val="single" w:sz="4" w:space="0" w:color="FFFFFF"/>
          <w:bottom w:val="single" w:sz="4" w:space="3" w:color="FFFFFF"/>
          <w:right w:val="single" w:sz="4" w:space="6" w:color="FFFFFF"/>
        </w:pBdr>
        <w:tabs>
          <w:tab w:val="left" w:pos="0" w:leader="none"/>
          <w:tab w:val="left" w:pos="142" w:leader="none"/>
          <w:tab w:val="left" w:pos="709"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В ЗАТО Северск создана развитая инфраструктура с оптимальной сетью образовательных организаций, которая представлена на конец 2021 года 22 дошкольными образовательными организациями (далее – ДОУ), 18 общеобразовательными организациями и</w:t>
      </w:r>
      <w:r>
        <w:rPr>
          <w:rFonts w:ascii="Times New Roman" w:hAnsi="Times New Roman"/>
          <w:sz w:val="24"/>
          <w:szCs w:val="24"/>
          <w:lang w:val="en-US"/>
        </w:rPr>
        <w:t> </w:t>
      </w:r>
      <w:r>
        <w:rPr>
          <w:rFonts w:ascii="Times New Roman" w:hAnsi="Times New Roman"/>
          <w:sz w:val="24"/>
          <w:szCs w:val="24"/>
        </w:rPr>
        <w:t xml:space="preserve">одной организацией дополнительного образования. </w:t>
      </w:r>
    </w:p>
    <w:p>
      <w:pPr>
        <w:pStyle w:val="Normal"/>
        <w:widowControl w:val="false"/>
        <w:pBdr>
          <w:top w:val="single" w:sz="4" w:space="1" w:color="FFFFFF"/>
          <w:left w:val="single" w:sz="4" w:space="0" w:color="FFFFFF"/>
          <w:bottom w:val="single" w:sz="4" w:space="3" w:color="FFFFFF"/>
          <w:right w:val="single" w:sz="4" w:space="6" w:color="FFFFFF"/>
        </w:pBdr>
        <w:tabs>
          <w:tab w:val="left" w:pos="0" w:leader="none"/>
          <w:tab w:val="left" w:pos="142" w:leader="none"/>
          <w:tab w:val="left" w:pos="709"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 xml:space="preserve">Услуги дошкольного образования в 2021 году получили 5 676 детей (в 2020 году – 6 115 детей). Ситуация с недобором детей связана с отсутствием актуальной очереди в ЗАТО Северск. Кроме того, значительно увеличился размер пособий, которые полагаются матерям, находящимся в отпуске по уходу за ребенком до 3-х лет, что привело к снижению количества родителей, желающих оформить ребенка в ДОУ на более ранних сроках. Внесла свои коррективы и ситуация, связанная с пандемией, когда родители отодвигают срок получения путевок в ДОУ на более поздний период. </w:t>
      </w:r>
    </w:p>
    <w:p>
      <w:pPr>
        <w:pStyle w:val="Normal"/>
        <w:widowControl w:val="false"/>
        <w:pBdr>
          <w:top w:val="single" w:sz="4" w:space="1" w:color="FFFFFF"/>
          <w:left w:val="single" w:sz="4" w:space="0" w:color="FFFFFF"/>
          <w:bottom w:val="single" w:sz="4" w:space="3" w:color="FFFFFF"/>
          <w:right w:val="single" w:sz="4" w:space="6" w:color="FFFFFF"/>
        </w:pBdr>
        <w:tabs>
          <w:tab w:val="left" w:pos="0" w:leader="none"/>
          <w:tab w:val="left" w:pos="142" w:leader="none"/>
          <w:tab w:val="left" w:pos="709" w:leader="none"/>
          <w:tab w:val="left" w:pos="851" w:leader="none"/>
        </w:tabs>
        <w:overflowPunct w:val="true"/>
        <w:ind w:firstLine="709"/>
        <w:jc w:val="both"/>
        <w:rPr>
          <w:rFonts w:ascii="Times New Roman" w:hAnsi="Times New Roman"/>
          <w:sz w:val="24"/>
          <w:szCs w:val="24"/>
        </w:rPr>
      </w:pPr>
      <w:r>
        <w:rPr>
          <w:rFonts w:ascii="Times New Roman" w:hAnsi="Times New Roman"/>
          <w:sz w:val="24"/>
          <w:szCs w:val="24"/>
        </w:rPr>
        <w:t>В муниципальных общеобразовательных организациях увеличилась численность учащихся на 2,34% и составила 11 478 человек (в 2020 году – 11 216 человек). Во вторую смену обучались 210 человек или 1,83% общей численности обучающихся в</w:t>
      </w:r>
      <w:r>
        <w:rPr>
          <w:rFonts w:ascii="Times New Roman" w:hAnsi="Times New Roman"/>
          <w:sz w:val="24"/>
          <w:szCs w:val="24"/>
          <w:lang w:val="en-US"/>
        </w:rPr>
        <w:t> </w:t>
      </w:r>
      <w:r>
        <w:rPr>
          <w:rFonts w:ascii="Times New Roman" w:hAnsi="Times New Roman"/>
          <w:sz w:val="24"/>
          <w:szCs w:val="24"/>
        </w:rPr>
        <w:t>муниципальных общеобразовательных организациях (в 2020 году – 319 обучающихся или 2,84%). Данные по численности детей, получавших услуги дошкольного и начального, основного и среднего общего образования в муниципальных образовательных организациях, представлены в таблице 7.</w:t>
      </w:r>
    </w:p>
    <w:p>
      <w:pPr>
        <w:pStyle w:val="Normal"/>
        <w:widowControl w:val="false"/>
        <w:pBdr>
          <w:top w:val="single" w:sz="4" w:space="1" w:color="FFFFFF"/>
          <w:left w:val="single" w:sz="4" w:space="0" w:color="FFFFFF"/>
          <w:bottom w:val="single" w:sz="4" w:space="3" w:color="FFFFFF"/>
          <w:right w:val="single" w:sz="4" w:space="6" w:color="FFFFFF"/>
        </w:pBdr>
        <w:tabs>
          <w:tab w:val="left" w:pos="0" w:leader="none"/>
          <w:tab w:val="left" w:pos="142" w:leader="none"/>
          <w:tab w:val="left" w:pos="709" w:leader="none"/>
          <w:tab w:val="left" w:pos="851" w:leader="none"/>
        </w:tabs>
        <w:overflowPunct w:val="true"/>
        <w:ind w:firstLine="709"/>
        <w:jc w:val="right"/>
        <w:rPr>
          <w:rFonts w:ascii="Times New Roman" w:hAnsi="Times New Roman"/>
          <w:sz w:val="24"/>
          <w:szCs w:val="24"/>
        </w:rPr>
      </w:pPr>
      <w:r>
        <w:rPr>
          <w:rFonts w:ascii="Times New Roman" w:hAnsi="Times New Roman"/>
          <w:sz w:val="24"/>
          <w:szCs w:val="24"/>
        </w:rPr>
        <w:t>Таблица 7</w:t>
      </w:r>
    </w:p>
    <w:tbl>
      <w:tblPr>
        <w:tblW w:w="9408" w:type="dxa"/>
        <w:jc w:val="left"/>
        <w:tblInd w:w="109" w:type="dxa"/>
        <w:tblLayout w:type="fixed"/>
        <w:tblCellMar>
          <w:top w:w="7" w:type="dxa"/>
          <w:left w:w="108" w:type="dxa"/>
          <w:bottom w:w="0" w:type="dxa"/>
          <w:right w:w="46" w:type="dxa"/>
        </w:tblCellMar>
        <w:tblLook w:val="04a0"/>
      </w:tblPr>
      <w:tblGrid>
        <w:gridCol w:w="6700"/>
        <w:gridCol w:w="1354"/>
        <w:gridCol w:w="1354"/>
      </w:tblGrid>
      <w:tr>
        <w:trPr>
          <w:tblHeader w:val="true"/>
        </w:trPr>
        <w:tc>
          <w:tcPr>
            <w:tcW w:w="6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ind w:right="58" w:hanging="0"/>
              <w:jc w:val="center"/>
              <w:rPr>
                <w:rFonts w:ascii="Times New Roman" w:hAnsi="Times New Roman"/>
                <w:sz w:val="24"/>
                <w:szCs w:val="24"/>
              </w:rPr>
            </w:pPr>
            <w:r>
              <w:rPr>
                <w:rFonts w:ascii="Times New Roman" w:hAnsi="Times New Roman"/>
                <w:sz w:val="24"/>
                <w:szCs w:val="24"/>
              </w:rPr>
              <w:t>Наименование показателя</w:t>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ind w:left="74" w:firstLine="1"/>
              <w:jc w:val="center"/>
              <w:rPr>
                <w:rFonts w:ascii="Times New Roman" w:hAnsi="Times New Roman"/>
                <w:sz w:val="24"/>
                <w:szCs w:val="24"/>
              </w:rPr>
            </w:pPr>
            <w:r>
              <w:rPr>
                <w:rFonts w:ascii="Times New Roman" w:hAnsi="Times New Roman"/>
                <w:sz w:val="24"/>
                <w:szCs w:val="24"/>
              </w:rPr>
              <w:t>2020 год</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ind w:right="56" w:firstLine="1"/>
              <w:jc w:val="center"/>
              <w:rPr>
                <w:rFonts w:ascii="Times New Roman" w:hAnsi="Times New Roman"/>
                <w:sz w:val="24"/>
                <w:szCs w:val="24"/>
              </w:rPr>
            </w:pPr>
            <w:r>
              <w:rPr>
                <w:rFonts w:ascii="Times New Roman" w:hAnsi="Times New Roman"/>
                <w:sz w:val="24"/>
                <w:szCs w:val="24"/>
              </w:rPr>
              <w:t>2021 год</w:t>
            </w:r>
          </w:p>
        </w:tc>
      </w:tr>
      <w:tr>
        <w:trPr>
          <w:cantSplit w:val="true"/>
        </w:trPr>
        <w:tc>
          <w:tcPr>
            <w:tcW w:w="6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ind w:right="59" w:hanging="0"/>
              <w:rPr>
                <w:rFonts w:ascii="Times New Roman" w:hAnsi="Times New Roman"/>
                <w:sz w:val="24"/>
                <w:szCs w:val="24"/>
              </w:rPr>
            </w:pPr>
            <w:r>
              <w:rPr>
                <w:rFonts w:ascii="Times New Roman" w:hAnsi="Times New Roman"/>
                <w:sz w:val="24"/>
                <w:szCs w:val="24"/>
              </w:rPr>
              <w:t xml:space="preserve">Численность детей, получающих дошкольную образовательную услугу и (или) услугу по их содержанию в муниципальных дошкольных образовательных организациях, человек </w:t>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ind w:right="60" w:firstLine="1"/>
              <w:jc w:val="right"/>
              <w:rPr>
                <w:rFonts w:ascii="Times New Roman" w:hAnsi="Times New Roman"/>
                <w:sz w:val="24"/>
                <w:szCs w:val="24"/>
              </w:rPr>
            </w:pPr>
            <w:r>
              <w:rPr>
                <w:rFonts w:ascii="Times New Roman" w:hAnsi="Times New Roman"/>
                <w:sz w:val="24"/>
                <w:szCs w:val="24"/>
              </w:rPr>
              <w:t xml:space="preserve">6 115 </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ind w:right="61" w:firstLine="1"/>
              <w:jc w:val="right"/>
              <w:rPr>
                <w:rFonts w:ascii="Times New Roman" w:hAnsi="Times New Roman"/>
                <w:sz w:val="24"/>
                <w:szCs w:val="24"/>
              </w:rPr>
            </w:pPr>
            <w:r>
              <w:rPr>
                <w:rFonts w:ascii="Times New Roman" w:hAnsi="Times New Roman"/>
                <w:sz w:val="24"/>
                <w:szCs w:val="24"/>
              </w:rPr>
              <w:t>5 676</w:t>
            </w:r>
          </w:p>
        </w:tc>
      </w:tr>
      <w:tr>
        <w:trPr>
          <w:cantSplit w:val="true"/>
        </w:trPr>
        <w:tc>
          <w:tcPr>
            <w:tcW w:w="6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rPr>
                <w:rFonts w:ascii="Times New Roman" w:hAnsi="Times New Roman"/>
                <w:sz w:val="24"/>
                <w:szCs w:val="24"/>
              </w:rPr>
            </w:pPr>
            <w:r>
              <w:rPr>
                <w:rFonts w:ascii="Times New Roman" w:hAnsi="Times New Roman"/>
                <w:sz w:val="24"/>
                <w:szCs w:val="24"/>
              </w:rPr>
              <w:t xml:space="preserve">Количество мест в муниципальных образовательных организациях, осуществляющих деятельность по </w:t>
            </w:r>
          </w:p>
          <w:p>
            <w:pPr>
              <w:pStyle w:val="Normal"/>
              <w:widowControl w:val="false"/>
              <w:shd w:val="clear" w:color="auto" w:fill="FFFFFF"/>
              <w:rPr>
                <w:rFonts w:ascii="Times New Roman" w:hAnsi="Times New Roman"/>
                <w:sz w:val="24"/>
                <w:szCs w:val="24"/>
              </w:rPr>
            </w:pPr>
            <w:r>
              <w:rPr>
                <w:rFonts w:ascii="Times New Roman" w:hAnsi="Times New Roman"/>
                <w:sz w:val="24"/>
                <w:szCs w:val="24"/>
              </w:rPr>
              <w:t xml:space="preserve">образовательным программам дошкольного образования, мест </w:t>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ind w:right="60" w:firstLine="1"/>
              <w:jc w:val="right"/>
              <w:rPr>
                <w:rFonts w:ascii="Times New Roman" w:hAnsi="Times New Roman"/>
                <w:sz w:val="24"/>
                <w:szCs w:val="24"/>
              </w:rPr>
            </w:pPr>
            <w:r>
              <w:rPr>
                <w:rFonts w:ascii="Times New Roman" w:hAnsi="Times New Roman"/>
                <w:sz w:val="24"/>
                <w:szCs w:val="24"/>
              </w:rPr>
              <w:t xml:space="preserve">7 363 </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ind w:right="61" w:firstLine="1"/>
              <w:jc w:val="right"/>
              <w:rPr>
                <w:rFonts w:ascii="Times New Roman" w:hAnsi="Times New Roman"/>
                <w:sz w:val="24"/>
                <w:szCs w:val="24"/>
              </w:rPr>
            </w:pPr>
            <w:r>
              <w:rPr>
                <w:rFonts w:ascii="Times New Roman" w:hAnsi="Times New Roman"/>
                <w:sz w:val="24"/>
                <w:szCs w:val="24"/>
              </w:rPr>
              <w:t>7 363</w:t>
            </w:r>
          </w:p>
        </w:tc>
      </w:tr>
      <w:tr>
        <w:trPr>
          <w:cantSplit w:val="true"/>
        </w:trPr>
        <w:tc>
          <w:tcPr>
            <w:tcW w:w="6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rPr>
                <w:rFonts w:ascii="Times New Roman" w:hAnsi="Times New Roman"/>
                <w:sz w:val="24"/>
                <w:szCs w:val="24"/>
              </w:rPr>
            </w:pPr>
            <w:r>
              <w:rPr>
                <w:rFonts w:ascii="Times New Roman" w:hAnsi="Times New Roman"/>
                <w:sz w:val="24"/>
                <w:szCs w:val="24"/>
              </w:rPr>
              <w:t xml:space="preserve">Численность обучающихся в муниципальных общеобразовательных организациях, человек </w:t>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ind w:right="60" w:firstLine="1"/>
              <w:jc w:val="right"/>
              <w:rPr>
                <w:rFonts w:ascii="Times New Roman" w:hAnsi="Times New Roman"/>
                <w:sz w:val="24"/>
                <w:szCs w:val="24"/>
              </w:rPr>
            </w:pPr>
            <w:r>
              <w:rPr>
                <w:rFonts w:ascii="Times New Roman" w:hAnsi="Times New Roman"/>
                <w:sz w:val="24"/>
                <w:szCs w:val="24"/>
              </w:rPr>
              <w:t>11 216</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ind w:right="61" w:firstLine="1"/>
              <w:jc w:val="right"/>
              <w:rPr>
                <w:rFonts w:ascii="Times New Roman" w:hAnsi="Times New Roman"/>
                <w:sz w:val="24"/>
                <w:szCs w:val="24"/>
              </w:rPr>
            </w:pPr>
            <w:r>
              <w:rPr>
                <w:rFonts w:ascii="Times New Roman" w:hAnsi="Times New Roman"/>
                <w:sz w:val="24"/>
                <w:szCs w:val="24"/>
              </w:rPr>
              <w:t>11 478</w:t>
            </w:r>
          </w:p>
        </w:tc>
      </w:tr>
      <w:tr>
        <w:trPr>
          <w:cantSplit w:val="true"/>
        </w:trPr>
        <w:tc>
          <w:tcPr>
            <w:tcW w:w="6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rPr>
                <w:rFonts w:ascii="Times New Roman" w:hAnsi="Times New Roman"/>
                <w:sz w:val="24"/>
                <w:szCs w:val="24"/>
              </w:rPr>
            </w:pPr>
            <w:r>
              <w:rPr>
                <w:rFonts w:ascii="Times New Roman" w:hAnsi="Times New Roman"/>
                <w:sz w:val="24"/>
                <w:szCs w:val="24"/>
              </w:rPr>
              <w:t xml:space="preserve">Количество мест в муниципальных общеобразовательных организациях, мест </w:t>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ind w:right="60" w:firstLine="1"/>
              <w:jc w:val="right"/>
              <w:rPr>
                <w:rFonts w:ascii="Times New Roman" w:hAnsi="Times New Roman"/>
                <w:sz w:val="24"/>
                <w:szCs w:val="24"/>
              </w:rPr>
            </w:pPr>
            <w:r>
              <w:rPr>
                <w:rFonts w:ascii="Times New Roman" w:hAnsi="Times New Roman"/>
                <w:sz w:val="24"/>
                <w:szCs w:val="24"/>
              </w:rPr>
              <w:t>11 643</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ind w:right="61" w:firstLine="1"/>
              <w:jc w:val="right"/>
              <w:rPr>
                <w:rFonts w:ascii="Times New Roman" w:hAnsi="Times New Roman"/>
                <w:sz w:val="24"/>
                <w:szCs w:val="24"/>
              </w:rPr>
            </w:pPr>
            <w:r>
              <w:rPr>
                <w:rFonts w:ascii="Times New Roman" w:hAnsi="Times New Roman"/>
                <w:sz w:val="24"/>
                <w:szCs w:val="24"/>
              </w:rPr>
              <w:t>11 643</w:t>
            </w:r>
          </w:p>
        </w:tc>
      </w:tr>
    </w:tbl>
    <w:p>
      <w:pPr>
        <w:pStyle w:val="Normal"/>
        <w:shd w:val="clear" w:color="auto" w:fill="FFFFFF"/>
        <w:ind w:firstLine="709"/>
        <w:jc w:val="both"/>
        <w:rPr>
          <w:rFonts w:ascii="Times New Roman" w:hAnsi="Times New Roman"/>
          <w:sz w:val="24"/>
          <w:szCs w:val="24"/>
        </w:rPr>
      </w:pPr>
      <w:r>
        <w:rPr>
          <w:rFonts w:ascii="Times New Roman" w:hAnsi="Times New Roman"/>
          <w:sz w:val="24"/>
          <w:szCs w:val="24"/>
        </w:rPr>
        <w:t xml:space="preserve">В период подготовки к новому 2021 - 2022 учебному году за счет средств местного бюджета выполнены текущие ремонты в 14 дошкольных образовательных организациях, </w:t>
        <w:br/>
        <w:t xml:space="preserve">в 10 общеобразовательных организациях и в 2 подведомственных организациях ЗАТО Северск (МАУ ЗАТО Северск «РЦО», МБУ ДО «Центр «Поиск»). </w:t>
      </w:r>
    </w:p>
    <w:p>
      <w:pPr>
        <w:pStyle w:val="Normal"/>
        <w:shd w:val="clear" w:color="auto" w:fill="FFFFFF"/>
        <w:ind w:left="4" w:right="13" w:firstLine="709"/>
        <w:jc w:val="both"/>
        <w:rPr>
          <w:rFonts w:ascii="Times New Roman" w:hAnsi="Times New Roman"/>
          <w:sz w:val="24"/>
          <w:szCs w:val="24"/>
        </w:rPr>
      </w:pPr>
      <w:r>
        <w:rPr>
          <w:rFonts w:ascii="Times New Roman" w:hAnsi="Times New Roman"/>
          <w:sz w:val="24"/>
          <w:szCs w:val="24"/>
        </w:rPr>
        <w:t xml:space="preserve">Современным требованиям обучения соответствовали в отчетном году 92,4% муниципальных общеобразовательных организаций (значение показателя сохранилось </w:t>
        <w:br/>
        <w:t xml:space="preserve">на уровне 2020 года). </w:t>
      </w:r>
    </w:p>
    <w:p>
      <w:pPr>
        <w:pStyle w:val="Normal"/>
        <w:shd w:val="clear" w:color="auto" w:fill="FFFFFF"/>
        <w:ind w:left="4" w:right="13" w:firstLine="709"/>
        <w:jc w:val="both"/>
        <w:rPr>
          <w:rFonts w:ascii="Times New Roman" w:hAnsi="Times New Roman"/>
          <w:sz w:val="24"/>
          <w:szCs w:val="24"/>
        </w:rPr>
      </w:pPr>
      <w:r>
        <w:rPr>
          <w:rFonts w:ascii="Times New Roman" w:hAnsi="Times New Roman"/>
          <w:sz w:val="24"/>
          <w:szCs w:val="24"/>
        </w:rPr>
        <w:t xml:space="preserve">Во всех 22 организациях дошкольного образования воспитанники получили образование в соответствии с федеральным государственным образовательным стандартом (далее – ФГОС). </w:t>
      </w:r>
    </w:p>
    <w:p>
      <w:pPr>
        <w:pStyle w:val="Normal"/>
        <w:shd w:val="clear" w:color="auto" w:fill="FFFFFF"/>
        <w:ind w:left="4" w:right="13" w:firstLine="709"/>
        <w:jc w:val="both"/>
        <w:rPr>
          <w:rFonts w:ascii="Times New Roman" w:hAnsi="Times New Roman"/>
          <w:sz w:val="24"/>
          <w:szCs w:val="24"/>
        </w:rPr>
      </w:pPr>
      <w:r>
        <w:rPr>
          <w:rFonts w:ascii="Times New Roman" w:hAnsi="Times New Roman"/>
          <w:sz w:val="24"/>
          <w:szCs w:val="24"/>
        </w:rPr>
        <w:t xml:space="preserve">В общеобразовательных организациях ЗАТО Северск в 2021 году продолжалось внедрение ФГОС. Результатом стало увеличение доли обучающихся по новым стандартам до 100% от общей численности обучающихся общеобразовательных организаций </w:t>
        <w:br/>
        <w:t>(в</w:t>
      </w:r>
      <w:r>
        <w:rPr>
          <w:rFonts w:ascii="Times New Roman" w:hAnsi="Times New Roman"/>
          <w:sz w:val="24"/>
          <w:szCs w:val="24"/>
          <w:lang w:val="en-US"/>
        </w:rPr>
        <w:t> </w:t>
      </w:r>
      <w:r>
        <w:rPr>
          <w:rFonts w:ascii="Times New Roman" w:hAnsi="Times New Roman"/>
          <w:sz w:val="24"/>
          <w:szCs w:val="24"/>
        </w:rPr>
        <w:t xml:space="preserve">2020 году – 91,95%). </w:t>
      </w:r>
    </w:p>
    <w:p>
      <w:pPr>
        <w:pStyle w:val="Normal"/>
        <w:shd w:val="clear" w:color="auto" w:fill="FFFFFF"/>
        <w:ind w:left="4" w:right="13" w:firstLine="709"/>
        <w:jc w:val="both"/>
        <w:rPr>
          <w:rFonts w:ascii="Times New Roman" w:hAnsi="Times New Roman"/>
          <w:sz w:val="24"/>
          <w:szCs w:val="24"/>
        </w:rPr>
      </w:pPr>
      <w:r>
        <w:rPr>
          <w:rFonts w:ascii="Times New Roman" w:hAnsi="Times New Roman"/>
          <w:sz w:val="24"/>
          <w:szCs w:val="24"/>
        </w:rPr>
        <w:t>По результатам работы в 2021 году Департаментом общего образования Томской области отмечено, что Северск остается одним из лучших муниципалитетов по организации дистанционного обучения, благодаря АИС «Сетевой город». Сегодня АИС «Сетевой город» внедряется во</w:t>
      </w:r>
      <w:r>
        <w:rPr>
          <w:rFonts w:ascii="Times New Roman" w:hAnsi="Times New Roman"/>
          <w:sz w:val="24"/>
          <w:szCs w:val="24"/>
          <w:lang w:val="en-US"/>
        </w:rPr>
        <w:t> </w:t>
      </w:r>
      <w:r>
        <w:rPr>
          <w:rFonts w:ascii="Times New Roman" w:hAnsi="Times New Roman"/>
          <w:sz w:val="24"/>
          <w:szCs w:val="24"/>
        </w:rPr>
        <w:t xml:space="preserve">всех школах Томской области. </w:t>
      </w:r>
    </w:p>
    <w:p>
      <w:pPr>
        <w:pStyle w:val="Normal"/>
        <w:shd w:val="clear" w:color="auto" w:fill="FFFFFF"/>
        <w:ind w:left="6" w:right="11" w:firstLine="709"/>
        <w:jc w:val="both"/>
        <w:rPr>
          <w:rFonts w:ascii="Times New Roman" w:hAnsi="Times New Roman"/>
          <w:color w:val="FF0000"/>
          <w:sz w:val="24"/>
          <w:szCs w:val="24"/>
        </w:rPr>
      </w:pPr>
      <w:r>
        <w:rPr>
          <w:rFonts w:ascii="Times New Roman" w:hAnsi="Times New Roman"/>
          <w:sz w:val="24"/>
          <w:szCs w:val="24"/>
        </w:rPr>
        <w:t>Высокое качество освоения уровня среднего общего образования подтверждено выпускниками общеобразовательных организаций ЗАТО Северск. Все</w:t>
      </w:r>
      <w:r>
        <w:rPr>
          <w:rFonts w:ascii="Times New Roman" w:hAnsi="Times New Roman"/>
          <w:sz w:val="24"/>
          <w:szCs w:val="24"/>
          <w:lang w:val="en-US"/>
        </w:rPr>
        <w:t> </w:t>
      </w:r>
      <w:r>
        <w:rPr>
          <w:rFonts w:ascii="Times New Roman" w:hAnsi="Times New Roman"/>
          <w:sz w:val="24"/>
          <w:szCs w:val="24"/>
        </w:rPr>
        <w:t>выпускники 2021 года были допущены к сдаче выпускных экзаменов. Динамика среднего балла по ЕГЭ выпускников общеобразовательных организаций ЗАТО Северск представлена в таблице 8.</w:t>
      </w:r>
    </w:p>
    <w:p>
      <w:pPr>
        <w:pStyle w:val="Normal"/>
        <w:shd w:val="clear" w:color="auto" w:fill="FFFFFF"/>
        <w:ind w:left="11" w:right="11" w:firstLine="709"/>
        <w:jc w:val="right"/>
        <w:rPr>
          <w:rFonts w:ascii="Times New Roman" w:hAnsi="Times New Roman"/>
          <w:sz w:val="24"/>
          <w:szCs w:val="24"/>
        </w:rPr>
      </w:pPr>
      <w:r>
        <w:rPr>
          <w:rFonts w:ascii="Times New Roman" w:hAnsi="Times New Roman"/>
          <w:sz w:val="24"/>
          <w:szCs w:val="24"/>
        </w:rPr>
        <w:t>Таблица 8</w:t>
      </w:r>
    </w:p>
    <w:tbl>
      <w:tblPr>
        <w:tblW w:w="9356" w:type="dxa"/>
        <w:jc w:val="left"/>
        <w:tblInd w:w="109" w:type="dxa"/>
        <w:tblLayout w:type="fixed"/>
        <w:tblCellMar>
          <w:top w:w="0" w:type="dxa"/>
          <w:left w:w="108" w:type="dxa"/>
          <w:bottom w:w="0" w:type="dxa"/>
          <w:right w:w="108" w:type="dxa"/>
        </w:tblCellMar>
        <w:tblLook w:val="04a0"/>
      </w:tblPr>
      <w:tblGrid>
        <w:gridCol w:w="3189"/>
        <w:gridCol w:w="3188"/>
        <w:gridCol w:w="2979"/>
      </w:tblGrid>
      <w:tr>
        <w:trPr>
          <w:cantSplit w:val="true"/>
        </w:trPr>
        <w:tc>
          <w:tcPr>
            <w:tcW w:w="31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ind w:right="13" w:hanging="0"/>
              <w:jc w:val="center"/>
              <w:rPr>
                <w:rFonts w:ascii="Times New Roman" w:hAnsi="Times New Roman"/>
                <w:sz w:val="24"/>
                <w:szCs w:val="24"/>
              </w:rPr>
            </w:pPr>
            <w:r>
              <w:rPr>
                <w:rFonts w:ascii="Times New Roman" w:hAnsi="Times New Roman"/>
                <w:sz w:val="24"/>
                <w:szCs w:val="24"/>
              </w:rPr>
              <w:t>Наименование показателя</w:t>
            </w:r>
          </w:p>
        </w:tc>
        <w:tc>
          <w:tcPr>
            <w:tcW w:w="31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ind w:right="13" w:hanging="0"/>
              <w:jc w:val="center"/>
              <w:rPr>
                <w:rFonts w:ascii="Times New Roman" w:hAnsi="Times New Roman"/>
                <w:sz w:val="24"/>
                <w:szCs w:val="24"/>
              </w:rPr>
            </w:pPr>
            <w:r>
              <w:rPr>
                <w:rFonts w:ascii="Times New Roman" w:hAnsi="Times New Roman"/>
                <w:sz w:val="24"/>
                <w:szCs w:val="24"/>
              </w:rPr>
              <w:t>2020 год</w:t>
            </w:r>
          </w:p>
        </w:tc>
        <w:tc>
          <w:tcPr>
            <w:tcW w:w="29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ind w:right="13" w:hanging="0"/>
              <w:jc w:val="center"/>
              <w:rPr>
                <w:rFonts w:ascii="Times New Roman" w:hAnsi="Times New Roman"/>
                <w:sz w:val="24"/>
                <w:szCs w:val="24"/>
              </w:rPr>
            </w:pPr>
            <w:r>
              <w:rPr>
                <w:rFonts w:ascii="Times New Roman" w:hAnsi="Times New Roman"/>
                <w:sz w:val="24"/>
                <w:szCs w:val="24"/>
              </w:rPr>
              <w:t>2021 год</w:t>
            </w:r>
          </w:p>
        </w:tc>
      </w:tr>
      <w:tr>
        <w:trPr/>
        <w:tc>
          <w:tcPr>
            <w:tcW w:w="31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ind w:right="11" w:hanging="0"/>
              <w:jc w:val="both"/>
              <w:rPr>
                <w:rFonts w:ascii="Times New Roman" w:hAnsi="Times New Roman"/>
                <w:sz w:val="24"/>
                <w:szCs w:val="24"/>
              </w:rPr>
            </w:pPr>
            <w:r>
              <w:rPr>
                <w:rFonts w:ascii="Times New Roman" w:hAnsi="Times New Roman"/>
                <w:sz w:val="24"/>
                <w:szCs w:val="24"/>
              </w:rPr>
              <w:t>Средний балл по ЕГЭ</w:t>
            </w:r>
          </w:p>
        </w:tc>
        <w:tc>
          <w:tcPr>
            <w:tcW w:w="31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ind w:right="11" w:hanging="0"/>
              <w:jc w:val="right"/>
              <w:rPr>
                <w:rFonts w:ascii="Times New Roman" w:hAnsi="Times New Roman"/>
                <w:sz w:val="24"/>
                <w:szCs w:val="24"/>
              </w:rPr>
            </w:pPr>
            <w:r>
              <w:rPr>
                <w:rFonts w:ascii="Times New Roman" w:hAnsi="Times New Roman"/>
                <w:sz w:val="24"/>
                <w:szCs w:val="24"/>
              </w:rPr>
              <w:t>65,02</w:t>
            </w:r>
          </w:p>
        </w:tc>
        <w:tc>
          <w:tcPr>
            <w:tcW w:w="29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ind w:right="11" w:hanging="0"/>
              <w:jc w:val="right"/>
              <w:rPr>
                <w:rFonts w:ascii="Times New Roman" w:hAnsi="Times New Roman"/>
                <w:sz w:val="24"/>
                <w:szCs w:val="24"/>
              </w:rPr>
            </w:pPr>
            <w:r>
              <w:rPr>
                <w:rFonts w:ascii="Times New Roman" w:hAnsi="Times New Roman"/>
                <w:sz w:val="24"/>
                <w:szCs w:val="24"/>
              </w:rPr>
              <w:t>67,87</w:t>
            </w:r>
          </w:p>
        </w:tc>
      </w:tr>
    </w:tbl>
    <w:p>
      <w:pPr>
        <w:pStyle w:val="Normal"/>
        <w:shd w:val="clear" w:color="auto" w:fill="FFFFFF"/>
        <w:ind w:left="6" w:right="11" w:firstLine="709"/>
        <w:jc w:val="both"/>
        <w:rPr>
          <w:rFonts w:ascii="Times New Roman" w:hAnsi="Times New Roman"/>
          <w:sz w:val="24"/>
          <w:szCs w:val="24"/>
        </w:rPr>
      </w:pPr>
      <w:r>
        <w:rPr>
          <w:rFonts w:ascii="Times New Roman" w:hAnsi="Times New Roman"/>
          <w:sz w:val="24"/>
          <w:szCs w:val="24"/>
        </w:rPr>
        <w:t xml:space="preserve">Северские школьники по среднему баллу ЕГЭ выше общероссийских показателей </w:t>
        <w:br/>
        <w:t xml:space="preserve">по 9 предметам: математика, информатика, физика, химия, биология, география, история, русский и английский языки. </w:t>
      </w:r>
    </w:p>
    <w:p>
      <w:pPr>
        <w:pStyle w:val="Normal"/>
        <w:shd w:val="clear" w:color="auto" w:fill="FFFFFF"/>
        <w:ind w:left="4" w:right="13" w:firstLine="709"/>
        <w:jc w:val="both"/>
        <w:rPr>
          <w:rFonts w:ascii="Times New Roman" w:hAnsi="Times New Roman"/>
          <w:sz w:val="24"/>
          <w:szCs w:val="24"/>
        </w:rPr>
      </w:pPr>
      <w:r>
        <w:rPr>
          <w:rFonts w:ascii="Times New Roman" w:hAnsi="Times New Roman"/>
          <w:sz w:val="24"/>
          <w:szCs w:val="24"/>
        </w:rPr>
        <w:t xml:space="preserve">Особое достижение – высокобалльники: 3 высших балла по 3 предметам (русский язык, литература и информатика) получено в этом году, в прошлом году – 8. Количество выпускников общеобразовательных организаций, набравших на ЕГЭ от 81 до 100 баллов, </w:t>
        <w:br/>
        <w:t xml:space="preserve">в 2021 году составило 276 выпускников. </w:t>
      </w:r>
    </w:p>
    <w:p>
      <w:pPr>
        <w:pStyle w:val="Normal"/>
        <w:shd w:val="clear" w:color="auto" w:fill="FFFFFF"/>
        <w:ind w:left="4" w:right="13" w:firstLine="709"/>
        <w:jc w:val="both"/>
        <w:rPr>
          <w:rFonts w:ascii="Times New Roman" w:hAnsi="Times New Roman"/>
          <w:sz w:val="24"/>
          <w:szCs w:val="24"/>
        </w:rPr>
      </w:pPr>
      <w:r>
        <w:rPr>
          <w:rFonts w:ascii="Times New Roman" w:hAnsi="Times New Roman"/>
          <w:sz w:val="24"/>
          <w:szCs w:val="24"/>
        </w:rPr>
        <w:t xml:space="preserve">В 2021 году северские выпускники получили 83 медали (74 выпускника окончили школу с медалями «За особые успехи в учении» и 9 выпускников с медалями «За особые достижения в учении»). В 2020 году в ЗАТО Северск было 86 медалистов. </w:t>
      </w:r>
    </w:p>
    <w:p>
      <w:pPr>
        <w:pStyle w:val="Normal"/>
        <w:shd w:val="clear" w:color="auto" w:fill="FFFFFF"/>
        <w:ind w:left="4" w:right="13" w:firstLine="709"/>
        <w:jc w:val="both"/>
        <w:rPr>
          <w:rFonts w:ascii="Times New Roman" w:hAnsi="Times New Roman"/>
          <w:sz w:val="24"/>
          <w:szCs w:val="24"/>
        </w:rPr>
      </w:pPr>
      <w:r>
        <w:rPr>
          <w:rFonts w:ascii="Times New Roman" w:hAnsi="Times New Roman"/>
          <w:sz w:val="24"/>
          <w:szCs w:val="24"/>
        </w:rPr>
        <w:t xml:space="preserve">В рамках поддержки и развития одаренных детей ЗАТО Северск для дошкольников проводились творческие конкурсы и фестивали, мероприятия социальной, интеллектуальной и технической направленности. </w:t>
      </w:r>
    </w:p>
    <w:p>
      <w:pPr>
        <w:pStyle w:val="Normal"/>
        <w:shd w:val="clear" w:color="auto" w:fill="FFFFFF"/>
        <w:ind w:left="4" w:right="13" w:firstLine="709"/>
        <w:jc w:val="both"/>
        <w:rPr>
          <w:rFonts w:ascii="Times New Roman" w:hAnsi="Times New Roman"/>
          <w:sz w:val="24"/>
          <w:szCs w:val="24"/>
        </w:rPr>
      </w:pPr>
      <w:r>
        <w:rPr>
          <w:rFonts w:ascii="Times New Roman" w:hAnsi="Times New Roman"/>
          <w:sz w:val="24"/>
          <w:szCs w:val="24"/>
        </w:rPr>
        <w:t>Олимпиадный центр по академическим предметам на базе Муниципального автономного общеобразовательного учреждения «Северский физико-математический лицей (МАОУ СФМЛ) обеспечивал качественную подготовку обучающихся к региональным и заключительным этапам Всероссийской олимпиады школьников по математике, физике, биологии, химии, информатике, истории, обществознанию и праву, русскому языку, географии, английскому языку. На базе олимпиадного центра в 194 северских школьника прошли подготовку.</w:t>
      </w:r>
    </w:p>
    <w:p>
      <w:pPr>
        <w:pStyle w:val="Normal"/>
        <w:shd w:val="clear" w:color="auto" w:fill="FFFFFF"/>
        <w:ind w:left="4" w:right="13" w:firstLine="709"/>
        <w:jc w:val="both"/>
        <w:rPr>
          <w:rFonts w:ascii="Times New Roman" w:hAnsi="Times New Roman"/>
          <w:sz w:val="24"/>
          <w:szCs w:val="24"/>
        </w:rPr>
      </w:pPr>
      <w:r>
        <w:rPr>
          <w:rFonts w:ascii="Times New Roman" w:hAnsi="Times New Roman"/>
          <w:sz w:val="24"/>
          <w:szCs w:val="24"/>
        </w:rPr>
        <w:t xml:space="preserve">Продолжал деятельность Межмуниципальный образовательный центр по работе с одаренными детьми «Навигатор» на базе Муниципального автономного образовательного учреждения «Средняя общеобразовательная школа № 80». В 2021 году 3 150 обучающихся (27,4% общего числа обучающихся ЗАТО Северск) школ ЗАТО Северск, приняли участие в мероприятиях по программам, направленным на формирование предпринимательских и социальных инициатив молодежи (в 2020 году – 2 063 обучающихся). </w:t>
      </w:r>
    </w:p>
    <w:p>
      <w:pPr>
        <w:pStyle w:val="Normal"/>
        <w:shd w:val="clear" w:color="auto" w:fill="FFFFFF"/>
        <w:ind w:left="4" w:right="13" w:firstLine="709"/>
        <w:jc w:val="both"/>
        <w:rPr>
          <w:rFonts w:ascii="Times New Roman" w:hAnsi="Times New Roman"/>
          <w:sz w:val="24"/>
          <w:szCs w:val="24"/>
        </w:rPr>
      </w:pPr>
      <w:r>
        <w:rPr>
          <w:rFonts w:ascii="Times New Roman" w:hAnsi="Times New Roman"/>
          <w:sz w:val="24"/>
          <w:szCs w:val="24"/>
        </w:rPr>
        <w:t xml:space="preserve">В региональном этапе Всероссийской олимпиады школьников приняли участие 229 обучающихся ЗАТО Северск по 20 предметным олимпиадам. Победителями стали 19 обучающихся. Выросло количество призеров и составило 105 человек (в 2020 году – 88 обучающихся). </w:t>
      </w:r>
    </w:p>
    <w:p>
      <w:pPr>
        <w:pStyle w:val="Normal"/>
        <w:shd w:val="clear" w:color="auto" w:fill="FFFFFF"/>
        <w:ind w:left="4" w:right="13" w:firstLine="709"/>
        <w:jc w:val="both"/>
        <w:rPr>
          <w:rFonts w:ascii="Times New Roman" w:hAnsi="Times New Roman"/>
          <w:sz w:val="24"/>
          <w:szCs w:val="24"/>
        </w:rPr>
      </w:pPr>
      <w:r>
        <w:rPr>
          <w:rFonts w:ascii="Times New Roman" w:hAnsi="Times New Roman"/>
          <w:sz w:val="24"/>
          <w:szCs w:val="24"/>
        </w:rPr>
        <w:t xml:space="preserve">11 обучающихся образовательных организаций стали лауреатам премии Департамента общего образования Томской области «Юное дарование». </w:t>
      </w:r>
    </w:p>
    <w:p>
      <w:pPr>
        <w:pStyle w:val="Normal"/>
        <w:shd w:val="clear" w:color="auto" w:fill="FFFFFF"/>
        <w:ind w:left="4" w:right="13" w:firstLine="709"/>
        <w:jc w:val="both"/>
        <w:rPr>
          <w:rFonts w:ascii="Times New Roman" w:hAnsi="Times New Roman"/>
          <w:sz w:val="24"/>
          <w:szCs w:val="24"/>
        </w:rPr>
      </w:pPr>
      <w:r>
        <w:rPr>
          <w:rFonts w:ascii="Times New Roman" w:hAnsi="Times New Roman"/>
          <w:sz w:val="24"/>
          <w:szCs w:val="24"/>
        </w:rPr>
        <w:t xml:space="preserve">Данные по численности обучающихся в общеобразовательных организациях, участвующих в олимпиадах и конкурсах различного уровня, представлены в таблице 9. </w:t>
      </w:r>
    </w:p>
    <w:p>
      <w:pPr>
        <w:pStyle w:val="Normal"/>
        <w:shd w:val="clear" w:color="auto" w:fill="FFFFFF"/>
        <w:ind w:left="11" w:right="11" w:firstLine="709"/>
        <w:jc w:val="right"/>
        <w:rPr>
          <w:rFonts w:ascii="Times New Roman" w:hAnsi="Times New Roman"/>
          <w:sz w:val="24"/>
          <w:szCs w:val="24"/>
        </w:rPr>
      </w:pPr>
      <w:r>
        <w:rPr>
          <w:rFonts w:ascii="Times New Roman" w:hAnsi="Times New Roman"/>
          <w:sz w:val="24"/>
          <w:szCs w:val="24"/>
        </w:rPr>
        <w:t>Таблица 9</w:t>
      </w:r>
    </w:p>
    <w:tbl>
      <w:tblPr>
        <w:tblW w:w="9263" w:type="dxa"/>
        <w:jc w:val="center"/>
        <w:tblInd w:w="0" w:type="dxa"/>
        <w:tblLayout w:type="fixed"/>
        <w:tblCellMar>
          <w:top w:w="7" w:type="dxa"/>
          <w:left w:w="106" w:type="dxa"/>
          <w:bottom w:w="0" w:type="dxa"/>
          <w:right w:w="46" w:type="dxa"/>
        </w:tblCellMar>
        <w:tblLook w:val="04a0"/>
      </w:tblPr>
      <w:tblGrid>
        <w:gridCol w:w="6308"/>
        <w:gridCol w:w="1431"/>
        <w:gridCol w:w="1524"/>
      </w:tblGrid>
      <w:tr>
        <w:trPr>
          <w:tblHeader w:val="true"/>
          <w:trHeight w:val="286" w:hRule="atLeast"/>
        </w:trPr>
        <w:tc>
          <w:tcPr>
            <w:tcW w:w="63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ind w:right="68" w:hanging="0"/>
              <w:jc w:val="center"/>
              <w:rPr>
                <w:rFonts w:ascii="Times New Roman" w:hAnsi="Times New Roman"/>
                <w:sz w:val="24"/>
                <w:szCs w:val="24"/>
              </w:rPr>
            </w:pPr>
            <w:r>
              <w:rPr>
                <w:rFonts w:ascii="Times New Roman" w:hAnsi="Times New Roman"/>
                <w:sz w:val="24"/>
                <w:szCs w:val="24"/>
              </w:rPr>
              <w:t>Наименование показателя</w:t>
            </w:r>
          </w:p>
        </w:tc>
        <w:tc>
          <w:tcPr>
            <w:tcW w:w="1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ind w:right="63" w:hanging="0"/>
              <w:jc w:val="center"/>
              <w:rPr>
                <w:rFonts w:ascii="Times New Roman" w:hAnsi="Times New Roman"/>
                <w:sz w:val="24"/>
                <w:szCs w:val="24"/>
              </w:rPr>
            </w:pPr>
            <w:r>
              <w:rPr>
                <w:rFonts w:ascii="Times New Roman" w:hAnsi="Times New Roman"/>
                <w:sz w:val="24"/>
                <w:szCs w:val="24"/>
              </w:rPr>
              <w:t>2020 год</w:t>
            </w:r>
          </w:p>
        </w:tc>
        <w:tc>
          <w:tcPr>
            <w:tcW w:w="15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ind w:right="60" w:hanging="0"/>
              <w:jc w:val="center"/>
              <w:rPr>
                <w:rFonts w:ascii="Times New Roman" w:hAnsi="Times New Roman"/>
                <w:sz w:val="24"/>
                <w:szCs w:val="24"/>
              </w:rPr>
            </w:pPr>
            <w:r>
              <w:rPr>
                <w:rFonts w:ascii="Times New Roman" w:hAnsi="Times New Roman"/>
                <w:sz w:val="24"/>
                <w:szCs w:val="24"/>
              </w:rPr>
              <w:t>2021 год</w:t>
            </w:r>
          </w:p>
        </w:tc>
      </w:tr>
      <w:tr>
        <w:trPr>
          <w:trHeight w:val="838" w:hRule="atLeast"/>
        </w:trPr>
        <w:tc>
          <w:tcPr>
            <w:tcW w:w="63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rPr>
                <w:rFonts w:ascii="Times New Roman" w:hAnsi="Times New Roman"/>
                <w:sz w:val="24"/>
                <w:szCs w:val="24"/>
              </w:rPr>
            </w:pPr>
            <w:r>
              <w:rPr>
                <w:rFonts w:ascii="Times New Roman" w:hAnsi="Times New Roman"/>
                <w:sz w:val="24"/>
                <w:szCs w:val="24"/>
              </w:rPr>
              <w:t xml:space="preserve">Численность обучающихся в общеобразовательных организациях, участвующих в олимпиадах и конкурсах различного уровня, человек </w:t>
            </w:r>
          </w:p>
        </w:tc>
        <w:tc>
          <w:tcPr>
            <w:tcW w:w="1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ind w:right="60" w:hanging="0"/>
              <w:jc w:val="right"/>
              <w:rPr>
                <w:rFonts w:ascii="Times New Roman" w:hAnsi="Times New Roman"/>
                <w:sz w:val="24"/>
                <w:szCs w:val="24"/>
              </w:rPr>
            </w:pPr>
            <w:r>
              <w:rPr>
                <w:rFonts w:ascii="Times New Roman" w:hAnsi="Times New Roman"/>
                <w:sz w:val="24"/>
                <w:szCs w:val="24"/>
              </w:rPr>
              <w:t xml:space="preserve">5 476 </w:t>
            </w:r>
          </w:p>
        </w:tc>
        <w:tc>
          <w:tcPr>
            <w:tcW w:w="15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ind w:right="60" w:hanging="0"/>
              <w:jc w:val="right"/>
              <w:rPr>
                <w:rFonts w:ascii="Times New Roman" w:hAnsi="Times New Roman"/>
                <w:sz w:val="24"/>
                <w:szCs w:val="24"/>
              </w:rPr>
            </w:pPr>
            <w:r>
              <w:rPr>
                <w:rFonts w:ascii="Times New Roman" w:hAnsi="Times New Roman"/>
                <w:sz w:val="24"/>
                <w:szCs w:val="24"/>
              </w:rPr>
              <w:t>6 286</w:t>
            </w:r>
          </w:p>
        </w:tc>
      </w:tr>
      <w:tr>
        <w:trPr>
          <w:trHeight w:val="1116" w:hRule="atLeast"/>
        </w:trPr>
        <w:tc>
          <w:tcPr>
            <w:tcW w:w="63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ind w:right="508" w:hanging="0"/>
              <w:rPr>
                <w:rFonts w:ascii="Times New Roman" w:hAnsi="Times New Roman"/>
                <w:sz w:val="24"/>
                <w:szCs w:val="24"/>
              </w:rPr>
            </w:pPr>
            <w:r>
              <w:rPr>
                <w:rFonts w:ascii="Times New Roman" w:hAnsi="Times New Roman"/>
                <w:sz w:val="24"/>
                <w:szCs w:val="24"/>
              </w:rPr>
              <w:t xml:space="preserve">Удельный вес численности обучающихся в общеобразовательных организациях, участвующих в олимпиадах и конкурсах различного уровня, в общей численности обучающихся, % </w:t>
            </w:r>
          </w:p>
        </w:tc>
        <w:tc>
          <w:tcPr>
            <w:tcW w:w="1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ind w:right="60" w:hanging="0"/>
              <w:jc w:val="right"/>
              <w:rPr>
                <w:rFonts w:ascii="Times New Roman" w:hAnsi="Times New Roman"/>
                <w:sz w:val="24"/>
                <w:szCs w:val="24"/>
              </w:rPr>
            </w:pPr>
            <w:r>
              <w:rPr>
                <w:rFonts w:ascii="Times New Roman" w:hAnsi="Times New Roman"/>
                <w:sz w:val="24"/>
                <w:szCs w:val="24"/>
              </w:rPr>
              <w:t xml:space="preserve">48,8 </w:t>
            </w:r>
          </w:p>
        </w:tc>
        <w:tc>
          <w:tcPr>
            <w:tcW w:w="15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ind w:right="60" w:hanging="0"/>
              <w:jc w:val="right"/>
              <w:rPr>
                <w:rFonts w:ascii="Times New Roman" w:hAnsi="Times New Roman"/>
                <w:sz w:val="24"/>
                <w:szCs w:val="24"/>
              </w:rPr>
            </w:pPr>
            <w:r>
              <w:rPr>
                <w:rFonts w:ascii="Times New Roman" w:hAnsi="Times New Roman"/>
                <w:sz w:val="24"/>
                <w:szCs w:val="24"/>
              </w:rPr>
              <w:t>54,8</w:t>
            </w:r>
          </w:p>
        </w:tc>
      </w:tr>
    </w:tbl>
    <w:p>
      <w:pPr>
        <w:pStyle w:val="Normal"/>
        <w:shd w:val="clear" w:color="auto" w:fill="FFFFFF"/>
        <w:ind w:left="6" w:right="11" w:firstLine="709"/>
        <w:jc w:val="both"/>
        <w:rPr>
          <w:rFonts w:ascii="Times New Roman" w:hAnsi="Times New Roman"/>
          <w:sz w:val="24"/>
          <w:szCs w:val="24"/>
        </w:rPr>
      </w:pPr>
      <w:r>
        <w:rPr>
          <w:rFonts w:ascii="Times New Roman" w:hAnsi="Times New Roman"/>
          <w:sz w:val="24"/>
          <w:szCs w:val="24"/>
        </w:rPr>
        <w:t xml:space="preserve">В целях поддержки талантливых и успешных обучающихся ежемесячно 50 победителей и призеров Всероссийской олимпиады школьников (обучающихся 8-11-х классов общеобразовательных организаций) получали стипендию ЗАТО Северск. </w:t>
      </w:r>
    </w:p>
    <w:p>
      <w:pPr>
        <w:pStyle w:val="Normal"/>
        <w:shd w:val="clear" w:color="auto" w:fill="FFFFFF"/>
        <w:ind w:left="4" w:right="13" w:firstLine="709"/>
        <w:jc w:val="both"/>
        <w:rPr>
          <w:rFonts w:ascii="Times New Roman" w:hAnsi="Times New Roman"/>
          <w:sz w:val="24"/>
          <w:szCs w:val="24"/>
        </w:rPr>
      </w:pPr>
      <w:r>
        <w:rPr>
          <w:rFonts w:ascii="Times New Roman" w:hAnsi="Times New Roman"/>
          <w:sz w:val="24"/>
          <w:szCs w:val="24"/>
        </w:rPr>
        <w:t xml:space="preserve">Продолжалась реализация муниципальных образовательных проектов «Северская инженерная школа» и «Школьный технопарк», которые на уровне внеурочной деятельности призваны сориентировать обучающихся в выборе направления профильного обучения. </w:t>
      </w:r>
    </w:p>
    <w:p>
      <w:pPr>
        <w:pStyle w:val="Normal"/>
        <w:shd w:val="clear" w:color="auto" w:fill="FFFFFF"/>
        <w:ind w:left="6" w:right="11" w:firstLine="709"/>
        <w:jc w:val="both"/>
        <w:rPr>
          <w:rFonts w:ascii="Times New Roman" w:hAnsi="Times New Roman"/>
          <w:sz w:val="24"/>
          <w:szCs w:val="24"/>
        </w:rPr>
      </w:pPr>
      <w:r>
        <w:rPr>
          <w:rFonts w:ascii="Times New Roman" w:hAnsi="Times New Roman"/>
          <w:sz w:val="24"/>
          <w:szCs w:val="24"/>
        </w:rPr>
        <w:t xml:space="preserve">В 2021 году успешно осуществлялась реализация мероприятий национального проекта «Образование» в области оснащения общеобразовательных организаций современным цифровым оборудованием в рамках регионального проекта «Цифровая образовательная среда», организовано повышение квалификации педагогов по работе с цифровыми ресурсами, развитие дополнительного образования в естественно-научном и техническом направлении. </w:t>
      </w:r>
    </w:p>
    <w:p>
      <w:pPr>
        <w:pStyle w:val="Normal"/>
        <w:shd w:val="clear" w:color="auto" w:fill="FFFFFF"/>
        <w:ind w:right="13" w:firstLine="709"/>
        <w:jc w:val="both"/>
        <w:rPr>
          <w:rFonts w:ascii="Times New Roman" w:hAnsi="Times New Roman"/>
          <w:sz w:val="24"/>
          <w:szCs w:val="24"/>
        </w:rPr>
      </w:pPr>
      <w:r>
        <w:rPr>
          <w:rFonts w:ascii="Times New Roman" w:hAnsi="Times New Roman"/>
          <w:sz w:val="24"/>
          <w:szCs w:val="24"/>
        </w:rPr>
        <w:t>В рамках регионального проекта «Успех каждого ребенка» в двух школах города (Муниципальное бюджетное общеобразовательное учреждение «Средняя общеобразовательная школа №196» и Муниципальное бюджетное общеобразовательное учреждение «Северская гимназия») открыты 150 новых мест по программам дополнительного образования технической направленности. Программы по 3-</w:t>
      </w:r>
      <w:r>
        <w:rPr>
          <w:rFonts w:ascii="Times New Roman" w:hAnsi="Times New Roman"/>
          <w:sz w:val="24"/>
          <w:szCs w:val="24"/>
          <w:lang w:val="en-US"/>
        </w:rPr>
        <w:t>D</w:t>
      </w:r>
      <w:r>
        <w:rPr>
          <w:rFonts w:ascii="Times New Roman" w:hAnsi="Times New Roman"/>
          <w:sz w:val="24"/>
          <w:szCs w:val="24"/>
        </w:rPr>
        <w:t xml:space="preserve"> моделированию и прототипированию, образовательной робототехнике и робототехнике на </w:t>
      </w:r>
      <w:r>
        <w:rPr>
          <w:rFonts w:ascii="Times New Roman" w:hAnsi="Times New Roman"/>
          <w:sz w:val="24"/>
          <w:szCs w:val="24"/>
          <w:lang w:val="en-US"/>
        </w:rPr>
        <w:t>Arduino</w:t>
      </w:r>
      <w:r>
        <w:rPr>
          <w:rFonts w:ascii="Times New Roman" w:hAnsi="Times New Roman"/>
          <w:sz w:val="24"/>
          <w:szCs w:val="24"/>
        </w:rPr>
        <w:t xml:space="preserve"> обеспечивают развитие технической компетентности обучающихся.</w:t>
      </w:r>
    </w:p>
    <w:p>
      <w:pPr>
        <w:pStyle w:val="Normal"/>
        <w:shd w:val="clear" w:color="auto" w:fill="FFFFFF"/>
        <w:ind w:firstLine="709"/>
        <w:jc w:val="both"/>
        <w:rPr>
          <w:rFonts w:ascii="Times New Roman" w:hAnsi="Times New Roman"/>
          <w:kern w:val="2"/>
          <w:sz w:val="24"/>
          <w:szCs w:val="24"/>
        </w:rPr>
      </w:pPr>
      <w:r>
        <w:rPr>
          <w:rFonts w:ascii="Times New Roman" w:hAnsi="Times New Roman"/>
          <w:sz w:val="24"/>
          <w:szCs w:val="24"/>
        </w:rPr>
        <w:t xml:space="preserve">В рамках регионального проекта «Современная школа» продолжалась реализация программ различной направленности на базе Центра гуманитарного и цифрового профилей «Точка роста» в Самусьском лицее. В 2021 году 217 обучающихся прошли обучение по образовательным программам предметной области «Технология» на базе Центра. </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Образовательные организации ЗАТО Северск достигли в 2021 году высоких результатов во всероссийских конкурсах «Лучшие сады России 2021», «500 лучших образовательных организацийстраны-2021», «Гордость отечественного образования»,«Образовательная организация XXI века. Лига лидеров-2021»,во всероссийской инженерной олимпиаде школьников «Олимпиада Кружкового движения Национальной технологической инициативы» по направлению «Искусственный интеллект»; в м</w:t>
      </w:r>
      <w:r>
        <w:rPr>
          <w:rFonts w:ascii="Times New Roman" w:hAnsi="Times New Roman"/>
          <w:sz w:val="24"/>
          <w:szCs w:val="24"/>
          <w:shd w:fill="FFFFFF" w:val="clear"/>
        </w:rPr>
        <w:t xml:space="preserve">еждународном конкурсе «MAGISTER» в номинации «Здоровое поколение», </w:t>
      </w:r>
      <w:r>
        <w:rPr>
          <w:rFonts w:ascii="Times New Roman" w:hAnsi="Times New Roman"/>
          <w:sz w:val="24"/>
          <w:szCs w:val="24"/>
        </w:rPr>
        <w:t>XIV Международном конкурсе профессионального мастерства «Современный детский сад» в номинации «Руководитель» и других конкурсах.</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 xml:space="preserve">6.2. Культура и дополнительное образование художественно-эстетической направленности. </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В целях организации досуга, развития и реализации творческого потенциала жителей на территории ЗАТО Северск осуществляют деятельность 8 муниципальных учреждений культуры и 3 детские школы искусств.</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Учреждения культуры ЗАТО Северск принимают участие в реализации федеральных, национальных и региональных проектов. В рамках федерального проекта «Культура малой Родины» в муниципальных театрах поставлены 8 спектаклей, приобретено световое и звуковое оборудование, оборудование для цехов, одежда сцены, оборудован новый малый зал и сцена в Северском театре для детей и юношества.</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Результатом участия северских учреждений культуры в федеральных проектах по</w:t>
      </w:r>
      <w:r>
        <w:rPr>
          <w:rFonts w:ascii="Times New Roman" w:hAnsi="Times New Roman"/>
          <w:sz w:val="24"/>
          <w:szCs w:val="24"/>
          <w:lang w:val="en-US"/>
        </w:rPr>
        <w:t> </w:t>
      </w:r>
      <w:r>
        <w:rPr>
          <w:rFonts w:ascii="Times New Roman" w:hAnsi="Times New Roman"/>
          <w:sz w:val="24"/>
          <w:szCs w:val="24"/>
        </w:rPr>
        <w:t xml:space="preserve">поддержке творческой деятельности и укреплению материально-технической базы стало привлечение средств из федерального бюджета – 28,78 млн руб., областного бюджета – 4,86 млн руб. при софинансировании из местного бюджета в размере </w:t>
        <w:br/>
        <w:t>2,5 млн руб.</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В</w:t>
      </w:r>
      <w:r>
        <w:rPr>
          <w:rFonts w:ascii="Times New Roman" w:hAnsi="Times New Roman"/>
          <w:sz w:val="24"/>
          <w:szCs w:val="24"/>
          <w:lang w:val="en-US"/>
        </w:rPr>
        <w:t> </w:t>
      </w:r>
      <w:r>
        <w:rPr>
          <w:rFonts w:ascii="Times New Roman" w:hAnsi="Times New Roman"/>
          <w:sz w:val="24"/>
          <w:szCs w:val="24"/>
        </w:rPr>
        <w:t xml:space="preserve">рамках регионального проекта «Культурная среда»: </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 проведен капитальный ремонт помещений здания МБУДО «Художественная школа» на сумму 13,29млн руб. Общая площадь отремонтированных помещений – 419 кв.м, произведена замена оконных и дверных блоков, ремонт вентиляционной системы, энергоснабжения и освещения, системы отопления и горячего водоснабжение, автоматической системы пожарной сигнализации, выполнен ремонт входной группы с устройством пандуса для маломобильных групп населения;</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Style w:val="Strong"/>
          <w:rFonts w:ascii="Times New Roman" w:hAnsi="Times New Roman"/>
          <w:b w:val="false"/>
          <w:bCs w:val="false"/>
          <w:sz w:val="24"/>
          <w:szCs w:val="24"/>
        </w:rPr>
        <w:t xml:space="preserve">- создана модельная библиотека на базе филиала «Победа» Муниципального бюджетного учреждения «Центральная городская библиотека» (далее – МБУЦГБ). </w:t>
      </w:r>
      <w:r>
        <w:rPr>
          <w:rFonts w:ascii="Times New Roman" w:hAnsi="Times New Roman"/>
          <w:sz w:val="24"/>
          <w:szCs w:val="24"/>
        </w:rPr>
        <w:t xml:space="preserve">Финансирование на реализацию проекта составило из средств федерального бюджета 5,0 млн руб. (приобретены современное библиотечное оборудование, мебель и компьютерная техника), из средств местного бюджета – 1,26 млн руб. (произведены ремонтные работы помещений). </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 xml:space="preserve">Учреждения культуры ЗАТО Северск стали победителями </w:t>
        <w:br/>
        <w:t>в 16 грантовых конкурсов Президента Российской Федерации, Министерства культуры Российской Федерации, Госкорпорации «Росатом», АО «ТВЭЛ», Благотворительных фондов В.Потанина, М.Прохорова и А.Усманова, АНО «Общество дикой природы» и других (из 5 – победы Музея г.Северска), привлечены около 10 млн руб. внебюджетных средств.</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 xml:space="preserve">С сентября 2021 года в муниципальных театрах и Муниципальном бюджетном учреждении «Музей г.Северска» (далее – Музей г.Северска) реализуется президентский проект «Пушкинская карта», организована работа по билетной системе Quick Tickets, осуществляющей онлайн продажу; терминалы зарегистрированы на платформе            PRO.Культура.РФ; прошли экспертизу и размещены репертуары. За 4 месяца по Пушкинской карте учреждения посетил 3 211 человек: Музей г.Северска посетили – </w:t>
        <w:br/>
        <w:t xml:space="preserve">1 624 человека, Детский театр – 478 человек, Северский музыкальный театр – </w:t>
        <w:br/>
        <w:t xml:space="preserve">1 109 человек. </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 xml:space="preserve">В соответствии с муниципальной программой «Развитие культуры и туризма в ЗАТО Северск» на 2021 - 2024 годы, утвержденной постановлением Администрации ЗАТО Северск от 30.12.2020 № 2445, в отчетном году организованы и проведены более </w:t>
        <w:br/>
        <w:t>3,0тыс. творческих и досуговых мероприятий в учреждениях культуры, а также мероприятий городского, муниципального, межрегионального и всероссийского уровней.</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Наиболее значимые из них:</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 торжественные концерты и народные гуляния в г.Северске и на внегородских территориях ЗАТО Северск в честь Дня защитника Отечества, Международного женского дня;</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 мероприятия в рамках празднования 76-летия Победы в Великой Отечественной войне 1941 - 1945 годов, адресные поздравления ветеранов Великой Отечественной войны в преддверии Дня Победы;</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 мини-концерт с участием артистов Северского музыкального театра в рамках мобильной акции «Фронтовая бригада»;</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 празднование Масленицы в Музее г.Северска, Северском природном парке и Самусьском доме культуры.</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hyperlink r:id="rId10" w:tgtFrame="поиск всех организаций с именем МУНИЦИПАЛЬНОЕ БЮДЖЕТНОЕ УЧРЕЖДЕНИЕ ДОПОЛНИТЕЛЬНОГО ОБРАЗОВАНИЯ ЦЕНТР ПОИСК&quot;">
        <w:r>
          <w:rPr>
            <w:rFonts w:ascii="Times New Roman" w:hAnsi="Times New Roman"/>
            <w:sz w:val="24"/>
            <w:szCs w:val="24"/>
          </w:rPr>
          <w:t>Муниципальным бюджетным учреждением дополнительного образования</w:t>
        </w:r>
      </w:hyperlink>
      <w:r>
        <w:rPr>
          <w:rFonts w:ascii="Times New Roman" w:hAnsi="Times New Roman"/>
          <w:sz w:val="24"/>
          <w:szCs w:val="24"/>
        </w:rPr>
        <w:t xml:space="preserve"> «Художественная школа» в сентябре-ноябре отчетного года организован, проводимый раз в два года, </w:t>
      </w:r>
      <w:r>
        <w:rPr>
          <w:rFonts w:ascii="Times New Roman" w:hAnsi="Times New Roman"/>
          <w:sz w:val="24"/>
          <w:szCs w:val="24"/>
          <w:lang w:val="en-US"/>
        </w:rPr>
        <w:t>V</w:t>
      </w:r>
      <w:r>
        <w:rPr>
          <w:rFonts w:ascii="Times New Roman" w:hAnsi="Times New Roman"/>
          <w:sz w:val="24"/>
          <w:szCs w:val="24"/>
        </w:rPr>
        <w:t xml:space="preserve"> Всероссийский форум молодых дизайнеров «Пятый угол 2021» с международным участием» при поддержке АО «ТВЭЛ», в котором приняли участие 1 099 человек – конкурсанты из 8 регионов России, а также представители Казахстана, Кореи, Чехии, Китая и Японии (в 2019 году – 988 участников).</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 xml:space="preserve">Муниципальным автономным учреждением дополнительного образования «Детская школа искусств» (далее - ДШИ) организован </w:t>
      </w:r>
      <w:r>
        <w:rPr>
          <w:rFonts w:ascii="Times New Roman" w:hAnsi="Times New Roman"/>
          <w:sz w:val="24"/>
          <w:szCs w:val="24"/>
          <w:shd w:fill="FFFFFF" w:val="clear"/>
        </w:rPr>
        <w:t xml:space="preserve">IX Областной конкурс «Юный пианист», в котором приняли участие </w:t>
      </w:r>
      <w:r>
        <w:rPr>
          <w:rFonts w:ascii="Times New Roman" w:hAnsi="Times New Roman"/>
          <w:sz w:val="24"/>
          <w:szCs w:val="24"/>
        </w:rPr>
        <w:t>60 обучающихся ДШИ Томской области.</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rPr>
      </w:pPr>
      <w:r>
        <w:rPr>
          <w:rFonts w:ascii="Times New Roman" w:hAnsi="Times New Roman"/>
        </w:rPr>
        <w:t>В ДШИ совместно с Местной общественной организацией инвалидов «Северское городское общество слепых» при поддержке конкурса «СИБУР-Формула хороших дел» в дистанционном режиме проведен Открытый муниципальный творческий фестиваль для детей с ограниченными возможностями здоровья «Солнечные зайчики», в котором приняли участие 185 детей и подростков с ограниченными возможностями здоровья.</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Муниципальные библиотеки приняли участие во Всероссийских акциях памяти «Блокадный хлеб» и «Диктант Победы», «Вам, любимые!» и флешмобе в социальных сетях «Женщины герои», «Крымская весна» и других.</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shd w:fill="FFFFFF" w:val="clear"/>
        </w:rPr>
      </w:pPr>
      <w:r>
        <w:rPr>
          <w:rFonts w:ascii="Times New Roman" w:hAnsi="Times New Roman"/>
          <w:sz w:val="24"/>
          <w:szCs w:val="24"/>
        </w:rPr>
        <w:t>Сфера культуры ЗАТО Северск продолжала осуществлять свою деятельность в </w:t>
      </w:r>
      <w:r>
        <w:rPr>
          <w:rStyle w:val="SubtleEmphasis"/>
          <w:rFonts w:ascii="Times New Roman" w:hAnsi="Times New Roman"/>
          <w:i w:val="false"/>
          <w:color w:val="auto"/>
          <w:sz w:val="24"/>
          <w:szCs w:val="24"/>
        </w:rPr>
        <w:t xml:space="preserve">условиях действующих ограничений </w:t>
      </w:r>
      <w:r>
        <w:rPr>
          <w:rFonts w:ascii="Times New Roman" w:hAnsi="Times New Roman"/>
          <w:sz w:val="24"/>
          <w:szCs w:val="24"/>
        </w:rPr>
        <w:t>в связи с угрозой распространения коронавирусной инфекции (</w:t>
      </w:r>
      <w:r>
        <w:rPr>
          <w:rFonts w:ascii="Times New Roman" w:hAnsi="Times New Roman"/>
          <w:sz w:val="24"/>
          <w:szCs w:val="24"/>
          <w:lang w:val="en-US"/>
        </w:rPr>
        <w:t>COVID</w:t>
      </w:r>
      <w:r>
        <w:rPr>
          <w:rFonts w:ascii="Times New Roman" w:hAnsi="Times New Roman"/>
          <w:sz w:val="24"/>
          <w:szCs w:val="24"/>
        </w:rPr>
        <w:t>-19). В связи, с чем частично деятельность осуществлялась на альтернативной основе с использованием цифровых платформ (в меньшем объеме, чем в 2020 году). Работниками сферы культуры подготовлены видеофильмы и размещены на </w:t>
      </w:r>
      <w:r>
        <w:rPr>
          <w:rFonts w:ascii="Times New Roman" w:hAnsi="Times New Roman"/>
          <w:sz w:val="24"/>
          <w:szCs w:val="24"/>
          <w:shd w:fill="FFFFFF" w:val="clear"/>
        </w:rPr>
        <w:t xml:space="preserve">YouTube </w:t>
      </w:r>
      <w:r>
        <w:rPr>
          <w:rFonts w:ascii="Times New Roman" w:hAnsi="Times New Roman"/>
          <w:sz w:val="24"/>
          <w:szCs w:val="24"/>
        </w:rPr>
        <w:t xml:space="preserve">канале «Культура ЗАТО Северск»: фильм «Жизнь как песня» о ветеранах Северска (5,5 тыс. просмотров); программы ко Дню России, Дню народного единства, к новогодним праздникам собрали многочисленную аудиторию, их смогли посмотреть жители России и зарубежья. </w:t>
      </w:r>
      <w:r>
        <w:rPr>
          <w:rFonts w:ascii="Times New Roman" w:hAnsi="Times New Roman"/>
          <w:sz w:val="24"/>
          <w:szCs w:val="24"/>
          <w:shd w:fill="FFFFFF" w:val="clear"/>
        </w:rPr>
        <w:t xml:space="preserve">Всего учреждениями культуры в 2021 году в информационно-телекоммуникационной сети «Интернет» организовано </w:t>
        <w:br/>
        <w:t>1 263 онлайн-показов (в 2020 году – 1 779 онлайн-показов) с количеством просмотров 735,7 тыс. (в 2020 году – 1 413,2 тыс. просмотров).</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shd w:fill="FFFFFF" w:val="clear"/>
        </w:rPr>
      </w:pPr>
      <w:r>
        <w:rPr>
          <w:rFonts w:ascii="Times New Roman" w:hAnsi="Times New Roman"/>
          <w:sz w:val="24"/>
          <w:szCs w:val="24"/>
          <w:shd w:fill="FFFFFF" w:val="clear"/>
        </w:rPr>
        <w:t>Творческие коллективы и работники сферы культуры ЗАТО Северск получили высокие награды и признание своих профессиональных успехов на международном, всероссийском и региональном уровнях.</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По итогам ежегодного конкурса творческих инициатив «Овация» в сфере культуры и искусств ЗАТО Северск лауреатами признаны 24 работника культуры и детских школ искусств ЗАТО Северск, представивших 8 проектов, признанных лучшими по итогам конкурса.</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 xml:space="preserve">В пятый раз 14 юным дарованиям ЗАТО Северск присуждена Стипендия </w:t>
      </w:r>
      <w:r>
        <w:rPr>
          <w:rFonts w:ascii="Times New Roman" w:hAnsi="Times New Roman"/>
          <w:sz w:val="24"/>
          <w:szCs w:val="24"/>
          <w:shd w:fill="FFFFFF" w:val="clear"/>
        </w:rPr>
        <w:t>обучающимся детских школ искусств (по видам искусств) ЗАТО Северск</w:t>
      </w:r>
      <w:r>
        <w:rPr>
          <w:rFonts w:ascii="Times New Roman" w:hAnsi="Times New Roman"/>
          <w:sz w:val="24"/>
          <w:szCs w:val="24"/>
        </w:rPr>
        <w:t>.</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Обучающиеся ДШИ Северска завоевали 873 награды по итогам участия в конкурсных мероприятиях детского и юношеского творчества и исполнительского мастерства различного уровня.</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 xml:space="preserve">Музей г.Северска продолжил реализовывать проекты в сфере туризма. Проведены 1 478 музейных мероприятий (в 2020 году – 805 мероприятий), в том числе 700 экскурсий (в 2020 году – 241 экскурсия), число посещений составило 86,9 тыс. </w:t>
        <w:br/>
        <w:t>(в 2020 году – 58,4 тыс.). С целью развития сферы туризма и гостеприимства в ЗАТО Северск сотрудниками Муниципального автономного учреждения «Северский природный парк» разработаны 4 новые экскурсии для детей дошкольного и младшего школьного возраста: «Животные-путешественники», «Раз, два, три, четыре, пять – я иду тебя искать», «Животные – строители», «Певчие и декоративные птицы».</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 xml:space="preserve">6.3. Физическая культура и спорт (в том числе дополнительное образование </w:t>
        <w:br/>
        <w:t>в сфере физической культуры и спорта).</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В 2021 году мероприятия по развитию физической культуры и массового спорта реализовывались в соответствии с муниципальной программой «Развитие физической культуры и спорта в ЗАТО Северск» на 2021 - 2024 годы, утвержденной постановлением Администрации ЗАТО Северск от 21.12.2020 № 2293.</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Наблюдается положительная динамика увеличения численности жителей ЗАТО Северск, систематически занимающихся физической культурой и спортом. В отчетном году численность составила 53 083 человек (в 2020 году – 50 588 человек).</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 xml:space="preserve">В учреждениях дополнительного образования по программам физкультурно-спортивной направленности занимались 5 216 человек в возрасте от 3 лет и старше </w:t>
        <w:br/>
        <w:t>(в 2020 году – 5 176 человек).</w:t>
      </w:r>
    </w:p>
    <w:p>
      <w:pPr>
        <w:pStyle w:val="Normal"/>
        <w:widowControl w:val="false"/>
        <w:pBdr>
          <w:top w:val="single" w:sz="4" w:space="0" w:color="FFFFFF"/>
          <w:left w:val="single" w:sz="4" w:space="0" w:color="FFFFFF"/>
          <w:bottom w:val="single" w:sz="4" w:space="8" w:color="FFFFFF"/>
          <w:right w:val="single" w:sz="4" w:space="6" w:color="FFFFFF"/>
        </w:pBdr>
        <w:shd w:val="clear" w:color="auto" w:fill="FFFFFF"/>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 xml:space="preserve">В 6 детско-юношеских спортивных школах занималось 4 408 человек </w:t>
        <w:br/>
        <w:t>29 видами спорта (в 2020 году – 4 317 человек). В 41 спортивном клубе занимались более 4 000 человек в возрасте от 3 до 80 лет и старше по различным физкультурным, спортивным направлениям (в 2020 году – 3 500 человек).</w:t>
      </w:r>
    </w:p>
    <w:p>
      <w:pPr>
        <w:pStyle w:val="Normal"/>
        <w:ind w:firstLine="709"/>
        <w:jc w:val="both"/>
        <w:rPr>
          <w:rFonts w:ascii="Times New Roman" w:hAnsi="Times New Roman"/>
          <w:sz w:val="24"/>
          <w:szCs w:val="24"/>
        </w:rPr>
      </w:pPr>
      <w:r>
        <w:rPr>
          <w:rFonts w:ascii="Times New Roman" w:hAnsi="Times New Roman"/>
          <w:sz w:val="24"/>
          <w:szCs w:val="24"/>
        </w:rPr>
        <w:t>В 2021 году на территории ЗАТО Северск развивалось 62 вида спорта,</w:t>
        <w:br/>
        <w:t>из которых прямую муниципальную поддержку получали 34 вида спорта, из них 29 видов спорта, развиваемых на базе 6 муниципальных бюджетных и автономных учреждений дополнительного образования физкультурно-спортивной направленности, 5 видов спорта, развиваемых на базе МБУДО «Центр «Поиск».</w:t>
      </w:r>
    </w:p>
    <w:p>
      <w:pPr>
        <w:pStyle w:val="Normal"/>
        <w:numPr>
          <w:ilvl w:val="0"/>
          <w:numId w:val="0"/>
        </w:numPr>
        <w:ind w:firstLine="709"/>
        <w:jc w:val="both"/>
        <w:outlineLvl w:val="0"/>
        <w:rPr>
          <w:rFonts w:ascii="Times New Roman" w:hAnsi="Times New Roman"/>
          <w:sz w:val="24"/>
          <w:szCs w:val="24"/>
        </w:rPr>
      </w:pPr>
      <w:r>
        <w:rPr>
          <w:rFonts w:ascii="Times New Roman" w:hAnsi="Times New Roman"/>
          <w:sz w:val="24"/>
          <w:szCs w:val="24"/>
        </w:rPr>
        <w:t>Результаты реализации мероприятий муниципальной программы «Развитие физической культуры и спорта в ЗАТО Северск» в отчетном году, следующие:</w:t>
      </w:r>
    </w:p>
    <w:p>
      <w:pPr>
        <w:pStyle w:val="Normal"/>
        <w:numPr>
          <w:ilvl w:val="0"/>
          <w:numId w:val="0"/>
        </w:numPr>
        <w:ind w:firstLine="709"/>
        <w:jc w:val="both"/>
        <w:outlineLvl w:val="0"/>
        <w:rPr>
          <w:rFonts w:ascii="Times New Roman" w:hAnsi="Times New Roman"/>
          <w:sz w:val="24"/>
          <w:szCs w:val="24"/>
        </w:rPr>
      </w:pPr>
      <w:r>
        <w:rPr>
          <w:rFonts w:ascii="Times New Roman" w:hAnsi="Times New Roman"/>
          <w:sz w:val="24"/>
          <w:szCs w:val="24"/>
        </w:rPr>
        <w:t xml:space="preserve">- доля населения, систематически занимающегося физической культурой </w:t>
        <w:br/>
        <w:t>и спортом, составила 51% (в 2020 году – 48,3%);</w:t>
      </w:r>
    </w:p>
    <w:p>
      <w:pPr>
        <w:pStyle w:val="Default"/>
        <w:ind w:firstLine="709"/>
        <w:jc w:val="both"/>
        <w:rPr>
          <w:rFonts w:ascii="Times New Roman" w:hAnsi="Times New Roman" w:cs="Times New Roman"/>
          <w:color w:val="auto"/>
        </w:rPr>
      </w:pPr>
      <w:r>
        <w:rPr>
          <w:rFonts w:cs="Times New Roman" w:ascii="Times New Roman" w:hAnsi="Times New Roman"/>
          <w:color w:val="auto"/>
        </w:rPr>
        <w:t xml:space="preserve">- уровень обеспеченности населения спортивными сооружениями – 49,8% </w:t>
        <w:br/>
        <w:t>(в 2020 году – 48,6%);</w:t>
      </w:r>
    </w:p>
    <w:p>
      <w:pPr>
        <w:pStyle w:val="Default"/>
        <w:ind w:firstLine="709"/>
        <w:jc w:val="both"/>
        <w:rPr>
          <w:rFonts w:ascii="Times New Roman" w:hAnsi="Times New Roman" w:cs="Times New Roman"/>
          <w:color w:val="auto"/>
        </w:rPr>
      </w:pPr>
      <w:r>
        <w:rPr>
          <w:rFonts w:cs="Times New Roman" w:ascii="Times New Roman" w:hAnsi="Times New Roman"/>
          <w:color w:val="auto"/>
        </w:rPr>
        <w:t>- доля работающих граждан, занимающихся физической культурой и спортом, в общей численности занятых в экономике – 52,1% (в 2020 году – 49,7%);</w:t>
      </w:r>
    </w:p>
    <w:p>
      <w:pPr>
        <w:pStyle w:val="Default"/>
        <w:ind w:firstLine="709"/>
        <w:jc w:val="both"/>
        <w:rPr>
          <w:rFonts w:ascii="Times New Roman" w:hAnsi="Times New Roman" w:cs="Times New Roman"/>
          <w:color w:val="auto"/>
        </w:rPr>
      </w:pPr>
      <w:r>
        <w:rPr>
          <w:rFonts w:cs="Times New Roman" w:ascii="Times New Roman" w:hAnsi="Times New Roman"/>
          <w:color w:val="auto"/>
        </w:rPr>
        <w:t>- доля лиц с ограниченными возможностями здоровья и инвалидов, занимающихся физической культурой и спортом – 13,6% (в 2020 году – 12,4%);</w:t>
      </w:r>
    </w:p>
    <w:p>
      <w:pPr>
        <w:pStyle w:val="Default"/>
        <w:ind w:firstLine="709"/>
        <w:jc w:val="both"/>
        <w:rPr>
          <w:rFonts w:ascii="Times New Roman" w:hAnsi="Times New Roman" w:cs="Times New Roman"/>
          <w:color w:val="auto"/>
        </w:rPr>
      </w:pPr>
      <w:r>
        <w:rPr>
          <w:rFonts w:cs="Times New Roman" w:ascii="Times New Roman" w:hAnsi="Times New Roman"/>
          <w:color w:val="auto"/>
        </w:rPr>
        <w:t>- количество спортсменов, зачисленных в составы сборных команд Томской области, составило 308 человек (в 2020 году – 306 человек).</w:t>
      </w:r>
    </w:p>
    <w:p>
      <w:pPr>
        <w:pStyle w:val="Normal"/>
        <w:ind w:firstLine="709"/>
        <w:jc w:val="both"/>
        <w:rPr>
          <w:rFonts w:ascii="Times New Roman" w:hAnsi="Times New Roman"/>
          <w:sz w:val="24"/>
          <w:szCs w:val="24"/>
        </w:rPr>
      </w:pPr>
      <w:r>
        <w:rPr>
          <w:rFonts w:ascii="Times New Roman" w:hAnsi="Times New Roman"/>
          <w:sz w:val="24"/>
          <w:szCs w:val="24"/>
        </w:rPr>
        <w:t xml:space="preserve">Успешно реализуется на территории ЗАТО Северск федеральный проект </w:t>
        <w:br/>
        <w:t xml:space="preserve">«Спорт-норма жизни» в рамках национального проекта «Демография» (далее – федеральный проект). Между Департаментом по молодежной политике, физической культуре и спорту Томской области и Администрацией заключено </w:t>
        <w:br/>
        <w:t xml:space="preserve">3 соглашения о предоставлении бюджету ЗАТО Северск субсидии из областного </w:t>
        <w:br/>
        <w:t>и федерального бюджетов.</w:t>
      </w:r>
    </w:p>
    <w:p>
      <w:pPr>
        <w:pStyle w:val="Normal"/>
        <w:ind w:firstLine="709"/>
        <w:jc w:val="both"/>
        <w:rPr>
          <w:rFonts w:ascii="Times New Roman" w:hAnsi="Times New Roman"/>
          <w:sz w:val="24"/>
          <w:szCs w:val="24"/>
        </w:rPr>
      </w:pPr>
      <w:r>
        <w:rPr>
          <w:rFonts w:ascii="Times New Roman" w:hAnsi="Times New Roman"/>
          <w:sz w:val="24"/>
          <w:szCs w:val="24"/>
        </w:rPr>
        <w:t>Общий объем финансирования в 2021 году, направленный на реализацию мероприятий федерального проекта, составил 18,49 млн руб. (средства федерального бюджета – 1,40 млн руб., средства областного бюджета – 15,59 млн руб., средства местного бюджета – 1,49 млн руб.).</w:t>
      </w:r>
    </w:p>
    <w:p>
      <w:pPr>
        <w:pStyle w:val="Normal"/>
        <w:ind w:firstLine="709"/>
        <w:jc w:val="both"/>
        <w:rPr>
          <w:rFonts w:ascii="Times New Roman" w:hAnsi="Times New Roman"/>
          <w:sz w:val="24"/>
          <w:szCs w:val="24"/>
        </w:rPr>
      </w:pPr>
      <w:r>
        <w:rPr>
          <w:rFonts w:ascii="Times New Roman" w:hAnsi="Times New Roman"/>
          <w:sz w:val="24"/>
          <w:szCs w:val="24"/>
        </w:rPr>
        <w:t>Выделенные средства субсидии направлены на приобретение инвентаря, оборудования, экипировки по видам спорта, развиваемым в учреждениях физкультурно-спортивной направленности; участие спортсменов в тренировочных мероприятиях и спортивных соревнованиях; оплату труда 31 инструктора по спорту, проводящих работу с населением по месту жительства; приобретение спортивного инвентаря и оборудования для спортивно-массовой работы с населением по месту жительства.</w:t>
      </w:r>
    </w:p>
    <w:p>
      <w:pPr>
        <w:pStyle w:val="Normal"/>
        <w:ind w:firstLine="709"/>
        <w:jc w:val="both"/>
        <w:rPr>
          <w:rFonts w:ascii="Times New Roman" w:hAnsi="Times New Roman"/>
          <w:sz w:val="24"/>
          <w:szCs w:val="24"/>
        </w:rPr>
      </w:pPr>
      <w:r>
        <w:rPr>
          <w:rFonts w:ascii="Times New Roman" w:hAnsi="Times New Roman"/>
          <w:sz w:val="24"/>
          <w:szCs w:val="24"/>
        </w:rPr>
        <w:t>В целях привлечения населения к здоровому образу жизни, пропаганды физической культуры и спорта на территории ЗАТО Северск функционирует 284 спортивных сооружений (в 2020 году – 276 спортивных сооружений). На улучшение материально-технической базы, оснащение объектов спортивной инфраструктуры спортивно-технологическим оборудованием и инвентарем направлено в отчетном году 15,00 млн руб., из них 96,10 тыс. руб. – средства федерального бюджета, 5,39 млн руб.– средства областного бюджета, 9,51 млн руб. – средства местного бюджета.</w:t>
      </w:r>
    </w:p>
    <w:p>
      <w:pPr>
        <w:pStyle w:val="Normal"/>
        <w:shd w:val="clear" w:color="auto" w:fill="FFFFFF"/>
        <w:ind w:firstLine="709"/>
        <w:jc w:val="both"/>
        <w:rPr>
          <w:rFonts w:ascii="Times New Roman" w:hAnsi="Times New Roman"/>
          <w:sz w:val="24"/>
          <w:szCs w:val="24"/>
        </w:rPr>
      </w:pPr>
      <w:r>
        <w:rPr>
          <w:rFonts w:eastAsia="Calibri" w:ascii="Times New Roman" w:hAnsi="Times New Roman"/>
          <w:sz w:val="24"/>
          <w:szCs w:val="24"/>
        </w:rPr>
        <w:t>В</w:t>
      </w:r>
      <w:r>
        <w:rPr>
          <w:rFonts w:ascii="Times New Roman" w:hAnsi="Times New Roman"/>
          <w:sz w:val="24"/>
          <w:szCs w:val="24"/>
        </w:rPr>
        <w:t>ведены в эксплуатацию новые плоскостные сооружения:</w:t>
      </w:r>
    </w:p>
    <w:p>
      <w:pPr>
        <w:pStyle w:val="Normal"/>
        <w:shd w:val="clear" w:color="auto" w:fill="FFFFFF"/>
        <w:ind w:firstLine="709"/>
        <w:jc w:val="both"/>
        <w:rPr>
          <w:rFonts w:ascii="Times New Roman" w:hAnsi="Times New Roman"/>
          <w:sz w:val="24"/>
          <w:szCs w:val="24"/>
        </w:rPr>
      </w:pPr>
      <w:r>
        <w:rPr>
          <w:rFonts w:ascii="Times New Roman" w:hAnsi="Times New Roman"/>
          <w:sz w:val="24"/>
          <w:szCs w:val="24"/>
        </w:rPr>
        <w:t>- 2 комплексные спортивные площадки в г.Северске, расположенные по</w:t>
      </w:r>
      <w:r>
        <w:rPr>
          <w:rFonts w:ascii="Times New Roman" w:hAnsi="Times New Roman"/>
          <w:sz w:val="24"/>
          <w:szCs w:val="24"/>
          <w:lang w:val="en-US"/>
        </w:rPr>
        <w:t> </w:t>
      </w:r>
      <w:r>
        <w:rPr>
          <w:rFonts w:ascii="Times New Roman" w:hAnsi="Times New Roman"/>
          <w:sz w:val="24"/>
          <w:szCs w:val="24"/>
        </w:rPr>
        <w:t>ул.Чайковского и</w:t>
      </w:r>
      <w:r>
        <w:rPr>
          <w:rFonts w:ascii="Times New Roman" w:hAnsi="Times New Roman"/>
          <w:sz w:val="24"/>
          <w:szCs w:val="24"/>
          <w:lang w:val="en-US"/>
        </w:rPr>
        <w:t> </w:t>
      </w:r>
      <w:r>
        <w:rPr>
          <w:rFonts w:ascii="Times New Roman" w:hAnsi="Times New Roman"/>
          <w:sz w:val="24"/>
          <w:szCs w:val="24"/>
        </w:rPr>
        <w:t>ул.Победы на территории МБОУ «СОШ № 198»;</w:t>
      </w:r>
    </w:p>
    <w:p>
      <w:pPr>
        <w:pStyle w:val="Normal"/>
        <w:shd w:val="clear" w:color="auto" w:fill="FFFFFF"/>
        <w:ind w:firstLine="709"/>
        <w:jc w:val="both"/>
        <w:rPr>
          <w:rFonts w:ascii="Times New Roman" w:hAnsi="Times New Roman"/>
          <w:sz w:val="24"/>
          <w:szCs w:val="24"/>
        </w:rPr>
      </w:pPr>
      <w:r>
        <w:rPr>
          <w:rFonts w:ascii="Times New Roman" w:hAnsi="Times New Roman"/>
          <w:sz w:val="24"/>
          <w:szCs w:val="24"/>
        </w:rPr>
        <w:t>- 3 спортивные площадки с антивандальными тренажерами по адресам: ул.Ленина, 122, ул.Победы, 12 а, ул.Чайковского;</w:t>
      </w:r>
    </w:p>
    <w:p>
      <w:pPr>
        <w:pStyle w:val="Normal"/>
        <w:shd w:val="clear" w:color="auto" w:fill="FFFFFF"/>
        <w:ind w:firstLine="709"/>
        <w:jc w:val="both"/>
        <w:rPr>
          <w:rFonts w:ascii="Times New Roman" w:hAnsi="Times New Roman"/>
          <w:sz w:val="24"/>
          <w:szCs w:val="24"/>
        </w:rPr>
      </w:pPr>
      <w:r>
        <w:rPr>
          <w:rFonts w:ascii="Times New Roman" w:hAnsi="Times New Roman"/>
          <w:sz w:val="24"/>
          <w:szCs w:val="24"/>
        </w:rPr>
        <w:t xml:space="preserve">- 3 плоскостных сооружения (спортивных площадки) оснащены антивандальными тренажерами, расположенными по адресам: ул.Калинина, 133, ул.Калинина, 119, просп.Коммунистический, 98. </w:t>
      </w:r>
    </w:p>
    <w:p>
      <w:pPr>
        <w:pStyle w:val="Normal"/>
        <w:widowControl w:val="false"/>
        <w:pBdr>
          <w:top w:val="single" w:sz="4" w:space="0" w:color="FFFFFF"/>
          <w:left w:val="single" w:sz="4" w:space="0" w:color="FFFFFF"/>
          <w:bottom w:val="single" w:sz="4" w:space="1" w:color="FFFFFF"/>
          <w:right w:val="single" w:sz="4" w:space="6" w:color="FFFFFF"/>
        </w:pBdr>
        <w:tabs>
          <w:tab w:val="clear" w:pos="709"/>
          <w:tab w:val="left" w:pos="-284" w:leader="none"/>
        </w:tabs>
        <w:ind w:firstLine="709"/>
        <w:jc w:val="both"/>
        <w:rPr>
          <w:rFonts w:ascii="Times New Roman" w:hAnsi="Times New Roman"/>
          <w:sz w:val="24"/>
          <w:szCs w:val="24"/>
        </w:rPr>
      </w:pPr>
      <w:r>
        <w:rPr>
          <w:rFonts w:ascii="Times New Roman" w:hAnsi="Times New Roman"/>
          <w:sz w:val="24"/>
          <w:szCs w:val="24"/>
        </w:rPr>
        <w:t>В связи с частичным снятием ограничительных мер, направленных на</w:t>
      </w:r>
      <w:r>
        <w:rPr>
          <w:rFonts w:ascii="Times New Roman" w:hAnsi="Times New Roman"/>
          <w:sz w:val="24"/>
          <w:szCs w:val="24"/>
          <w:lang w:val="en-US"/>
        </w:rPr>
        <w:t> </w:t>
      </w:r>
      <w:r>
        <w:rPr>
          <w:rFonts w:ascii="Times New Roman" w:hAnsi="Times New Roman"/>
          <w:sz w:val="24"/>
          <w:szCs w:val="24"/>
        </w:rPr>
        <w:t>предупреждение распространения новой коронавирусной инфекции (</w:t>
      </w:r>
      <w:r>
        <w:rPr>
          <w:rFonts w:ascii="Times New Roman" w:hAnsi="Times New Roman"/>
          <w:sz w:val="24"/>
          <w:szCs w:val="24"/>
          <w:lang w:val="en-US"/>
        </w:rPr>
        <w:t>COVID</w:t>
      </w:r>
      <w:r>
        <w:rPr>
          <w:rFonts w:ascii="Times New Roman" w:hAnsi="Times New Roman"/>
          <w:sz w:val="24"/>
          <w:szCs w:val="24"/>
        </w:rPr>
        <w:t>-2019) на</w:t>
      </w:r>
      <w:r>
        <w:rPr>
          <w:rFonts w:ascii="Times New Roman" w:hAnsi="Times New Roman"/>
          <w:sz w:val="24"/>
          <w:szCs w:val="24"/>
          <w:lang w:val="en-US"/>
        </w:rPr>
        <w:t> </w:t>
      </w:r>
      <w:r>
        <w:rPr>
          <w:rFonts w:ascii="Times New Roman" w:hAnsi="Times New Roman"/>
          <w:sz w:val="24"/>
          <w:szCs w:val="24"/>
        </w:rPr>
        <w:t>территории ЗАТО Северск, возобновлено проведение официальных физкультурных и</w:t>
      </w:r>
      <w:r>
        <w:rPr>
          <w:rFonts w:ascii="Times New Roman" w:hAnsi="Times New Roman"/>
          <w:sz w:val="24"/>
          <w:szCs w:val="24"/>
          <w:lang w:val="en-US"/>
        </w:rPr>
        <w:t> </w:t>
      </w:r>
      <w:r>
        <w:rPr>
          <w:rFonts w:ascii="Times New Roman" w:hAnsi="Times New Roman"/>
          <w:sz w:val="24"/>
          <w:szCs w:val="24"/>
        </w:rPr>
        <w:t xml:space="preserve">спортивных мероприятий в очном формате. По итогам года проведено 295 мероприятий с участием более 27 000 спортсменов, из них более 20 000 человек в возрасте до 18 лет. </w:t>
      </w:r>
    </w:p>
    <w:p>
      <w:pPr>
        <w:pStyle w:val="Normal"/>
        <w:widowControl w:val="false"/>
        <w:ind w:firstLine="708"/>
        <w:jc w:val="both"/>
        <w:rPr>
          <w:rFonts w:ascii="Times New Roman" w:hAnsi="Times New Roman"/>
          <w:sz w:val="24"/>
          <w:szCs w:val="24"/>
        </w:rPr>
      </w:pPr>
      <w:r>
        <w:rPr>
          <w:rFonts w:ascii="Times New Roman" w:hAnsi="Times New Roman"/>
          <w:sz w:val="24"/>
          <w:szCs w:val="24"/>
        </w:rPr>
        <w:t>Более 5 000 северских спортсменов приняли участие в спортивных соревнованиях за пределами городского округа и нашего региона, по итогам которых стали победителями и призерами соревнований международного и всероссийского уровней.</w:t>
      </w:r>
    </w:p>
    <w:p>
      <w:pPr>
        <w:pStyle w:val="Normal"/>
        <w:ind w:firstLine="709"/>
        <w:jc w:val="both"/>
        <w:rPr>
          <w:rFonts w:ascii="Times New Roman" w:hAnsi="Times New Roman"/>
          <w:sz w:val="24"/>
          <w:szCs w:val="24"/>
        </w:rPr>
      </w:pPr>
      <w:r>
        <w:rPr>
          <w:rFonts w:ascii="Times New Roman" w:hAnsi="Times New Roman"/>
          <w:sz w:val="24"/>
          <w:szCs w:val="24"/>
        </w:rPr>
        <w:t xml:space="preserve">Продолжалась физкультурно-оздоровительная и спортивная работа с взрослыми </w:t>
        <w:br/>
        <w:t xml:space="preserve">и детьми, имеющими ограниченные возможности здоровья (893 человека, из них </w:t>
        <w:br/>
        <w:t>616 детей). Участниками 11 физкультурных мероприятий стали более 280 человек.</w:t>
      </w:r>
    </w:p>
    <w:p>
      <w:pPr>
        <w:pStyle w:val="Normal"/>
        <w:ind w:firstLine="709"/>
        <w:jc w:val="both"/>
        <w:rPr>
          <w:rFonts w:ascii="Times New Roman" w:hAnsi="Times New Roman"/>
          <w:sz w:val="24"/>
          <w:szCs w:val="24"/>
        </w:rPr>
      </w:pPr>
      <w:r>
        <w:rPr>
          <w:rFonts w:ascii="Times New Roman" w:hAnsi="Times New Roman"/>
          <w:sz w:val="24"/>
          <w:szCs w:val="24"/>
        </w:rPr>
        <w:t>В целях привлечения населения к здоровому образу жизни проведены городские конкурсы «Лучший инструктор по спорту», «Спортивная элита-2021», по результатам которых отмечены лучшие спортсмены по олимпийским и неолимпийским видам спорта, тренеры-преподаватели, лучшие среди спортивных судей, журналистов, инструкторов по физической культуре и спорту, достигшие высоких результатов и внесших значительный вклад в развитие физической культуры и спорта в ЗАТО Северск, городские организации и спортивные клубы, пропагандирующие здоровый образ жизни среди населения ЗАТО Северск.</w:t>
      </w:r>
    </w:p>
    <w:p>
      <w:pPr>
        <w:pStyle w:val="Normal"/>
        <w:ind w:firstLine="709"/>
        <w:jc w:val="both"/>
        <w:rPr>
          <w:rFonts w:ascii="Times New Roman" w:hAnsi="Times New Roman"/>
          <w:sz w:val="24"/>
          <w:szCs w:val="24"/>
        </w:rPr>
      </w:pPr>
      <w:r>
        <w:rPr>
          <w:rFonts w:ascii="Times New Roman" w:hAnsi="Times New Roman"/>
          <w:sz w:val="24"/>
          <w:szCs w:val="24"/>
        </w:rPr>
        <w:t>На территории ЗАТО Северск продолжена реализация Всероссийского физкультурно-спортивного комплекса «Готов к труду и обороне» и выполнение нормативов испытаний (тестов) Комплекса ГТО среди всех возрастных категорий населения. Численность принявших участие в выполнении нормативов по итогам 5 лет реализации данного направления составила более 20 000 человек в возрасте от 6 до 70 лет и старше (2021 год – 4 021 человек, 2020 год – 3</w:t>
      </w:r>
      <w:r>
        <w:rPr>
          <w:rFonts w:ascii="Times New Roman" w:hAnsi="Times New Roman"/>
          <w:sz w:val="24"/>
          <w:szCs w:val="24"/>
          <w:lang w:val="en-US"/>
        </w:rPr>
        <w:t> </w:t>
      </w:r>
      <w:r>
        <w:rPr>
          <w:rFonts w:ascii="Times New Roman" w:hAnsi="Times New Roman"/>
          <w:sz w:val="24"/>
          <w:szCs w:val="24"/>
        </w:rPr>
        <w:t>430 человек, 2019 год – 3</w:t>
      </w:r>
      <w:r>
        <w:rPr>
          <w:rFonts w:ascii="Times New Roman" w:hAnsi="Times New Roman"/>
          <w:sz w:val="24"/>
          <w:szCs w:val="24"/>
          <w:lang w:val="en-US"/>
        </w:rPr>
        <w:t> </w:t>
      </w:r>
      <w:r>
        <w:rPr>
          <w:rFonts w:ascii="Times New Roman" w:hAnsi="Times New Roman"/>
          <w:sz w:val="24"/>
          <w:szCs w:val="24"/>
        </w:rPr>
        <w:t>329 человек).</w:t>
      </w:r>
    </w:p>
    <w:p>
      <w:pPr>
        <w:pStyle w:val="Normal"/>
        <w:ind w:firstLine="709"/>
        <w:jc w:val="both"/>
        <w:rPr>
          <w:rFonts w:ascii="Times New Roman" w:hAnsi="Times New Roman"/>
          <w:sz w:val="24"/>
          <w:szCs w:val="24"/>
        </w:rPr>
      </w:pPr>
      <w:r>
        <w:rPr>
          <w:rFonts w:ascii="Times New Roman" w:hAnsi="Times New Roman"/>
          <w:sz w:val="24"/>
          <w:szCs w:val="24"/>
        </w:rPr>
        <w:t>По результатам выполнения видов испытаний северчанам присвоено 1 029 знаков отличия Комплекса ГТО (288 золотых, 630 серебряных, 111 бронзовых знаков отличия), что является одним их лучших показателей среди муниципальных образований Томской области.</w:t>
      </w:r>
    </w:p>
    <w:p>
      <w:pPr>
        <w:pStyle w:val="Normal"/>
        <w:ind w:firstLine="720"/>
        <w:jc w:val="both"/>
        <w:rPr>
          <w:rFonts w:ascii="Times New Roman" w:hAnsi="Times New Roman"/>
          <w:sz w:val="24"/>
          <w:szCs w:val="24"/>
        </w:rPr>
      </w:pPr>
      <w:r>
        <w:rPr>
          <w:rFonts w:ascii="Times New Roman" w:hAnsi="Times New Roman"/>
          <w:sz w:val="24"/>
          <w:szCs w:val="24"/>
        </w:rPr>
        <w:t>В ЗАТО Северск продолжает функционировать система организации физкультурно-оздоровительной и спортивной работы с населением по месту жительства.</w:t>
      </w:r>
    </w:p>
    <w:p>
      <w:pPr>
        <w:pStyle w:val="Normal"/>
        <w:ind w:firstLine="709"/>
        <w:jc w:val="both"/>
        <w:rPr>
          <w:rFonts w:ascii="Times New Roman" w:hAnsi="Times New Roman"/>
          <w:sz w:val="24"/>
          <w:szCs w:val="24"/>
        </w:rPr>
      </w:pPr>
      <w:r>
        <w:rPr>
          <w:rFonts w:ascii="Times New Roman" w:hAnsi="Times New Roman"/>
          <w:sz w:val="24"/>
          <w:szCs w:val="24"/>
        </w:rPr>
        <w:t xml:space="preserve">В рамках реализации Закона Томской области от 13.12.2006 № 314-ОЗ </w:t>
        <w:br/>
        <w:t xml:space="preserve">«О предоставлении субсидий местным бюджетам на обеспечение условий для развития физической культуры и спорта» (далее – Закон № 314-ОЗ) инструкторами по спорту проводилась физкультурно-оздоровительная работа с населением по месту жительства. </w:t>
        <w:br/>
        <w:t>К регулярным занятиям физической культурой и спортом привлечено 1</w:t>
      </w:r>
      <w:r>
        <w:rPr>
          <w:rFonts w:ascii="Times New Roman" w:hAnsi="Times New Roman"/>
          <w:sz w:val="24"/>
          <w:szCs w:val="24"/>
          <w:lang w:val="en-US"/>
        </w:rPr>
        <w:t> </w:t>
      </w:r>
      <w:r>
        <w:rPr>
          <w:rFonts w:ascii="Times New Roman" w:hAnsi="Times New Roman"/>
          <w:sz w:val="24"/>
          <w:szCs w:val="24"/>
        </w:rPr>
        <w:t>311</w:t>
      </w:r>
      <w:r>
        <w:rPr>
          <w:rFonts w:ascii="Times New Roman" w:hAnsi="Times New Roman"/>
          <w:sz w:val="24"/>
          <w:szCs w:val="24"/>
          <w:lang w:val="en-US"/>
        </w:rPr>
        <w:t> </w:t>
      </w:r>
      <w:r>
        <w:rPr>
          <w:rFonts w:ascii="Times New Roman" w:hAnsi="Times New Roman"/>
          <w:sz w:val="24"/>
          <w:szCs w:val="24"/>
        </w:rPr>
        <w:t>человек. По</w:t>
      </w:r>
      <w:r>
        <w:rPr>
          <w:rFonts w:ascii="Times New Roman" w:hAnsi="Times New Roman"/>
          <w:sz w:val="24"/>
          <w:szCs w:val="24"/>
          <w:lang w:val="en-US"/>
        </w:rPr>
        <w:t> </w:t>
      </w:r>
      <w:r>
        <w:rPr>
          <w:rFonts w:ascii="Times New Roman" w:hAnsi="Times New Roman"/>
          <w:sz w:val="24"/>
          <w:szCs w:val="24"/>
        </w:rPr>
        <w:t>итогам участия в областном конкурсе северчане стали «Лучшими инструкторами по спорту» в Томской области.</w:t>
      </w:r>
    </w:p>
    <w:p>
      <w:pPr>
        <w:pStyle w:val="Normal"/>
        <w:ind w:firstLine="708"/>
        <w:jc w:val="both"/>
        <w:rPr>
          <w:rFonts w:ascii="Times New Roman" w:hAnsi="Times New Roman"/>
          <w:sz w:val="24"/>
          <w:szCs w:val="24"/>
        </w:rPr>
      </w:pPr>
      <w:r>
        <w:rPr>
          <w:rFonts w:ascii="Times New Roman" w:hAnsi="Times New Roman"/>
          <w:sz w:val="24"/>
          <w:szCs w:val="24"/>
        </w:rPr>
        <w:t xml:space="preserve">Численность жителей, систематически занимающихся физической культурой </w:t>
        <w:br/>
        <w:t xml:space="preserve">и спортом, на внегородских территориях ЗАТО Северск составляет 1 114 человек </w:t>
        <w:br/>
        <w:t>(в 2020 году – 1 047 человек).</w:t>
      </w:r>
    </w:p>
    <w:p>
      <w:pPr>
        <w:pStyle w:val="Normal"/>
        <w:widowControl w:val="false"/>
        <w:ind w:firstLine="720"/>
        <w:jc w:val="both"/>
        <w:rPr>
          <w:rFonts w:ascii="Times New Roman" w:hAnsi="Times New Roman"/>
          <w:sz w:val="24"/>
          <w:szCs w:val="24"/>
        </w:rPr>
      </w:pPr>
      <w:r>
        <w:rPr>
          <w:rFonts w:ascii="Times New Roman" w:hAnsi="Times New Roman"/>
          <w:sz w:val="24"/>
          <w:szCs w:val="24"/>
        </w:rPr>
        <w:t xml:space="preserve">В целях обеспечения условий для развития детско-юношеского спорта </w:t>
        <w:br/>
        <w:t xml:space="preserve">в пос.Самусь, на лыжной базе пос.Самусь функционирует отделение лыжных гонок МАУДО ДЮСШ им.Л.Егоровой. На базе хоккейной коробки (пос.Самусь, </w:t>
        <w:br/>
        <w:t xml:space="preserve">ул.Пекарского, 30а) организована работа отделения хоккея с шайбой МБУДО ДЮСШ«Смена». На базе МБОУ «Самусьский лицей имени академика В.В.Пекарского» </w:t>
        <w:br/>
        <w:t>и МБОУ «Орловская СОШ» оказываются дополнительные услуги по организации занятий в секциях баскетбола, волейбола, футбола, настольного тенниса.</w:t>
      </w:r>
    </w:p>
    <w:p>
      <w:pPr>
        <w:pStyle w:val="Normal"/>
        <w:ind w:firstLine="708"/>
        <w:jc w:val="both"/>
        <w:rPr>
          <w:rFonts w:ascii="Times New Roman" w:hAnsi="Times New Roman"/>
          <w:sz w:val="24"/>
          <w:szCs w:val="24"/>
        </w:rPr>
      </w:pPr>
      <w:r>
        <w:rPr>
          <w:rFonts w:ascii="Times New Roman" w:hAnsi="Times New Roman"/>
          <w:sz w:val="24"/>
          <w:szCs w:val="24"/>
        </w:rPr>
        <w:t>Сборные команды обучающихся по различным видам спорта МБОУ «Самусьский лицей имени академика В.В.Пекарского» и МБОУ «Орловская СОШ» принимали участие в Спартакиаде обучающихся общеобразовательных организаций ЗАТО Северск, Всероссийских акциях и спортивных праздниках, летних и зимних муниципальных фестивалях Комплекса ГТО.</w:t>
      </w:r>
    </w:p>
    <w:p>
      <w:pPr>
        <w:pStyle w:val="ConsPlusNormal1"/>
        <w:ind w:firstLine="709"/>
        <w:rPr>
          <w:rFonts w:ascii="Times New Roman" w:hAnsi="Times New Roman" w:cs="Times New Roman"/>
          <w:sz w:val="24"/>
          <w:szCs w:val="24"/>
        </w:rPr>
      </w:pPr>
      <w:r>
        <w:rPr>
          <w:rFonts w:cs="Times New Roman" w:ascii="Times New Roman" w:hAnsi="Times New Roman"/>
          <w:sz w:val="24"/>
          <w:szCs w:val="24"/>
        </w:rPr>
        <w:t>6.4. Молодежная и семейная политика.</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both"/>
        <w:rPr>
          <w:rFonts w:ascii="Times New Roman" w:hAnsi="Times New Roman" w:eastAsia="Calibri"/>
          <w:sz w:val="24"/>
          <w:szCs w:val="24"/>
        </w:rPr>
      </w:pPr>
      <w:r>
        <w:rPr>
          <w:rFonts w:eastAsia="Calibri" w:ascii="Times New Roman" w:hAnsi="Times New Roman"/>
          <w:sz w:val="24"/>
          <w:szCs w:val="24"/>
        </w:rPr>
        <w:t xml:space="preserve">Полномочия Администрации в сфере молодежной политики реализовывались </w:t>
        <w:br/>
        <w:t xml:space="preserve">в отчетном году в соответствии с муниципальной программой «Молодежная политика </w:t>
        <w:br/>
        <w:t>в ЗАТО Северск» на 2021</w:t>
      </w:r>
      <w:r>
        <w:rPr>
          <w:rFonts w:eastAsia="Calibri" w:ascii="Times New Roman" w:hAnsi="Times New Roman"/>
          <w:sz w:val="24"/>
          <w:szCs w:val="24"/>
          <w:lang w:val="en-US"/>
        </w:rPr>
        <w:t> </w:t>
      </w:r>
      <w:r>
        <w:rPr>
          <w:rFonts w:eastAsia="Calibri" w:ascii="Times New Roman" w:hAnsi="Times New Roman"/>
          <w:sz w:val="24"/>
          <w:szCs w:val="24"/>
        </w:rPr>
        <w:t>-</w:t>
      </w:r>
      <w:r>
        <w:rPr>
          <w:rFonts w:eastAsia="Calibri" w:ascii="Times New Roman" w:hAnsi="Times New Roman"/>
          <w:sz w:val="24"/>
          <w:szCs w:val="24"/>
          <w:lang w:val="en-US"/>
        </w:rPr>
        <w:t> </w:t>
      </w:r>
      <w:r>
        <w:rPr>
          <w:rFonts w:eastAsia="Calibri" w:ascii="Times New Roman" w:hAnsi="Times New Roman"/>
          <w:sz w:val="24"/>
          <w:szCs w:val="24"/>
        </w:rPr>
        <w:t>2024 годы, утвержденной постановлением Администрации ЗАТО Северск от 18.12.2020 № 2292 (далее – муниципальная программа «Молодежная политика в ЗАТО Северск»).</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both"/>
        <w:rPr>
          <w:rFonts w:ascii="Times New Roman" w:hAnsi="Times New Roman" w:eastAsia="Calibri"/>
          <w:sz w:val="24"/>
          <w:szCs w:val="24"/>
        </w:rPr>
      </w:pPr>
      <w:r>
        <w:rPr>
          <w:rFonts w:ascii="Times New Roman" w:hAnsi="Times New Roman"/>
          <w:sz w:val="24"/>
          <w:szCs w:val="24"/>
        </w:rPr>
        <w:t>Организация мероприятия по временному трудоустройству подростков осуществлялась согласно постановлению Администрации ЗАТО Северск от 27.04.2021 № 914 «Об организации временного трудоустройства несовершеннолетних граждан в возрасте от 14 до 18 лет в 2021 году».</w:t>
      </w:r>
      <w:r>
        <w:rPr>
          <w:rFonts w:eastAsia="Calibri" w:ascii="Times New Roman" w:hAnsi="Times New Roman"/>
          <w:sz w:val="24"/>
          <w:szCs w:val="24"/>
        </w:rPr>
        <w:t xml:space="preserve"> Н</w:t>
      </w:r>
      <w:r>
        <w:rPr>
          <w:rFonts w:ascii="Times New Roman" w:hAnsi="Times New Roman"/>
          <w:sz w:val="24"/>
          <w:szCs w:val="24"/>
        </w:rPr>
        <w:t xml:space="preserve">а мероприятия по временному трудоустройству подростков в 2021 году выделено 1,9млн руб. из бюджета ЗАТО Северск. </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both"/>
        <w:rPr>
          <w:rFonts w:ascii="Times New Roman" w:hAnsi="Times New Roman"/>
          <w:sz w:val="24"/>
          <w:szCs w:val="24"/>
        </w:rPr>
      </w:pPr>
      <w:r>
        <w:rPr>
          <w:rFonts w:ascii="Times New Roman" w:hAnsi="Times New Roman"/>
          <w:sz w:val="24"/>
          <w:szCs w:val="24"/>
        </w:rPr>
        <w:t>В связи с введением режима повышенной готовности в связи с угрозой распространения новой коронавирусной инфекции с апреля 2020 года мероприятия по временному трудоустройству несовершеннолетних граждан не проводились. В связи с чем, данные о численности подростков, трудоустроенных на организациях ЗАТО Северск, представлены в сравнении с 2019 годом.</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both"/>
        <w:rPr>
          <w:rFonts w:ascii="Times New Roman" w:hAnsi="Times New Roman" w:eastAsia="Calibri"/>
          <w:sz w:val="24"/>
          <w:szCs w:val="24"/>
        </w:rPr>
      </w:pPr>
      <w:r>
        <w:rPr>
          <w:rFonts w:ascii="Times New Roman" w:hAnsi="Times New Roman"/>
          <w:sz w:val="24"/>
          <w:szCs w:val="24"/>
        </w:rPr>
        <w:t>В 2021 году трудоустроено 634 подростков (в 2019 году – 676 подростков).Приоритетным правом при трудоустройстве пользуются подростки, находящиеся в трудной жизненной ситуации, так в 2021 году трудоустроено 222 подростка (в 2019 году – 285 подростков).</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both"/>
        <w:rPr>
          <w:rFonts w:ascii="Times New Roman" w:hAnsi="Times New Roman" w:eastAsia="Calibri"/>
          <w:sz w:val="24"/>
          <w:szCs w:val="24"/>
        </w:rPr>
      </w:pPr>
      <w:r>
        <w:rPr>
          <w:rFonts w:eastAsia="Calibri" w:ascii="Times New Roman" w:hAnsi="Times New Roman"/>
          <w:sz w:val="24"/>
          <w:szCs w:val="24"/>
          <w:lang w:eastAsia="en-US"/>
        </w:rPr>
        <w:t xml:space="preserve">В целях вовлечения молодежи ЗАТО Северск в общественную жизнь, создания условий для успешной самореализации молодежи, совершенствования системы гражданско-патриотического воспитания проведено 38 мероприятий, в которых приняли участие 38 тыс. человек с учетом проведения онлайн-мероприятий (в 2020 году – </w:t>
        <w:br/>
        <w:t>34 мероприятия, в которых приняли участие также 38 тыс. человек).</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both"/>
        <w:rPr>
          <w:rFonts w:ascii="Times New Roman" w:hAnsi="Times New Roman" w:eastAsia="Calibri"/>
          <w:sz w:val="24"/>
          <w:szCs w:val="24"/>
        </w:rPr>
      </w:pPr>
      <w:r>
        <w:rPr>
          <w:rFonts w:ascii="Times New Roman" w:hAnsi="Times New Roman"/>
          <w:sz w:val="24"/>
          <w:szCs w:val="24"/>
        </w:rPr>
        <w:t xml:space="preserve">Системная поддержка молодежных программ и проектов, реализуемых </w:t>
        <w:br/>
        <w:t xml:space="preserve">на территории ЗАТО Северск, создает условия для успешной самореализации молодежи </w:t>
        <w:br/>
        <w:t xml:space="preserve">и успешной интеграции молодежи в общество. </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both"/>
        <w:rPr>
          <w:rFonts w:ascii="Times New Roman" w:hAnsi="Times New Roman" w:eastAsia="Calibri"/>
          <w:sz w:val="24"/>
          <w:szCs w:val="24"/>
        </w:rPr>
      </w:pPr>
      <w:r>
        <w:rPr>
          <w:rFonts w:ascii="Times New Roman" w:hAnsi="Times New Roman"/>
          <w:sz w:val="24"/>
          <w:szCs w:val="24"/>
        </w:rPr>
        <w:t>В 2021 году реализованы следующие социально значимые проекты и мероприятия:</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both"/>
        <w:rPr>
          <w:rFonts w:ascii="Times New Roman" w:hAnsi="Times New Roman" w:eastAsia="Calibri"/>
          <w:sz w:val="24"/>
          <w:szCs w:val="24"/>
        </w:rPr>
      </w:pPr>
      <w:r>
        <w:rPr>
          <w:rFonts w:ascii="Times New Roman" w:hAnsi="Times New Roman"/>
          <w:sz w:val="24"/>
          <w:szCs w:val="24"/>
        </w:rPr>
        <w:t xml:space="preserve">- проект «Повышение» </w:t>
      </w:r>
      <w:r>
        <w:rPr>
          <w:rFonts w:eastAsia="Calibri" w:ascii="Times New Roman" w:hAnsi="Times New Roman"/>
          <w:sz w:val="24"/>
          <w:szCs w:val="24"/>
        </w:rPr>
        <w:t xml:space="preserve">– </w:t>
      </w:r>
      <w:r>
        <w:rPr>
          <w:rFonts w:ascii="Times New Roman" w:hAnsi="Times New Roman"/>
          <w:iCs/>
          <w:sz w:val="24"/>
          <w:szCs w:val="24"/>
        </w:rPr>
        <w:t>досугово-образовательная программа для работающей молодежи, объединивший 10 команд (более 100 молодых специалистов) организаций ЗАТО Северск;</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both"/>
        <w:rPr>
          <w:rFonts w:ascii="Times New Roman" w:hAnsi="Times New Roman" w:eastAsia="Calibri"/>
          <w:sz w:val="24"/>
          <w:szCs w:val="24"/>
        </w:rPr>
      </w:pPr>
      <w:r>
        <w:rPr>
          <w:rFonts w:ascii="Times New Roman" w:hAnsi="Times New Roman"/>
          <w:sz w:val="24"/>
          <w:szCs w:val="24"/>
        </w:rPr>
        <w:t xml:space="preserve">- 8 студентам ЗАТО Северск назначена ежегодная выплата именных стипендий учащимся учреждений высшего, среднего профессионального образования ЗАТО Северск за отличную и хорошую успеваемость, а также высокую активность в социальной </w:t>
        <w:br/>
        <w:t>и общественной жизни ЗАТО Северск;</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both"/>
        <w:rPr>
          <w:rFonts w:ascii="Times New Roman" w:hAnsi="Times New Roman" w:eastAsia="Calibri"/>
          <w:sz w:val="24"/>
          <w:szCs w:val="24"/>
        </w:rPr>
      </w:pPr>
      <w:r>
        <w:rPr>
          <w:rFonts w:ascii="Times New Roman" w:hAnsi="Times New Roman"/>
          <w:sz w:val="24"/>
          <w:szCs w:val="24"/>
        </w:rPr>
        <w:t xml:space="preserve">- в области молодежной политики присуждена ежегодная премия Администрации </w:t>
        <w:br/>
        <w:t>ЗАТО Северск 15 кандидатам по 5 номинациям.</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both"/>
        <w:rPr>
          <w:rFonts w:ascii="Times New Roman" w:hAnsi="Times New Roman" w:eastAsia="Calibri"/>
          <w:sz w:val="24"/>
          <w:szCs w:val="24"/>
        </w:rPr>
      </w:pPr>
      <w:r>
        <w:rPr>
          <w:rFonts w:ascii="Times New Roman" w:hAnsi="Times New Roman"/>
          <w:sz w:val="24"/>
          <w:szCs w:val="24"/>
        </w:rPr>
        <w:t>С 4 июля по 27 августа отчетного года Северск принимал Всероссийскую студенческую стройку «Мирный атом-Прорыв». В течение лета бойцы из 18 студенческих строительных отрядов из 12 регионов Российской Федерации (Томской, Омской, Новосибирской, Архангельской, Самарской, Саратовской, Кемеровской, Воронежской областей, Республики Коми, Алтайского края, Хакасии и Москвы) принимали участие в</w:t>
      </w:r>
      <w:r>
        <w:rPr>
          <w:rFonts w:ascii="Times New Roman" w:hAnsi="Times New Roman"/>
          <w:sz w:val="24"/>
          <w:szCs w:val="24"/>
          <w:lang w:val="en-US"/>
        </w:rPr>
        <w:t> </w:t>
      </w:r>
      <w:r>
        <w:rPr>
          <w:rFonts w:ascii="Times New Roman" w:hAnsi="Times New Roman"/>
          <w:sz w:val="24"/>
          <w:szCs w:val="24"/>
        </w:rPr>
        <w:t xml:space="preserve">строительстве нового энергоблока уникального реактора «БРЕСТ». </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both"/>
        <w:rPr>
          <w:rFonts w:ascii="Times New Roman" w:hAnsi="Times New Roman"/>
          <w:sz w:val="24"/>
          <w:szCs w:val="24"/>
        </w:rPr>
      </w:pPr>
      <w:r>
        <w:rPr>
          <w:rFonts w:ascii="Times New Roman" w:hAnsi="Times New Roman"/>
          <w:sz w:val="24"/>
          <w:szCs w:val="24"/>
        </w:rPr>
        <w:t xml:space="preserve">В 2021 году была продолжена работа волонтерского движения в рамках помощи гражданам, находящимся на самоизоляции. Проведена большая работа муниципального волонтерского штаба по оказанию адресной помощи населению в рамках акции «#МыВместе». Вовлечено около 100 волонтеров. </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both"/>
        <w:rPr>
          <w:rFonts w:ascii="Times New Roman" w:hAnsi="Times New Roman" w:eastAsia="Calibri"/>
          <w:iCs/>
          <w:sz w:val="24"/>
          <w:szCs w:val="24"/>
          <w:lang w:eastAsia="en-US"/>
        </w:rPr>
      </w:pPr>
      <w:r>
        <w:rPr>
          <w:rFonts w:ascii="Times New Roman" w:hAnsi="Times New Roman"/>
          <w:sz w:val="24"/>
          <w:szCs w:val="24"/>
          <w:shd w:fill="FFFFFF" w:val="clear"/>
        </w:rPr>
        <w:t xml:space="preserve">По направлению гражданского и патриотического воспитания молодежи </w:t>
        <w:br/>
      </w:r>
      <w:r>
        <w:rPr>
          <w:rFonts w:eastAsia="Calibri" w:ascii="Times New Roman" w:hAnsi="Times New Roman"/>
          <w:iCs/>
          <w:sz w:val="24"/>
          <w:szCs w:val="24"/>
          <w:lang w:eastAsia="en-US"/>
        </w:rPr>
        <w:t xml:space="preserve">на территории ЗАТО Северск осуществляли деятельность 4 военно-спортивных клуба военно-патриотической направленности, в которых занимались 93 человека </w:t>
        <w:br/>
        <w:t>в возрасте от 10 до 18 лет.</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both"/>
        <w:rPr>
          <w:rFonts w:ascii="Times New Roman" w:hAnsi="Times New Roman" w:eastAsia="Calibri"/>
          <w:iCs/>
          <w:sz w:val="24"/>
          <w:szCs w:val="24"/>
          <w:lang w:eastAsia="en-US"/>
        </w:rPr>
      </w:pPr>
      <w:r>
        <w:rPr>
          <w:rFonts w:eastAsia="Calibri" w:ascii="Times New Roman" w:hAnsi="Times New Roman"/>
          <w:iCs/>
          <w:sz w:val="24"/>
          <w:szCs w:val="24"/>
          <w:lang w:eastAsia="en-US"/>
        </w:rPr>
        <w:t>Одно из важнейших направлений в патриотическом воспитании молодежи – проведение мероприятий, приуроченных к памятным датам.</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both"/>
        <w:rPr>
          <w:rFonts w:ascii="Times New Roman" w:hAnsi="Times New Roman" w:eastAsia="Calibri"/>
          <w:iCs/>
          <w:sz w:val="24"/>
          <w:szCs w:val="24"/>
          <w:lang w:eastAsia="en-US"/>
        </w:rPr>
      </w:pPr>
      <w:r>
        <w:rPr>
          <w:rFonts w:ascii="Times New Roman" w:hAnsi="Times New Roman"/>
          <w:sz w:val="24"/>
          <w:szCs w:val="24"/>
        </w:rPr>
        <w:t xml:space="preserve">В </w:t>
      </w:r>
      <w:r>
        <w:rPr>
          <w:rFonts w:eastAsia="Calibri" w:ascii="Times New Roman" w:hAnsi="Times New Roman"/>
          <w:iCs/>
          <w:sz w:val="24"/>
          <w:szCs w:val="24"/>
          <w:lang w:eastAsia="en-US"/>
        </w:rPr>
        <w:t>рамках празднования 76 – годовщины Победы в Великой Отечественной войне организованы и проведены волонтерские субботники по уборке территорий у</w:t>
      </w:r>
      <w:r>
        <w:rPr>
          <w:rFonts w:eastAsia="Calibri" w:ascii="Times New Roman" w:hAnsi="Times New Roman"/>
          <w:iCs/>
          <w:sz w:val="24"/>
          <w:szCs w:val="24"/>
          <w:lang w:val="en-US" w:eastAsia="en-US"/>
        </w:rPr>
        <w:t> </w:t>
      </w:r>
      <w:r>
        <w:rPr>
          <w:rFonts w:eastAsia="Calibri" w:ascii="Times New Roman" w:hAnsi="Times New Roman"/>
          <w:iCs/>
          <w:sz w:val="24"/>
          <w:szCs w:val="24"/>
          <w:lang w:eastAsia="en-US"/>
        </w:rPr>
        <w:t>мемориальных досок и памятников погибшим воинам и Оn-line марафон «Отожмись за Победу!». Проведены молодежные патриотические акции «Георгиевская ленточка», а также акции в честь празднования дня Государственного Флага Российской Федерации.</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both"/>
        <w:rPr>
          <w:rFonts w:ascii="Times New Roman" w:hAnsi="Times New Roman" w:eastAsia="Calibri"/>
          <w:iCs/>
          <w:sz w:val="24"/>
          <w:szCs w:val="24"/>
          <w:lang w:eastAsia="en-US"/>
        </w:rPr>
      </w:pPr>
      <w:r>
        <w:rPr>
          <w:rFonts w:eastAsia="Calibri" w:ascii="Times New Roman" w:hAnsi="Times New Roman"/>
          <w:iCs/>
          <w:sz w:val="24"/>
          <w:szCs w:val="24"/>
          <w:lang w:eastAsia="en-US"/>
        </w:rPr>
        <w:t>В рамках Дня памяти и скорби 22 июня состоялась городская патриотическая акция «Свеча Памяти», приуроченная к 80-летию со дня начала Великой Отечественной войны.</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both"/>
        <w:rPr>
          <w:rFonts w:ascii="Times New Roman" w:hAnsi="Times New Roman" w:eastAsia="Calibri"/>
          <w:sz w:val="24"/>
          <w:szCs w:val="24"/>
        </w:rPr>
      </w:pPr>
      <w:r>
        <w:rPr>
          <w:rFonts w:eastAsia="Batang" w:ascii="Times New Roman" w:hAnsi="Times New Roman"/>
          <w:sz w:val="24"/>
          <w:szCs w:val="24"/>
          <w:lang w:eastAsia="ko-KR"/>
        </w:rPr>
        <w:t xml:space="preserve">На обеспечение функционирования загородных оздоровительных учреждений ЗАТО Северск и организацию оздоровительной кампании 2021 года были направлены </w:t>
      </w:r>
      <w:r>
        <w:rPr>
          <w:rFonts w:eastAsia="Calibri" w:ascii="Times New Roman" w:hAnsi="Times New Roman"/>
          <w:sz w:val="24"/>
          <w:szCs w:val="24"/>
          <w:lang w:eastAsia="en-US"/>
        </w:rPr>
        <w:t>средства местного бюджета – 63,92 млн руб. (в 2020 году – 50,49 млн руб.) и средства областного бюджета – 14,16 млн руб. (в 2020 году – 1,87 млн руб.).</w:t>
      </w:r>
      <w:r>
        <w:rPr>
          <w:rFonts w:eastAsia="Calibri" w:ascii="Times New Roman" w:hAnsi="Times New Roman"/>
          <w:sz w:val="24"/>
          <w:szCs w:val="24"/>
        </w:rPr>
        <w:t>Всего в оздоровительный период 2021 года смогли отдохнуть 3 783 ребенка ЗАТО Северск. Было открыто 26 детских оздоровительных лагерей:</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both"/>
        <w:rPr>
          <w:rFonts w:ascii="Times New Roman" w:hAnsi="Times New Roman" w:eastAsia="Calibri"/>
          <w:sz w:val="24"/>
          <w:szCs w:val="24"/>
        </w:rPr>
      </w:pPr>
      <w:r>
        <w:rPr>
          <w:rFonts w:eastAsia="Calibri" w:ascii="Times New Roman" w:hAnsi="Times New Roman"/>
          <w:sz w:val="24"/>
          <w:szCs w:val="24"/>
        </w:rPr>
        <w:t>- 4 загородных оздоровительных лагеря на базе 2-х муниципальных учреждений на 1</w:t>
      </w:r>
      <w:r>
        <w:rPr>
          <w:rFonts w:eastAsia="Calibri" w:ascii="Times New Roman" w:hAnsi="Times New Roman"/>
          <w:sz w:val="24"/>
          <w:szCs w:val="24"/>
          <w:lang w:val="en-US"/>
        </w:rPr>
        <w:t> </w:t>
      </w:r>
      <w:r>
        <w:rPr>
          <w:rFonts w:eastAsia="Calibri" w:ascii="Times New Roman" w:hAnsi="Times New Roman"/>
          <w:sz w:val="24"/>
          <w:szCs w:val="24"/>
        </w:rPr>
        <w:t xml:space="preserve">465 мест отдыха; </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both"/>
        <w:rPr>
          <w:rFonts w:ascii="Times New Roman" w:hAnsi="Times New Roman" w:eastAsia="Calibri"/>
          <w:sz w:val="24"/>
          <w:szCs w:val="24"/>
        </w:rPr>
      </w:pPr>
      <w:r>
        <w:rPr>
          <w:rFonts w:eastAsia="Calibri" w:ascii="Times New Roman" w:hAnsi="Times New Roman"/>
          <w:sz w:val="24"/>
          <w:szCs w:val="24"/>
        </w:rPr>
        <w:t>- 7 городских спортивных лагерей с дневным пребыванием детей на базе учреждений дополнительного образования физкультурно-спортивной направленности на</w:t>
      </w:r>
      <w:r>
        <w:rPr>
          <w:rFonts w:eastAsia="Calibri" w:ascii="Times New Roman" w:hAnsi="Times New Roman"/>
          <w:sz w:val="24"/>
          <w:szCs w:val="24"/>
          <w:lang w:val="en-US"/>
        </w:rPr>
        <w:t> </w:t>
      </w:r>
      <w:r>
        <w:rPr>
          <w:rFonts w:eastAsia="Calibri" w:ascii="Times New Roman" w:hAnsi="Times New Roman"/>
          <w:sz w:val="24"/>
          <w:szCs w:val="24"/>
        </w:rPr>
        <w:t>922 места отдыха;</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both"/>
        <w:rPr>
          <w:rFonts w:ascii="Times New Roman" w:hAnsi="Times New Roman" w:eastAsia="Calibri"/>
          <w:sz w:val="24"/>
          <w:szCs w:val="24"/>
        </w:rPr>
      </w:pPr>
      <w:r>
        <w:rPr>
          <w:rFonts w:eastAsia="Calibri" w:ascii="Times New Roman" w:hAnsi="Times New Roman"/>
          <w:sz w:val="24"/>
          <w:szCs w:val="24"/>
        </w:rPr>
        <w:t>- 15 оздоровительных лагерей с дневным пребыванием детей на базе общеобразовательных организаций ЗАТО Северск на 1 376 мест отдыха.</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both"/>
        <w:rPr>
          <w:rFonts w:ascii="Times New Roman" w:hAnsi="Times New Roman" w:eastAsia="Calibri"/>
          <w:sz w:val="24"/>
          <w:szCs w:val="24"/>
        </w:rPr>
      </w:pPr>
      <w:r>
        <w:rPr>
          <w:rFonts w:eastAsia="Calibri" w:ascii="Times New Roman" w:hAnsi="Times New Roman"/>
          <w:sz w:val="24"/>
          <w:szCs w:val="24"/>
        </w:rPr>
        <w:t xml:space="preserve">В 2021 году стартовала программа по стимулированию детских доступных внутренних туристских поездок в организации отдыха и оздоровления детей (Кэшбэк). </w:t>
        <w:br/>
        <w:t>В этой программе в период летних школьных каникул участвовали МАУ ЗАТО Северск ДОЛ «Восход» и МАУ ЗАТО Северск ДОЛ «Зеленый мыс».</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both"/>
        <w:rPr>
          <w:rFonts w:ascii="Times New Roman" w:hAnsi="Times New Roman" w:eastAsia="Calibri"/>
          <w:sz w:val="24"/>
          <w:szCs w:val="24"/>
        </w:rPr>
      </w:pPr>
      <w:r>
        <w:rPr>
          <w:rFonts w:eastAsia="Calibri" w:ascii="Times New Roman" w:hAnsi="Times New Roman"/>
          <w:sz w:val="24"/>
          <w:szCs w:val="24"/>
        </w:rPr>
        <w:t>В связи с эпидемиологической обстановкой в регионе и введением ограничительных мероприятий в 2020 году мероприятия по организации отдыха и оздоровления детей не осуществлялись. В связи с чем, данные о численности детей, отдохнувших в детских оздоровительных лагерях в таблице10 представлены в сравнении с 2019 годом.</w:t>
      </w:r>
    </w:p>
    <w:p>
      <w:pPr>
        <w:pStyle w:val="Normal"/>
        <w:widowControl w:val="false"/>
        <w:pBdr>
          <w:top w:val="single" w:sz="4" w:space="1" w:color="FFFFFF"/>
          <w:left w:val="single" w:sz="4" w:space="0" w:color="FFFFFF"/>
          <w:bottom w:val="single" w:sz="4" w:space="5" w:color="FFFFFF"/>
          <w:right w:val="single" w:sz="4" w:space="6" w:color="FFFFFF"/>
        </w:pBdr>
        <w:tabs>
          <w:tab w:val="clear" w:pos="709"/>
          <w:tab w:val="left" w:pos="426" w:leader="none"/>
        </w:tabs>
        <w:overflowPunct w:val="true"/>
        <w:spacing w:before="0" w:after="0"/>
        <w:ind w:firstLine="709"/>
        <w:contextualSpacing/>
        <w:jc w:val="right"/>
        <w:rPr>
          <w:rFonts w:ascii="Times New Roman" w:hAnsi="Times New Roman" w:eastAsia="Calibri"/>
          <w:sz w:val="24"/>
          <w:szCs w:val="24"/>
        </w:rPr>
      </w:pPr>
      <w:r>
        <w:rPr>
          <w:rFonts w:eastAsia="Calibri" w:ascii="Times New Roman" w:hAnsi="Times New Roman"/>
          <w:sz w:val="24"/>
          <w:szCs w:val="24"/>
        </w:rPr>
        <w:t>Таблица 10</w:t>
      </w:r>
    </w:p>
    <w:tbl>
      <w:tblPr>
        <w:tblpPr w:bottomFromText="0" w:horzAnchor="text" w:leftFromText="181" w:rightFromText="181" w:tblpX="0" w:tblpXSpec="center" w:tblpY="1" w:topFromText="0" w:vertAnchor="text"/>
        <w:tblW w:w="9322" w:type="dxa"/>
        <w:jc w:val="center"/>
        <w:tblInd w:w="0" w:type="dxa"/>
        <w:tblLayout w:type="fixed"/>
        <w:tblCellMar>
          <w:top w:w="0" w:type="dxa"/>
          <w:left w:w="108" w:type="dxa"/>
          <w:bottom w:w="0" w:type="dxa"/>
          <w:right w:w="108" w:type="dxa"/>
        </w:tblCellMar>
        <w:tblLook w:val="01e0"/>
      </w:tblPr>
      <w:tblGrid>
        <w:gridCol w:w="6628"/>
        <w:gridCol w:w="1417"/>
        <w:gridCol w:w="1277"/>
      </w:tblGrid>
      <w:tr>
        <w:trPr>
          <w:tblHeader w:val="true"/>
          <w:trHeight w:val="274" w:hRule="atLeast"/>
        </w:trPr>
        <w:tc>
          <w:tcPr>
            <w:tcW w:w="6628" w:type="dxa"/>
            <w:tcBorders>
              <w:top w:val="single" w:sz="4" w:space="0" w:color="000000"/>
              <w:left w:val="single" w:sz="4" w:space="0" w:color="000000"/>
              <w:bottom w:val="single" w:sz="4" w:space="0" w:color="000000"/>
              <w:right w:val="single" w:sz="4" w:space="0" w:color="000000"/>
            </w:tcBorders>
          </w:tcPr>
          <w:p>
            <w:pPr>
              <w:pStyle w:val="Normal"/>
              <w:widowControl w:val="false"/>
              <w:ind w:left="-250" w:right="-398" w:firstLine="250"/>
              <w:jc w:val="center"/>
              <w:rPr>
                <w:rFonts w:ascii="Times New Roman" w:hAnsi="Times New Roman" w:eastAsia="Calibri"/>
                <w:sz w:val="24"/>
                <w:szCs w:val="24"/>
              </w:rPr>
            </w:pPr>
            <w:r>
              <w:rPr>
                <w:rFonts w:eastAsia="Calibri" w:ascii="Times New Roman" w:hAnsi="Times New Roman"/>
                <w:sz w:val="24"/>
                <w:szCs w:val="24"/>
              </w:rPr>
              <w:t>Наименование показателя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68" w:leader="none"/>
              </w:tabs>
              <w:ind w:left="-250" w:right="-108" w:firstLine="250"/>
              <w:jc w:val="center"/>
              <w:rPr>
                <w:rFonts w:ascii="Times New Roman" w:hAnsi="Times New Roman" w:eastAsia="Calibri"/>
                <w:sz w:val="24"/>
                <w:szCs w:val="24"/>
              </w:rPr>
            </w:pPr>
            <w:r>
              <w:rPr>
                <w:rFonts w:eastAsia="Calibri" w:ascii="Times New Roman" w:hAnsi="Times New Roman"/>
                <w:sz w:val="24"/>
                <w:szCs w:val="24"/>
              </w:rPr>
              <w:t>2019 год</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68" w:leader="none"/>
              </w:tabs>
              <w:ind w:left="-250" w:right="-108" w:firstLine="250"/>
              <w:jc w:val="center"/>
              <w:rPr>
                <w:rFonts w:ascii="Times New Roman" w:hAnsi="Times New Roman" w:eastAsia="Calibri"/>
                <w:sz w:val="24"/>
                <w:szCs w:val="24"/>
              </w:rPr>
            </w:pPr>
            <w:r>
              <w:rPr>
                <w:rFonts w:eastAsia="Calibri" w:ascii="Times New Roman" w:hAnsi="Times New Roman"/>
                <w:sz w:val="24"/>
                <w:szCs w:val="24"/>
              </w:rPr>
              <w:t>2021 год</w:t>
            </w:r>
          </w:p>
        </w:tc>
      </w:tr>
      <w:tr>
        <w:trPr>
          <w:tblHeader w:val="true"/>
          <w:trHeight w:val="131" w:hRule="atLeast"/>
        </w:trPr>
        <w:tc>
          <w:tcPr>
            <w:tcW w:w="6628" w:type="dxa"/>
            <w:tcBorders>
              <w:top w:val="single" w:sz="4" w:space="0" w:color="000000"/>
              <w:left w:val="single" w:sz="4" w:space="0" w:color="000000"/>
              <w:bottom w:val="single" w:sz="4" w:space="0" w:color="000000"/>
              <w:right w:val="single" w:sz="4" w:space="0" w:color="000000"/>
            </w:tcBorders>
          </w:tcPr>
          <w:p>
            <w:pPr>
              <w:pStyle w:val="Normal"/>
              <w:widowControl w:val="false"/>
              <w:ind w:left="-250" w:right="34" w:firstLine="250"/>
              <w:jc w:val="center"/>
              <w:rPr>
                <w:rFonts w:ascii="Times New Roman" w:hAnsi="Times New Roman" w:eastAsia="Calibri"/>
                <w:sz w:val="24"/>
                <w:szCs w:val="24"/>
              </w:rPr>
            </w:pPr>
            <w:r>
              <w:rPr>
                <w:rFonts w:eastAsia="Calibri" w:ascii="Times New Roman" w:hAnsi="Times New Roman"/>
                <w:sz w:val="24"/>
                <w:szCs w:val="24"/>
              </w:rPr>
              <w:t>Численность</w:t>
            </w:r>
            <w:r>
              <w:rPr>
                <w:rFonts w:ascii="Times New Roman" w:hAnsi="Times New Roman"/>
                <w:sz w:val="24"/>
                <w:szCs w:val="24"/>
              </w:rPr>
              <w:t xml:space="preserve"> детей, </w:t>
            </w:r>
            <w:r>
              <w:rPr>
                <w:rFonts w:eastAsia="Calibri" w:ascii="Times New Roman" w:hAnsi="Times New Roman"/>
                <w:sz w:val="24"/>
                <w:szCs w:val="24"/>
              </w:rPr>
              <w:t>отдохнувших</w:t>
            </w:r>
            <w:r>
              <w:rPr>
                <w:rFonts w:ascii="Times New Roman" w:hAnsi="Times New Roman"/>
                <w:sz w:val="24"/>
                <w:szCs w:val="24"/>
              </w:rPr>
              <w:t xml:space="preserve"> в</w:t>
            </w:r>
            <w:r>
              <w:rPr>
                <w:rFonts w:eastAsia="Calibri" w:ascii="Times New Roman" w:hAnsi="Times New Roman"/>
                <w:sz w:val="24"/>
                <w:szCs w:val="24"/>
              </w:rPr>
              <w:t xml:space="preserve"> оздоровительных</w:t>
            </w:r>
            <w:r>
              <w:rPr>
                <w:rFonts w:ascii="Times New Roman" w:hAnsi="Times New Roman"/>
                <w:sz w:val="24"/>
                <w:szCs w:val="24"/>
              </w:rPr>
              <w:t xml:space="preserve"> лагерях, всего человек, в том числе:</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68" w:leader="none"/>
              </w:tabs>
              <w:ind w:left="-250" w:right="39" w:firstLine="250"/>
              <w:jc w:val="right"/>
              <w:rPr>
                <w:rFonts w:ascii="Times New Roman" w:hAnsi="Times New Roman" w:eastAsia="Calibri"/>
                <w:sz w:val="24"/>
                <w:szCs w:val="24"/>
              </w:rPr>
            </w:pPr>
            <w:r>
              <w:rPr>
                <w:rFonts w:eastAsia="Calibri" w:ascii="Times New Roman" w:hAnsi="Times New Roman"/>
                <w:sz w:val="24"/>
                <w:szCs w:val="24"/>
              </w:rPr>
              <w:t>4 218</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68" w:leader="none"/>
              </w:tabs>
              <w:ind w:left="-250" w:right="34" w:firstLine="250"/>
              <w:jc w:val="right"/>
              <w:rPr>
                <w:rFonts w:ascii="Times New Roman" w:hAnsi="Times New Roman" w:eastAsia="Calibri"/>
                <w:sz w:val="24"/>
                <w:szCs w:val="24"/>
              </w:rPr>
            </w:pPr>
            <w:r>
              <w:rPr>
                <w:rFonts w:eastAsia="Calibri" w:ascii="Times New Roman" w:hAnsi="Times New Roman"/>
                <w:sz w:val="24"/>
                <w:szCs w:val="24"/>
              </w:rPr>
              <w:t>3 783</w:t>
            </w:r>
          </w:p>
          <w:p>
            <w:pPr>
              <w:pStyle w:val="Normal"/>
              <w:widowControl w:val="false"/>
              <w:tabs>
                <w:tab w:val="clear" w:pos="709"/>
                <w:tab w:val="left" w:pos="1168" w:leader="none"/>
              </w:tabs>
              <w:ind w:left="-250" w:right="-108" w:firstLine="250"/>
              <w:jc w:val="center"/>
              <w:rPr>
                <w:rFonts w:ascii="Times New Roman" w:hAnsi="Times New Roman" w:eastAsia="Calibri"/>
                <w:sz w:val="24"/>
                <w:szCs w:val="24"/>
              </w:rPr>
            </w:pPr>
            <w:r>
              <w:rPr>
                <w:rFonts w:eastAsia="Calibri" w:ascii="Times New Roman" w:hAnsi="Times New Roman"/>
                <w:sz w:val="24"/>
                <w:szCs w:val="24"/>
              </w:rPr>
            </w:r>
          </w:p>
        </w:tc>
      </w:tr>
      <w:tr>
        <w:trPr/>
        <w:tc>
          <w:tcPr>
            <w:tcW w:w="662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t>- в загородных</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67" w:leader="none"/>
              </w:tabs>
              <w:ind w:right="34" w:hanging="0"/>
              <w:jc w:val="right"/>
              <w:rPr>
                <w:rFonts w:ascii="Times New Roman" w:hAnsi="Times New Roman" w:eastAsia="Calibri"/>
                <w:sz w:val="24"/>
                <w:szCs w:val="24"/>
              </w:rPr>
            </w:pPr>
            <w:r>
              <w:rPr>
                <w:rFonts w:eastAsia="Calibri" w:ascii="Times New Roman" w:hAnsi="Times New Roman"/>
                <w:sz w:val="24"/>
                <w:szCs w:val="24"/>
              </w:rPr>
              <w:t>1 486</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67" w:leader="none"/>
              </w:tabs>
              <w:ind w:right="34" w:hanging="0"/>
              <w:jc w:val="right"/>
              <w:rPr>
                <w:rFonts w:ascii="Times New Roman" w:hAnsi="Times New Roman" w:eastAsia="Calibri"/>
                <w:sz w:val="24"/>
                <w:szCs w:val="24"/>
              </w:rPr>
            </w:pPr>
            <w:r>
              <w:rPr>
                <w:rFonts w:eastAsia="Calibri" w:ascii="Times New Roman" w:hAnsi="Times New Roman"/>
                <w:sz w:val="24"/>
                <w:szCs w:val="24"/>
              </w:rPr>
              <w:t>1 485</w:t>
            </w:r>
          </w:p>
        </w:tc>
      </w:tr>
      <w:tr>
        <w:trPr/>
        <w:tc>
          <w:tcPr>
            <w:tcW w:w="6628" w:type="dxa"/>
            <w:tcBorders>
              <w:top w:val="single" w:sz="4" w:space="0" w:color="000000"/>
              <w:left w:val="single" w:sz="4" w:space="0" w:color="000000"/>
              <w:bottom w:val="single" w:sz="4" w:space="0" w:color="000000"/>
              <w:right w:val="single" w:sz="4" w:space="0" w:color="000000"/>
            </w:tcBorders>
          </w:tcPr>
          <w:p>
            <w:pPr>
              <w:pStyle w:val="Normal"/>
              <w:widowControl w:val="false"/>
              <w:ind w:left="-250" w:right="-398" w:firstLine="250"/>
              <w:rPr>
                <w:rFonts w:ascii="Times New Roman" w:hAnsi="Times New Roman" w:eastAsia="Calibri"/>
                <w:sz w:val="24"/>
                <w:szCs w:val="24"/>
              </w:rPr>
            </w:pPr>
            <w:r>
              <w:rPr>
                <w:rFonts w:ascii="Times New Roman" w:hAnsi="Times New Roman"/>
                <w:sz w:val="24"/>
                <w:szCs w:val="24"/>
              </w:rPr>
              <w:t>- в городских, всего, в их числе:</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67" w:leader="none"/>
              </w:tabs>
              <w:ind w:right="39" w:hanging="0"/>
              <w:jc w:val="right"/>
              <w:rPr>
                <w:rFonts w:ascii="Times New Roman" w:hAnsi="Times New Roman" w:eastAsia="Calibri"/>
                <w:sz w:val="24"/>
                <w:szCs w:val="24"/>
              </w:rPr>
            </w:pPr>
            <w:r>
              <w:rPr>
                <w:rFonts w:eastAsia="Calibri" w:ascii="Times New Roman" w:hAnsi="Times New Roman"/>
                <w:sz w:val="24"/>
                <w:szCs w:val="24"/>
              </w:rPr>
              <w:t>2 732</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67" w:leader="none"/>
              </w:tabs>
              <w:ind w:right="30" w:hanging="0"/>
              <w:jc w:val="right"/>
              <w:rPr>
                <w:rFonts w:ascii="Times New Roman" w:hAnsi="Times New Roman" w:eastAsia="Calibri"/>
                <w:sz w:val="24"/>
                <w:szCs w:val="24"/>
              </w:rPr>
            </w:pPr>
            <w:r>
              <w:rPr>
                <w:rFonts w:eastAsia="Calibri" w:ascii="Times New Roman" w:hAnsi="Times New Roman"/>
                <w:sz w:val="24"/>
                <w:szCs w:val="24"/>
              </w:rPr>
              <w:t>2 298</w:t>
            </w:r>
          </w:p>
        </w:tc>
      </w:tr>
      <w:tr>
        <w:trPr/>
        <w:tc>
          <w:tcPr>
            <w:tcW w:w="662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eastAsia="Calibri" w:ascii="Times New Roman" w:hAnsi="Times New Roman"/>
                <w:sz w:val="24"/>
                <w:szCs w:val="24"/>
                <w:lang w:eastAsia="en-US"/>
              </w:rPr>
              <w:t>в спортивных лагерях на базе</w:t>
            </w:r>
            <w:r>
              <w:rPr>
                <w:rFonts w:eastAsia="Calibri" w:ascii="Times New Roman" w:hAnsi="Times New Roman"/>
                <w:sz w:val="24"/>
                <w:szCs w:val="24"/>
              </w:rPr>
              <w:t xml:space="preserve"> муниципальных </w:t>
            </w:r>
            <w:r>
              <w:rPr>
                <w:rFonts w:ascii="Times New Roman" w:hAnsi="Times New Roman"/>
                <w:sz w:val="24"/>
                <w:szCs w:val="24"/>
              </w:rPr>
              <w:t xml:space="preserve">организаций дополнительного образования физкультурно-спортивной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67" w:leader="none"/>
              </w:tabs>
              <w:ind w:right="34" w:hanging="0"/>
              <w:jc w:val="right"/>
              <w:rPr>
                <w:rFonts w:ascii="Times New Roman" w:hAnsi="Times New Roman" w:eastAsia="Calibri"/>
                <w:sz w:val="24"/>
                <w:szCs w:val="24"/>
              </w:rPr>
            </w:pPr>
            <w:r>
              <w:rPr>
                <w:rFonts w:eastAsia="Calibri" w:ascii="Times New Roman" w:hAnsi="Times New Roman"/>
                <w:sz w:val="24"/>
                <w:szCs w:val="24"/>
              </w:rPr>
              <w:t>213 218</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67" w:leader="none"/>
              </w:tabs>
              <w:ind w:right="34" w:hanging="0"/>
              <w:jc w:val="right"/>
              <w:rPr>
                <w:rFonts w:ascii="Times New Roman" w:hAnsi="Times New Roman" w:eastAsia="Calibri"/>
                <w:sz w:val="24"/>
                <w:szCs w:val="24"/>
              </w:rPr>
            </w:pPr>
            <w:r>
              <w:rPr>
                <w:rFonts w:eastAsia="Calibri" w:ascii="Times New Roman" w:hAnsi="Times New Roman"/>
                <w:sz w:val="24"/>
                <w:szCs w:val="24"/>
              </w:rPr>
              <w:t>922</w:t>
            </w:r>
          </w:p>
        </w:tc>
      </w:tr>
      <w:tr>
        <w:trPr>
          <w:trHeight w:val="234" w:hRule="atLeast"/>
        </w:trPr>
        <w:tc>
          <w:tcPr>
            <w:tcW w:w="662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t xml:space="preserve">направленности </w:t>
            </w:r>
            <w:r>
              <w:rPr>
                <w:rFonts w:eastAsia="Calibri" w:ascii="Times New Roman" w:hAnsi="Times New Roman"/>
                <w:sz w:val="24"/>
                <w:szCs w:val="24"/>
              </w:rPr>
              <w:t>ЗАТО Северск</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67" w:leader="none"/>
              </w:tabs>
              <w:ind w:right="34" w:hanging="0"/>
              <w:jc w:val="right"/>
              <w:rPr>
                <w:rFonts w:ascii="Times New Roman" w:hAnsi="Times New Roman" w:eastAsia="Calibri"/>
                <w:sz w:val="24"/>
                <w:szCs w:val="24"/>
              </w:rPr>
            </w:pPr>
            <w:r>
              <w:rPr>
                <w:rFonts w:eastAsia="Calibri" w:ascii="Times New Roman" w:hAnsi="Times New Roman"/>
                <w:sz w:val="24"/>
                <w:szCs w:val="24"/>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67" w:leader="none"/>
              </w:tabs>
              <w:ind w:right="34" w:hanging="0"/>
              <w:jc w:val="right"/>
              <w:rPr>
                <w:rFonts w:ascii="Times New Roman" w:hAnsi="Times New Roman" w:eastAsia="Calibri"/>
                <w:sz w:val="24"/>
                <w:szCs w:val="24"/>
              </w:rPr>
            </w:pPr>
            <w:r>
              <w:rPr>
                <w:rFonts w:eastAsia="Calibri" w:ascii="Times New Roman" w:hAnsi="Times New Roman"/>
                <w:sz w:val="24"/>
                <w:szCs w:val="24"/>
              </w:rPr>
            </w:r>
          </w:p>
        </w:tc>
      </w:tr>
      <w:tr>
        <w:trPr>
          <w:trHeight w:val="276" w:hRule="atLeast"/>
        </w:trPr>
        <w:tc>
          <w:tcPr>
            <w:tcW w:w="66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eastAsia="Calibri" w:ascii="Times New Roman" w:hAnsi="Times New Roman"/>
                <w:sz w:val="24"/>
                <w:szCs w:val="24"/>
                <w:lang w:eastAsia="en-US"/>
              </w:rPr>
              <w:t xml:space="preserve">в оздоровительных лагерях на базе общеобразовательных </w:t>
            </w:r>
            <w:r>
              <w:rPr>
                <w:rFonts w:ascii="Times New Roman" w:hAnsi="Times New Roman"/>
                <w:sz w:val="24"/>
                <w:szCs w:val="24"/>
              </w:rPr>
              <w:t>организаций</w:t>
            </w:r>
            <w:r>
              <w:rPr>
                <w:rFonts w:eastAsia="Calibri" w:ascii="Times New Roman" w:hAnsi="Times New Roman"/>
                <w:sz w:val="24"/>
                <w:szCs w:val="24"/>
                <w:lang w:eastAsia="en-US"/>
              </w:rPr>
              <w:t xml:space="preserve"> ЗАТО Северск</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67" w:leader="none"/>
              </w:tabs>
              <w:ind w:right="34" w:hanging="0"/>
              <w:jc w:val="right"/>
              <w:rPr>
                <w:rFonts w:ascii="Times New Roman" w:hAnsi="Times New Roman" w:eastAsia="Calibri"/>
                <w:sz w:val="24"/>
                <w:szCs w:val="24"/>
              </w:rPr>
            </w:pPr>
            <w:r>
              <w:rPr>
                <w:rFonts w:eastAsia="Calibri" w:ascii="Times New Roman" w:hAnsi="Times New Roman"/>
                <w:sz w:val="24"/>
                <w:szCs w:val="24"/>
              </w:rPr>
              <w:t>1 514</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67" w:leader="none"/>
              </w:tabs>
              <w:ind w:right="34" w:hanging="0"/>
              <w:jc w:val="right"/>
              <w:rPr>
                <w:rFonts w:ascii="Times New Roman" w:hAnsi="Times New Roman" w:eastAsia="Calibri"/>
                <w:sz w:val="24"/>
                <w:szCs w:val="24"/>
              </w:rPr>
            </w:pPr>
            <w:r>
              <w:rPr>
                <w:rFonts w:eastAsia="Calibri" w:ascii="Times New Roman" w:hAnsi="Times New Roman"/>
                <w:sz w:val="24"/>
                <w:szCs w:val="24"/>
              </w:rPr>
              <w:t>1 376</w:t>
            </w:r>
          </w:p>
        </w:tc>
      </w:tr>
    </w:tbl>
    <w:p>
      <w:pPr>
        <w:pStyle w:val="Normal"/>
        <w:ind w:firstLine="709"/>
        <w:jc w:val="both"/>
        <w:rPr>
          <w:rFonts w:ascii="Times New Roman" w:hAnsi="Times New Roman" w:eastAsia="Calibri"/>
          <w:sz w:val="24"/>
          <w:szCs w:val="24"/>
          <w:lang w:eastAsia="en-US"/>
        </w:rPr>
      </w:pPr>
      <w:r>
        <w:rPr>
          <w:rFonts w:ascii="Times New Roman" w:hAnsi="Times New Roman"/>
          <w:sz w:val="24"/>
          <w:szCs w:val="24"/>
        </w:rPr>
        <w:t xml:space="preserve">С учетом действующих ограничений в рамках реализации семейной политики ЗАТО Северск в 2021 году проведено всего 4 мероприятия, направленных на возрождение </w:t>
        <w:br/>
        <w:t>и воспитание у молодежи позитивного отношения к семейным традициям, с общим охватом 500 человек (в 2019 году – 15 400 человек, в 2020 году – 400 человек).П</w:t>
      </w:r>
      <w:r>
        <w:rPr>
          <w:rFonts w:eastAsia="Calibri" w:ascii="Times New Roman" w:hAnsi="Times New Roman"/>
          <w:sz w:val="24"/>
          <w:szCs w:val="24"/>
          <w:lang w:eastAsia="en-US"/>
        </w:rPr>
        <w:t>роведена благотворительная акция «Подарок каждую ладошку» –</w:t>
      </w:r>
      <w:r>
        <w:rPr>
          <w:rFonts w:ascii="Times New Roman" w:hAnsi="Times New Roman"/>
          <w:sz w:val="24"/>
          <w:szCs w:val="24"/>
        </w:rPr>
        <w:t xml:space="preserve">в рамках акции </w:t>
      </w:r>
      <w:r>
        <w:rPr>
          <w:rFonts w:eastAsia="Calibri" w:ascii="Times New Roman" w:hAnsi="Times New Roman"/>
          <w:sz w:val="24"/>
          <w:szCs w:val="24"/>
          <w:lang w:eastAsia="en-US"/>
        </w:rPr>
        <w:t>коллективы организаций г.Северск, депутаты Думы ЗАТО Северск, а также общественные организации смогли помочь 84 детям, нуждающимся в особой заботе, в осуществлении их заветных желаний. Проведены торжественные мероприятия по вручению медалей «За любовь и верность» 6 супружеским парам ЗАТО Северск и знака отличия «Родительская доблесть» многодетной семье ЗАТО Северск.</w:t>
      </w:r>
    </w:p>
    <w:p>
      <w:pPr>
        <w:pStyle w:val="Normal"/>
        <w:ind w:right="-2" w:firstLine="709"/>
        <w:jc w:val="both"/>
        <w:rPr>
          <w:rFonts w:ascii="Times New Roman" w:hAnsi="Times New Roman" w:eastAsia="Calibri"/>
          <w:sz w:val="24"/>
          <w:szCs w:val="24"/>
          <w:lang w:eastAsia="en-US"/>
        </w:rPr>
      </w:pPr>
      <w:r>
        <w:rPr>
          <w:rFonts w:eastAsia="Calibri" w:ascii="Times New Roman" w:hAnsi="Times New Roman"/>
          <w:sz w:val="24"/>
          <w:szCs w:val="24"/>
        </w:rPr>
        <w:t xml:space="preserve">Продолжилась реализация мероприятий по обеспечению жильем молодых семей ЗАТО Северск, объем финансирования на их реализацию в 2021 году составил </w:t>
        <w:br/>
        <w:t>14,55 млн руб.</w:t>
      </w:r>
    </w:p>
    <w:p>
      <w:pPr>
        <w:pStyle w:val="Normal"/>
        <w:ind w:right="-2" w:firstLine="709"/>
        <w:jc w:val="both"/>
        <w:rPr>
          <w:rFonts w:ascii="Times New Roman" w:hAnsi="Times New Roman" w:eastAsia="Calibri"/>
          <w:color w:val="FF0000"/>
          <w:sz w:val="24"/>
          <w:szCs w:val="24"/>
        </w:rPr>
      </w:pPr>
      <w:r>
        <w:rPr>
          <w:rFonts w:eastAsia="Calibri" w:ascii="Times New Roman" w:hAnsi="Times New Roman"/>
          <w:sz w:val="24"/>
          <w:szCs w:val="24"/>
        </w:rPr>
        <w:t>Информация о количестве участников подпрограммы «Обеспечение жильем молодых семей ЗАТО Северск» и семей, получивших поддержку для улучшения жилищных условий, представлена в таблице 11.</w:t>
      </w:r>
    </w:p>
    <w:p>
      <w:pPr>
        <w:pStyle w:val="Normal"/>
        <w:ind w:firstLine="709"/>
        <w:jc w:val="right"/>
        <w:rPr>
          <w:rFonts w:ascii="Times New Roman" w:hAnsi="Times New Roman" w:eastAsia="Calibri"/>
          <w:sz w:val="24"/>
          <w:szCs w:val="24"/>
        </w:rPr>
      </w:pPr>
      <w:r>
        <w:rPr>
          <w:rFonts w:eastAsia="Calibri" w:ascii="Times New Roman" w:hAnsi="Times New Roman"/>
          <w:sz w:val="24"/>
          <w:szCs w:val="24"/>
        </w:rPr>
        <w:t>Таблица 11</w:t>
      </w:r>
    </w:p>
    <w:tbl>
      <w:tblPr>
        <w:tblW w:w="4900" w:type="pct"/>
        <w:jc w:val="center"/>
        <w:tblInd w:w="0" w:type="dxa"/>
        <w:tblLayout w:type="fixed"/>
        <w:tblCellMar>
          <w:top w:w="0" w:type="dxa"/>
          <w:left w:w="108" w:type="dxa"/>
          <w:bottom w:w="0" w:type="dxa"/>
          <w:right w:w="108" w:type="dxa"/>
        </w:tblCellMar>
        <w:tblLook w:val="01e0"/>
      </w:tblPr>
      <w:tblGrid>
        <w:gridCol w:w="6983"/>
        <w:gridCol w:w="1092"/>
        <w:gridCol w:w="1091"/>
      </w:tblGrid>
      <w:tr>
        <w:trPr>
          <w:tblHeader w:val="true"/>
          <w:trHeight w:val="454" w:hRule="atLeast"/>
        </w:trPr>
        <w:tc>
          <w:tcPr>
            <w:tcW w:w="6983"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sz w:val="24"/>
                <w:szCs w:val="24"/>
              </w:rPr>
            </w:pPr>
            <w:r>
              <w:rPr>
                <w:rFonts w:eastAsia="Calibri" w:ascii="Times New Roman" w:hAnsi="Times New Roman"/>
                <w:sz w:val="24"/>
                <w:szCs w:val="24"/>
              </w:rPr>
              <w:t>Наименование категории</w:t>
            </w:r>
          </w:p>
        </w:tc>
        <w:tc>
          <w:tcPr>
            <w:tcW w:w="1092"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sz w:val="24"/>
                <w:szCs w:val="24"/>
              </w:rPr>
            </w:pPr>
            <w:r>
              <w:rPr>
                <w:rFonts w:eastAsia="Calibri" w:ascii="Times New Roman" w:hAnsi="Times New Roman"/>
                <w:sz w:val="24"/>
                <w:szCs w:val="24"/>
              </w:rPr>
              <w:t>2020 год</w:t>
            </w:r>
          </w:p>
        </w:tc>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sz w:val="24"/>
                <w:szCs w:val="24"/>
              </w:rPr>
            </w:pPr>
            <w:r>
              <w:rPr>
                <w:rFonts w:eastAsia="Calibri" w:ascii="Times New Roman" w:hAnsi="Times New Roman"/>
                <w:sz w:val="24"/>
                <w:szCs w:val="24"/>
              </w:rPr>
              <w:t>2021 год</w:t>
            </w:r>
          </w:p>
        </w:tc>
      </w:tr>
      <w:tr>
        <w:trPr>
          <w:trHeight w:val="498" w:hRule="atLeast"/>
        </w:trPr>
        <w:tc>
          <w:tcPr>
            <w:tcW w:w="6983"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rPr>
                <w:rFonts w:ascii="Times New Roman" w:hAnsi="Times New Roman" w:eastAsia="Calibri"/>
                <w:sz w:val="24"/>
                <w:szCs w:val="24"/>
              </w:rPr>
            </w:pPr>
            <w:r>
              <w:rPr>
                <w:rFonts w:eastAsia="Calibri" w:ascii="Times New Roman" w:hAnsi="Times New Roman"/>
                <w:sz w:val="24"/>
                <w:szCs w:val="24"/>
              </w:rPr>
              <w:t xml:space="preserve">Участники подпрограммы «Обеспечение жильем молодых семей ЗАТО Северск» программы «Молодежная политика </w:t>
              <w:br/>
              <w:t>в ЗАТО Северск», чел.</w:t>
            </w:r>
          </w:p>
        </w:tc>
        <w:tc>
          <w:tcPr>
            <w:tcW w:w="1092"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right"/>
              <w:rPr>
                <w:rFonts w:ascii="Times New Roman" w:hAnsi="Times New Roman" w:eastAsia="Calibri"/>
                <w:sz w:val="24"/>
                <w:szCs w:val="24"/>
              </w:rPr>
            </w:pPr>
            <w:r>
              <w:rPr>
                <w:rFonts w:eastAsia="Calibri" w:ascii="Times New Roman" w:hAnsi="Times New Roman"/>
                <w:sz w:val="24"/>
                <w:szCs w:val="24"/>
              </w:rPr>
              <w:t>106</w:t>
            </w:r>
          </w:p>
        </w:tc>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right"/>
              <w:rPr>
                <w:rFonts w:ascii="Times New Roman" w:hAnsi="Times New Roman" w:eastAsia="Calibri"/>
                <w:sz w:val="24"/>
                <w:szCs w:val="24"/>
                <w:lang w:val="en-US"/>
              </w:rPr>
            </w:pPr>
            <w:r>
              <w:rPr>
                <w:rFonts w:eastAsia="Calibri" w:ascii="Times New Roman" w:hAnsi="Times New Roman"/>
                <w:sz w:val="24"/>
                <w:szCs w:val="24"/>
                <w:lang w:val="en-US"/>
              </w:rPr>
              <w:t>90</w:t>
            </w:r>
          </w:p>
        </w:tc>
      </w:tr>
      <w:tr>
        <w:trPr/>
        <w:tc>
          <w:tcPr>
            <w:tcW w:w="6983"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rPr>
                <w:rFonts w:ascii="Times New Roman" w:hAnsi="Times New Roman" w:eastAsia="Calibri"/>
                <w:sz w:val="24"/>
                <w:szCs w:val="24"/>
              </w:rPr>
            </w:pPr>
            <w:r>
              <w:rPr>
                <w:rFonts w:eastAsia="Calibri" w:ascii="Times New Roman" w:hAnsi="Times New Roman"/>
                <w:sz w:val="24"/>
                <w:szCs w:val="24"/>
              </w:rPr>
              <w:t>Молодые семьи, получившие поддержку на улучшение жилищных условий (свидетельство о праве на получение социальной выплаты на приобретение жилого помещения экономкласса или строительство индивидуального жилого дома экономкласса)</w:t>
            </w:r>
          </w:p>
        </w:tc>
        <w:tc>
          <w:tcPr>
            <w:tcW w:w="1092"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right"/>
              <w:rPr>
                <w:rFonts w:ascii="Times New Roman" w:hAnsi="Times New Roman" w:eastAsia="Calibri"/>
                <w:sz w:val="24"/>
                <w:szCs w:val="24"/>
              </w:rPr>
            </w:pPr>
            <w:r>
              <w:rPr>
                <w:rFonts w:eastAsia="Calibri" w:ascii="Times New Roman" w:hAnsi="Times New Roman"/>
                <w:sz w:val="24"/>
                <w:szCs w:val="24"/>
              </w:rPr>
              <w:t>29</w:t>
            </w:r>
          </w:p>
        </w:tc>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right"/>
              <w:rPr>
                <w:rFonts w:ascii="Times New Roman" w:hAnsi="Times New Roman" w:eastAsia="Calibri"/>
                <w:sz w:val="24"/>
                <w:szCs w:val="24"/>
              </w:rPr>
            </w:pPr>
            <w:r>
              <w:rPr>
                <w:rFonts w:eastAsia="Calibri" w:ascii="Times New Roman" w:hAnsi="Times New Roman"/>
                <w:sz w:val="24"/>
                <w:szCs w:val="24"/>
              </w:rPr>
              <w:t>35</w:t>
            </w:r>
          </w:p>
        </w:tc>
      </w:tr>
    </w:tbl>
    <w:p>
      <w:pPr>
        <w:pStyle w:val="ConsPlusNormal1"/>
        <w:ind w:firstLine="709"/>
        <w:jc w:val="both"/>
        <w:rPr>
          <w:rFonts w:ascii="Times New Roman" w:hAnsi="Times New Roman" w:cs="Times New Roman"/>
          <w:sz w:val="24"/>
          <w:szCs w:val="24"/>
          <w:u w:val="single"/>
        </w:rPr>
      </w:pPr>
      <w:r>
        <w:rPr>
          <w:rFonts w:cs="Times New Roman" w:ascii="Times New Roman" w:hAnsi="Times New Roman"/>
          <w:sz w:val="24"/>
          <w:szCs w:val="24"/>
        </w:rPr>
        <w:t>6.5. Социальная поддержка населения.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В отчетном году деятельность Администрации в сфере социальной поддержки населения осуществлялась в соответствии с муниципальной программой «Формирование благоприятного социального климата в ЗАТО Северск» на 2021 - 2024 годы», утвержденной постановлением Администрации ЗАТО Северск от 29.12.2020 № 2429, реализацией отдельных государственных полномочий по опеке и попечительству недееспособных совершеннолетних граждан.</w:t>
      </w:r>
    </w:p>
    <w:p>
      <w:pPr>
        <w:pStyle w:val="Normal"/>
        <w:tabs>
          <w:tab w:val="clear" w:pos="709"/>
          <w:tab w:val="left" w:pos="360" w:leader="none"/>
        </w:tabs>
        <w:ind w:firstLine="709"/>
        <w:jc w:val="both"/>
        <w:rPr>
          <w:rFonts w:ascii="Times New Roman" w:hAnsi="Times New Roman"/>
          <w:sz w:val="24"/>
          <w:szCs w:val="24"/>
        </w:rPr>
      </w:pPr>
      <w:r>
        <w:rPr>
          <w:rFonts w:ascii="Times New Roman" w:hAnsi="Times New Roman"/>
          <w:sz w:val="24"/>
          <w:szCs w:val="24"/>
        </w:rPr>
        <w:t>В 2021 году произведены следующие выплаты:</w:t>
      </w:r>
    </w:p>
    <w:p>
      <w:pPr>
        <w:pStyle w:val="Normal"/>
        <w:tabs>
          <w:tab w:val="clear" w:pos="709"/>
          <w:tab w:val="left" w:pos="360" w:leader="none"/>
        </w:tabs>
        <w:ind w:firstLine="709"/>
        <w:jc w:val="both"/>
        <w:rPr>
          <w:rFonts w:ascii="Times New Roman" w:hAnsi="Times New Roman"/>
          <w:sz w:val="24"/>
          <w:szCs w:val="24"/>
        </w:rPr>
      </w:pPr>
      <w:r>
        <w:rPr>
          <w:rFonts w:ascii="Times New Roman" w:hAnsi="Times New Roman"/>
          <w:sz w:val="24"/>
          <w:szCs w:val="24"/>
        </w:rPr>
        <w:t>1) единовременные выплаты:</w:t>
      </w:r>
    </w:p>
    <w:p>
      <w:pPr>
        <w:pStyle w:val="ConsPlusNormal1"/>
        <w:widowControl/>
        <w:numPr>
          <w:ilvl w:val="0"/>
          <w:numId w:val="10"/>
        </w:numPr>
        <w:tabs>
          <w:tab w:val="clear" w:pos="709"/>
          <w:tab w:val="left" w:pos="993" w:leader="none"/>
        </w:tabs>
        <w:ind w:left="0" w:firstLine="709"/>
        <w:jc w:val="both"/>
        <w:rPr>
          <w:rFonts w:ascii="Times New Roman" w:hAnsi="Times New Roman" w:cs="Times New Roman"/>
          <w:sz w:val="24"/>
          <w:szCs w:val="24"/>
        </w:rPr>
      </w:pPr>
      <w:r>
        <w:rPr>
          <w:rFonts w:cs="Times New Roman" w:ascii="Times New Roman" w:hAnsi="Times New Roman"/>
          <w:sz w:val="24"/>
          <w:szCs w:val="24"/>
        </w:rPr>
        <w:t xml:space="preserve">ветеранам Великой Отечественной войны в ознаменование годовщины </w:t>
        <w:br/>
        <w:t>Дня Победы советского народа в Великой Отечественной войне 1941 - 1945 годов, выплаты получили 521 человек на сумму 1,1 млн руб.;</w:t>
      </w:r>
    </w:p>
    <w:p>
      <w:pPr>
        <w:pStyle w:val="ConsPlusNormal1"/>
        <w:widowControl/>
        <w:numPr>
          <w:ilvl w:val="0"/>
          <w:numId w:val="3"/>
        </w:numPr>
        <w:tabs>
          <w:tab w:val="clear" w:pos="709"/>
          <w:tab w:val="left" w:pos="993" w:leader="none"/>
        </w:tabs>
        <w:ind w:left="0" w:firstLine="709"/>
        <w:jc w:val="both"/>
        <w:rPr>
          <w:rFonts w:ascii="Times New Roman" w:hAnsi="Times New Roman" w:cs="Times New Roman"/>
          <w:sz w:val="24"/>
          <w:szCs w:val="24"/>
        </w:rPr>
      </w:pPr>
      <w:r>
        <w:rPr>
          <w:rFonts w:cs="Times New Roman" w:ascii="Times New Roman" w:hAnsi="Times New Roman"/>
          <w:sz w:val="24"/>
          <w:szCs w:val="24"/>
        </w:rPr>
        <w:t xml:space="preserve">пенсионерам и лицам, достигшим возраста 55 лет (для женщин) и 60 лет </w:t>
        <w:br/>
        <w:t>(для мужчин), проживающим в квартирах, не оборудованных ванной или душем, выплату получили 10 жителей пос.Самусь на сумму 24,24 тыс. руб.;</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sz w:val="24"/>
          <w:szCs w:val="24"/>
        </w:rPr>
        <w:t>2) выплаты по оплате жилищно-коммунальных услуг:</w:t>
      </w:r>
    </w:p>
    <w:p>
      <w:pPr>
        <w:pStyle w:val="Normal"/>
        <w:widowControl w:val="false"/>
        <w:numPr>
          <w:ilvl w:val="0"/>
          <w:numId w:val="11"/>
        </w:numPr>
        <w:tabs>
          <w:tab w:val="clear" w:pos="709"/>
          <w:tab w:val="left" w:pos="993" w:leader="none"/>
        </w:tabs>
        <w:ind w:left="0" w:firstLine="709"/>
        <w:jc w:val="both"/>
        <w:rPr>
          <w:rFonts w:ascii="Times New Roman" w:hAnsi="Times New Roman"/>
          <w:sz w:val="24"/>
          <w:szCs w:val="24"/>
        </w:rPr>
      </w:pPr>
      <w:r>
        <w:rPr>
          <w:rFonts w:ascii="Times New Roman" w:hAnsi="Times New Roman"/>
          <w:sz w:val="24"/>
          <w:szCs w:val="24"/>
        </w:rPr>
        <w:t>гражданам, проживающим на внегородских территориях ЗАТО Северск, предоставлена мера социальной поддержки по оплате коммунальных услуг. Льготу получили 4 888 человек на общую сумму 24,09 млн руб.;</w:t>
      </w:r>
    </w:p>
    <w:p>
      <w:pPr>
        <w:pStyle w:val="Normal"/>
        <w:widowControl w:val="false"/>
        <w:numPr>
          <w:ilvl w:val="0"/>
          <w:numId w:val="4"/>
        </w:numPr>
        <w:tabs>
          <w:tab w:val="clear" w:pos="709"/>
          <w:tab w:val="left" w:pos="993" w:leader="none"/>
        </w:tabs>
        <w:ind w:left="0" w:firstLine="709"/>
        <w:jc w:val="both"/>
        <w:rPr>
          <w:rFonts w:ascii="Times New Roman" w:hAnsi="Times New Roman"/>
          <w:sz w:val="24"/>
          <w:szCs w:val="24"/>
        </w:rPr>
      </w:pPr>
      <w:r>
        <w:rPr>
          <w:rFonts w:ascii="Times New Roman" w:hAnsi="Times New Roman"/>
          <w:sz w:val="24"/>
          <w:szCs w:val="24"/>
        </w:rPr>
        <w:t>семье, награжденной орденом «Родительская слава», компенсировались расходы по оплате коммунальных услуг на сумму 121,69 тыс. руб.;</w:t>
      </w:r>
    </w:p>
    <w:p>
      <w:pPr>
        <w:pStyle w:val="ConsPlusNormal1"/>
        <w:widowControl/>
        <w:tabs>
          <w:tab w:val="clear" w:pos="709"/>
          <w:tab w:val="left" w:pos="993" w:leader="none"/>
        </w:tabs>
        <w:ind w:firstLine="709"/>
        <w:jc w:val="both"/>
        <w:rPr>
          <w:rFonts w:ascii="Times New Roman" w:hAnsi="Times New Roman" w:cs="Times New Roman"/>
          <w:sz w:val="24"/>
          <w:szCs w:val="24"/>
        </w:rPr>
      </w:pPr>
      <w:r>
        <w:rPr>
          <w:rFonts w:cs="Times New Roman" w:ascii="Times New Roman" w:hAnsi="Times New Roman"/>
          <w:sz w:val="24"/>
          <w:szCs w:val="24"/>
        </w:rPr>
        <w:t>3) оказание материальной помощи: комиссией по распределению и оказанию материальной помощи было рассмотрено 261 заявление от граждан ЗАТО Северск, материальная помощь оказана на общую сумму 3,98 млн руб. (в 2020 году – 6,53 млн руб.);</w:t>
      </w:r>
    </w:p>
    <w:p>
      <w:pPr>
        <w:pStyle w:val="Normal"/>
        <w:tabs>
          <w:tab w:val="clear" w:pos="709"/>
          <w:tab w:val="left" w:pos="993" w:leader="none"/>
        </w:tabs>
        <w:ind w:firstLine="709"/>
        <w:jc w:val="both"/>
        <w:rPr>
          <w:rFonts w:ascii="Times New Roman" w:hAnsi="Times New Roman"/>
          <w:sz w:val="24"/>
          <w:szCs w:val="24"/>
        </w:rPr>
      </w:pPr>
      <w:r>
        <w:rPr>
          <w:rFonts w:ascii="Times New Roman" w:hAnsi="Times New Roman"/>
          <w:sz w:val="24"/>
          <w:szCs w:val="24"/>
        </w:rPr>
        <w:t xml:space="preserve">4) предоставлены компенсационные выплаты на оплату услуг няни – </w:t>
        <w:br/>
        <w:t>72,7 тыс. руб., выплату получила 1 семья (в 2020 году – 236,39 тыс. руб.).</w:t>
      </w:r>
    </w:p>
    <w:p>
      <w:pPr>
        <w:pStyle w:val="ConsPlusNormal1"/>
        <w:widowControl/>
        <w:tabs>
          <w:tab w:val="clear" w:pos="709"/>
          <w:tab w:val="left" w:pos="993" w:leader="none"/>
        </w:tabs>
        <w:ind w:firstLine="709"/>
        <w:jc w:val="both"/>
        <w:rPr>
          <w:rFonts w:ascii="Times New Roman" w:hAnsi="Times New Roman" w:cs="Times New Roman"/>
          <w:sz w:val="24"/>
          <w:szCs w:val="24"/>
        </w:rPr>
      </w:pPr>
      <w:r>
        <w:rPr>
          <w:rFonts w:cs="Times New Roman" w:ascii="Times New Roman" w:hAnsi="Times New Roman"/>
          <w:sz w:val="24"/>
          <w:szCs w:val="24"/>
        </w:rPr>
        <w:t>С целью оказания поддержки социально ориентированных некоммерческих организаций ЗАТО Северск (далее – СОНКО) из бюджета ЗАТО Северск были предоставлены субсидии 11 СОНКО на общую сумму 5,74 млн руб. (в 2020 году – 6,06 млн руб.).</w:t>
      </w:r>
    </w:p>
    <w:p>
      <w:pPr>
        <w:pStyle w:val="ConsPlusNormal1"/>
        <w:widowControl/>
        <w:tabs>
          <w:tab w:val="clear" w:pos="709"/>
          <w:tab w:val="left" w:pos="993" w:leader="none"/>
        </w:tabs>
        <w:ind w:firstLine="709"/>
        <w:jc w:val="both"/>
        <w:rPr>
          <w:rFonts w:ascii="Times New Roman" w:hAnsi="Times New Roman" w:cs="Times New Roman"/>
          <w:sz w:val="24"/>
          <w:szCs w:val="24"/>
        </w:rPr>
      </w:pPr>
      <w:r>
        <w:rPr>
          <w:rFonts w:cs="Times New Roman" w:ascii="Times New Roman" w:hAnsi="Times New Roman"/>
          <w:sz w:val="24"/>
          <w:szCs w:val="24"/>
        </w:rPr>
        <w:t>Реализация мероприятий, ориентированных на сотрудничество Администрации с СОНКО и оказание им поддержки, принесла ощутимые и ожидаемые результаты. Так, например, за 2020 и 2021 годы СОНКО выиграли Президентские гранты и гранты АО «ТВЭЛ» на сумму более 15млн руб.</w:t>
      </w:r>
    </w:p>
    <w:p>
      <w:pPr>
        <w:pStyle w:val="Normal"/>
        <w:ind w:firstLine="709"/>
        <w:jc w:val="both"/>
        <w:rPr>
          <w:rFonts w:ascii="Times New Roman" w:hAnsi="Times New Roman"/>
          <w:sz w:val="24"/>
          <w:szCs w:val="24"/>
        </w:rPr>
      </w:pPr>
      <w:r>
        <w:rPr>
          <w:rFonts w:ascii="Times New Roman" w:hAnsi="Times New Roman"/>
          <w:sz w:val="24"/>
          <w:szCs w:val="24"/>
        </w:rPr>
        <w:t>Осуществлялись выплаты на содержание детей-сирот и детей, оставшихся без попечения родителей, и вознаграждение опекунам и приемным родителям. Бюджетные расходы составили 54,29млн руб., выплаты получили 489 человек (в 2020 году – 52,23 млн руб.).</w:t>
      </w:r>
    </w:p>
    <w:p>
      <w:pPr>
        <w:pStyle w:val="Normal"/>
        <w:ind w:firstLine="709"/>
        <w:jc w:val="both"/>
        <w:rPr>
          <w:rFonts w:ascii="Times New Roman" w:hAnsi="Times New Roman"/>
          <w:sz w:val="24"/>
          <w:szCs w:val="24"/>
        </w:rPr>
      </w:pPr>
      <w:r>
        <w:rPr>
          <w:rFonts w:ascii="Times New Roman" w:hAnsi="Times New Roman"/>
          <w:sz w:val="24"/>
          <w:szCs w:val="24"/>
        </w:rPr>
        <w:t>В 2021 году 15 детям-сиротам и детям, оставшимся без попечения родителей, приобретены жилые помещения на общую сумму 20,52 млн руб. (в 2020 году – 14 жилых помещений на сумму 15,98 млн руб.).</w:t>
      </w:r>
    </w:p>
    <w:p>
      <w:pPr>
        <w:pStyle w:val="Normal"/>
        <w:ind w:firstLine="709"/>
        <w:jc w:val="both"/>
        <w:rPr>
          <w:rFonts w:ascii="Times New Roman" w:hAnsi="Times New Roman"/>
          <w:sz w:val="24"/>
          <w:szCs w:val="24"/>
        </w:rPr>
      </w:pPr>
      <w:r>
        <w:rPr>
          <w:rFonts w:ascii="Times New Roman" w:hAnsi="Times New Roman"/>
          <w:sz w:val="24"/>
          <w:szCs w:val="24"/>
        </w:rPr>
        <w:t xml:space="preserve">В 2021 году была продолжена работа по реализации на территории ЗАТО Северск Закона Томской области от 09.07.2015 № 100-ОЗ «О земельных отношениях </w:t>
        <w:br/>
        <w:t>в Томской области», в том числе работа комиссии Администрации по вопросам предоставления земельных участков гражданам для индивидуального жилищного строительства. На учет для получения земельного участка для индивидуального жилищного строительства поставлено 11 человек (в 2020 году – 5 человек).</w:t>
      </w:r>
    </w:p>
    <w:p>
      <w:pPr>
        <w:pStyle w:val="Normal"/>
        <w:ind w:firstLine="709"/>
        <w:jc w:val="both"/>
        <w:rPr>
          <w:rFonts w:ascii="Times New Roman" w:hAnsi="Times New Roman"/>
          <w:sz w:val="24"/>
          <w:szCs w:val="24"/>
        </w:rPr>
      </w:pPr>
      <w:r>
        <w:rPr>
          <w:rFonts w:ascii="Times New Roman" w:hAnsi="Times New Roman"/>
          <w:sz w:val="24"/>
          <w:szCs w:val="24"/>
        </w:rPr>
        <w:t xml:space="preserve">Согласно поручению Президента Российской Федерации от 31 мая 2012 года </w:t>
        <w:br/>
        <w:t xml:space="preserve">№ Пр-1438 Администрация вручает персональные поздравления Президента Российской Федерации с юбилейными днями рождения ветеранам Великой Отечественной войны. </w:t>
        <w:br/>
        <w:t xml:space="preserve">В 2021 году 99 ветеранам Великой отечественной войны, проживающим на территории ЗАТО Северск, были вручены поздравления Президента Российской Федерации </w:t>
        <w:br/>
        <w:t>и памятные подарки (в 2020 году – 109 ветеранам).</w:t>
      </w:r>
    </w:p>
    <w:p>
      <w:pPr>
        <w:pStyle w:val="Normal"/>
        <w:widowControl w:val="false"/>
        <w:ind w:firstLine="709"/>
        <w:jc w:val="both"/>
        <w:rPr>
          <w:rFonts w:ascii="Times New Roman" w:hAnsi="Times New Roman"/>
          <w:sz w:val="24"/>
          <w:szCs w:val="24"/>
        </w:rPr>
      </w:pPr>
      <w:r>
        <w:rPr>
          <w:rFonts w:ascii="Times New Roman" w:hAnsi="Times New Roman"/>
          <w:sz w:val="24"/>
          <w:szCs w:val="24"/>
        </w:rPr>
        <w:t>Мероприятия в сфере профилактики наркомании и алкоголизма в 2021 году проводились в соответствии с муниципальной программой «Профилактика алкоголизма, наркомании, токсикомании и ВИЧ-инфекции среди подростков и молодежи ЗАТО Северск» на 2021 - 2024 годы, утвержденной постановлением Администрации ЗАТО Северск от 18.01.2021 № 38 (далее – муниципальная программа «Профилактика алкоголизма, наркомании, токсикомании и ВИЧ-инфекции среди подростков и молодежи ЗАТО Северск»).</w:t>
      </w:r>
    </w:p>
    <w:p>
      <w:pPr>
        <w:pStyle w:val="Normal"/>
        <w:widowControl w:val="false"/>
        <w:ind w:firstLine="709"/>
        <w:jc w:val="both"/>
        <w:rPr>
          <w:rFonts w:ascii="Times New Roman" w:hAnsi="Times New Roman"/>
          <w:sz w:val="24"/>
          <w:szCs w:val="24"/>
        </w:rPr>
      </w:pPr>
      <w:r>
        <w:rPr>
          <w:rFonts w:ascii="Times New Roman" w:hAnsi="Times New Roman"/>
          <w:sz w:val="24"/>
          <w:szCs w:val="24"/>
        </w:rPr>
        <w:t>Осуществлялась реализация эффективных мероприятий неспецифической профилактики потребления психоактивных веществ:</w:t>
      </w:r>
    </w:p>
    <w:p>
      <w:pPr>
        <w:pStyle w:val="Normal"/>
        <w:widowControl w:val="false"/>
        <w:ind w:firstLine="709"/>
        <w:jc w:val="both"/>
        <w:rPr>
          <w:rFonts w:ascii="Times New Roman" w:hAnsi="Times New Roman"/>
          <w:sz w:val="24"/>
          <w:szCs w:val="24"/>
        </w:rPr>
      </w:pPr>
      <w:r>
        <w:rPr>
          <w:rFonts w:ascii="Times New Roman" w:hAnsi="Times New Roman"/>
          <w:sz w:val="24"/>
          <w:szCs w:val="24"/>
        </w:rPr>
        <w:t xml:space="preserve">- проведение дней профилактики употребления психоактивных веществ </w:t>
        <w:br/>
        <w:t>в общеобразовательных организациях;</w:t>
      </w:r>
    </w:p>
    <w:p>
      <w:pPr>
        <w:pStyle w:val="Normal"/>
        <w:widowControl w:val="false"/>
        <w:ind w:firstLine="709"/>
        <w:jc w:val="both"/>
        <w:rPr>
          <w:rFonts w:ascii="Times New Roman" w:hAnsi="Times New Roman"/>
          <w:sz w:val="24"/>
          <w:szCs w:val="24"/>
        </w:rPr>
      </w:pPr>
      <w:r>
        <w:rPr>
          <w:rFonts w:ascii="Times New Roman" w:hAnsi="Times New Roman"/>
          <w:sz w:val="24"/>
          <w:szCs w:val="24"/>
        </w:rPr>
        <w:t>- организация и проведение тренингов по профилактике наркомании для обучающихся общеобразовательных организаций;</w:t>
      </w:r>
    </w:p>
    <w:p>
      <w:pPr>
        <w:pStyle w:val="Normal"/>
        <w:widowControl w:val="false"/>
        <w:ind w:firstLine="709"/>
        <w:jc w:val="both"/>
        <w:rPr>
          <w:rFonts w:ascii="Times New Roman" w:hAnsi="Times New Roman"/>
          <w:sz w:val="24"/>
          <w:szCs w:val="24"/>
        </w:rPr>
      </w:pPr>
      <w:r>
        <w:rPr>
          <w:rFonts w:ascii="Times New Roman" w:hAnsi="Times New Roman"/>
          <w:sz w:val="24"/>
          <w:szCs w:val="24"/>
        </w:rPr>
        <w:t>- проведение муниципального форума для старшеклассников «Здоровое поколение - будущее России»;</w:t>
      </w:r>
    </w:p>
    <w:p>
      <w:pPr>
        <w:pStyle w:val="Normal"/>
        <w:widowControl w:val="false"/>
        <w:ind w:firstLine="709"/>
        <w:jc w:val="both"/>
        <w:rPr>
          <w:rFonts w:ascii="Times New Roman" w:hAnsi="Times New Roman"/>
          <w:sz w:val="24"/>
          <w:szCs w:val="24"/>
        </w:rPr>
      </w:pPr>
      <w:r>
        <w:rPr>
          <w:rFonts w:ascii="Times New Roman" w:hAnsi="Times New Roman"/>
          <w:sz w:val="24"/>
          <w:szCs w:val="24"/>
        </w:rPr>
        <w:t>- организация и проведение реабилитационного досуга для детей «группы риска»;</w:t>
      </w:r>
    </w:p>
    <w:p>
      <w:pPr>
        <w:pStyle w:val="Normal"/>
        <w:widowControl w:val="false"/>
        <w:ind w:firstLine="709"/>
        <w:jc w:val="both"/>
        <w:rPr>
          <w:rFonts w:ascii="Times New Roman" w:hAnsi="Times New Roman"/>
          <w:sz w:val="24"/>
          <w:szCs w:val="24"/>
        </w:rPr>
      </w:pPr>
      <w:r>
        <w:rPr>
          <w:rFonts w:ascii="Times New Roman" w:hAnsi="Times New Roman"/>
          <w:sz w:val="24"/>
          <w:szCs w:val="24"/>
        </w:rPr>
        <w:t>- организация и проведение семинаров-тренингов для родителей по программе «Школа ответственного родительства»;</w:t>
      </w:r>
    </w:p>
    <w:p>
      <w:pPr>
        <w:pStyle w:val="Normal"/>
        <w:widowControl w:val="false"/>
        <w:ind w:firstLine="709"/>
        <w:jc w:val="both"/>
        <w:rPr>
          <w:rFonts w:ascii="Times New Roman" w:hAnsi="Times New Roman"/>
          <w:sz w:val="24"/>
          <w:szCs w:val="24"/>
        </w:rPr>
      </w:pPr>
      <w:r>
        <w:rPr>
          <w:rFonts w:ascii="Times New Roman" w:hAnsi="Times New Roman"/>
          <w:sz w:val="24"/>
          <w:szCs w:val="24"/>
        </w:rPr>
        <w:t>- организация и проведение семинаров-тренингов по профилактике раннего выявления немедицинского потребления наркотических и психотропных веществ несовершеннолетними для специалистов образовательных организаций.</w:t>
      </w:r>
    </w:p>
    <w:p>
      <w:pPr>
        <w:pStyle w:val="Normal"/>
        <w:widowControl w:val="false"/>
        <w:ind w:firstLine="709"/>
        <w:jc w:val="both"/>
        <w:rPr>
          <w:rFonts w:ascii="Times New Roman" w:hAnsi="Times New Roman"/>
          <w:sz w:val="24"/>
          <w:szCs w:val="24"/>
        </w:rPr>
      </w:pPr>
      <w:r>
        <w:rPr>
          <w:rFonts w:ascii="Times New Roman" w:hAnsi="Times New Roman"/>
          <w:sz w:val="24"/>
          <w:szCs w:val="24"/>
        </w:rPr>
        <w:t xml:space="preserve">С 1 января 2021 года Администрацией проводился ежедневный мониторинг заболеваемости коронавирусной инфекцией в Северске, а также еженедельный мониторинг наличия противовирусных препаратов в аптеках города, антибиотиков и других средств, используемых в лечении COVID-19. </w:t>
      </w:r>
    </w:p>
    <w:p>
      <w:pPr>
        <w:pStyle w:val="ConsPlusNormal1"/>
        <w:numPr>
          <w:ilvl w:val="0"/>
          <w:numId w:val="0"/>
        </w:numPr>
        <w:tabs>
          <w:tab w:val="clear" w:pos="709"/>
          <w:tab w:val="left" w:pos="0" w:leader="none"/>
          <w:tab w:val="left" w:pos="142" w:leader="none"/>
          <w:tab w:val="left" w:pos="426" w:leader="none"/>
        </w:tabs>
        <w:spacing w:before="120" w:after="120"/>
        <w:jc w:val="center"/>
        <w:outlineLvl w:val="1"/>
        <w:rPr>
          <w:rFonts w:ascii="Times New Roman" w:hAnsi="Times New Roman" w:cs="Times New Roman"/>
          <w:caps/>
          <w:sz w:val="24"/>
          <w:szCs w:val="24"/>
        </w:rPr>
      </w:pPr>
      <w:r>
        <w:rPr>
          <w:rFonts w:cs="Times New Roman" w:ascii="Times New Roman" w:hAnsi="Times New Roman"/>
          <w:caps/>
          <w:sz w:val="24"/>
          <w:szCs w:val="24"/>
          <w:lang w:val="en-US"/>
        </w:rPr>
        <w:t>VII</w:t>
      </w:r>
      <w:r>
        <w:rPr>
          <w:rFonts w:cs="Times New Roman" w:ascii="Times New Roman" w:hAnsi="Times New Roman"/>
          <w:caps/>
          <w:sz w:val="24"/>
          <w:szCs w:val="24"/>
        </w:rPr>
        <w:t>. Управление муниципальной собственностью</w:t>
      </w:r>
    </w:p>
    <w:p>
      <w:pPr>
        <w:pStyle w:val="Normal"/>
        <w:ind w:firstLine="709"/>
        <w:jc w:val="both"/>
        <w:rPr>
          <w:rFonts w:ascii="Times New Roman" w:hAnsi="Times New Roman"/>
          <w:sz w:val="24"/>
          <w:szCs w:val="24"/>
        </w:rPr>
      </w:pPr>
      <w:r>
        <w:rPr>
          <w:rFonts w:ascii="Times New Roman" w:hAnsi="Times New Roman"/>
          <w:sz w:val="24"/>
          <w:szCs w:val="24"/>
        </w:rPr>
        <w:t>Управление и распоряжение муниципальным имуществом и земельными ресурсами ЗАТО Северск является неотъемлемой частью деятельности Администрации.</w:t>
      </w:r>
    </w:p>
    <w:p>
      <w:pPr>
        <w:pStyle w:val="Normal"/>
        <w:widowControl w:val="false"/>
        <w:pBdr>
          <w:top w:val="single" w:sz="4" w:space="0" w:color="FFFFFF"/>
          <w:left w:val="single" w:sz="4" w:space="0" w:color="FFFFFF"/>
          <w:bottom w:val="single" w:sz="4" w:space="6" w:color="FFFFFF"/>
          <w:right w:val="single" w:sz="4" w:space="6" w:color="FFFFFF"/>
        </w:pBdr>
        <w:tabs>
          <w:tab w:val="clear" w:pos="709"/>
          <w:tab w:val="left" w:pos="0" w:leader="none"/>
          <w:tab w:val="left" w:pos="426" w:leader="none"/>
        </w:tabs>
        <w:ind w:firstLine="709"/>
        <w:jc w:val="both"/>
        <w:rPr>
          <w:rFonts w:ascii="Times New Roman" w:hAnsi="Times New Roman"/>
          <w:sz w:val="24"/>
          <w:szCs w:val="24"/>
        </w:rPr>
      </w:pPr>
      <w:r>
        <w:rPr>
          <w:rFonts w:ascii="Times New Roman" w:hAnsi="Times New Roman"/>
          <w:sz w:val="24"/>
          <w:szCs w:val="24"/>
        </w:rPr>
        <w:t>По состоянию на 01.01.2022 в Реестре муниципального имущества ЗАТО Северск (далее – Реестр) числилось 80 организаций, из них: учреждений – 79 (17 казенных учреждений, 50 бюджетных учреждений, 12 автономных учреждений), предприятий – 1</w:t>
      </w:r>
      <w:r>
        <w:rPr>
          <w:rFonts w:ascii="Times New Roman" w:hAnsi="Times New Roman"/>
          <w:sz w:val="24"/>
          <w:szCs w:val="24"/>
          <w:lang w:val="en-US"/>
        </w:rPr>
        <w:t> </w:t>
      </w:r>
      <w:r>
        <w:rPr>
          <w:rFonts w:ascii="Times New Roman" w:hAnsi="Times New Roman"/>
          <w:sz w:val="24"/>
          <w:szCs w:val="24"/>
        </w:rPr>
        <w:t>(в стадии ликвидации).</w:t>
      </w:r>
    </w:p>
    <w:p>
      <w:pPr>
        <w:pStyle w:val="Normal"/>
        <w:widowControl w:val="false"/>
        <w:pBdr>
          <w:top w:val="single" w:sz="4" w:space="0" w:color="FFFFFF"/>
          <w:left w:val="single" w:sz="4" w:space="0" w:color="FFFFFF"/>
          <w:bottom w:val="single" w:sz="4" w:space="6" w:color="FFFFFF"/>
          <w:right w:val="single" w:sz="4" w:space="6" w:color="FFFFFF"/>
        </w:pBdr>
        <w:tabs>
          <w:tab w:val="clear" w:pos="709"/>
          <w:tab w:val="left" w:pos="0" w:leader="none"/>
        </w:tabs>
        <w:ind w:firstLine="709"/>
        <w:jc w:val="both"/>
        <w:rPr>
          <w:rFonts w:ascii="Times New Roman" w:hAnsi="Times New Roman"/>
          <w:sz w:val="24"/>
          <w:szCs w:val="24"/>
        </w:rPr>
      </w:pPr>
      <w:r>
        <w:rPr>
          <w:rFonts w:ascii="Times New Roman" w:hAnsi="Times New Roman"/>
          <w:sz w:val="24"/>
          <w:szCs w:val="24"/>
        </w:rPr>
        <w:t>На 01.01.2022 Реестр содержал 1 146 138 объектов муниципального имущества: объекты недвижимого имущества – 10 318 (здания (помещения) – 3 903, сооружения – 5 044, земельные участки – 1 371), транспорт – 252, прочее движимое имущество – 1 135 568. Общая стоимость муниципального имущества в Реестре – 30,07 млрд руб.</w:t>
      </w:r>
    </w:p>
    <w:p>
      <w:pPr>
        <w:pStyle w:val="Normal"/>
        <w:widowControl w:val="false"/>
        <w:pBdr>
          <w:top w:val="single" w:sz="4" w:space="0" w:color="FFFFFF"/>
          <w:left w:val="single" w:sz="4" w:space="0" w:color="FFFFFF"/>
          <w:bottom w:val="single" w:sz="4" w:space="6" w:color="FFFFFF"/>
          <w:right w:val="single" w:sz="4" w:space="6" w:color="FFFFFF"/>
        </w:pBdr>
        <w:tabs>
          <w:tab w:val="clear" w:pos="709"/>
          <w:tab w:val="left" w:pos="0" w:leader="none"/>
          <w:tab w:val="left" w:pos="426" w:leader="none"/>
        </w:tabs>
        <w:ind w:firstLine="709"/>
        <w:jc w:val="both"/>
        <w:rPr>
          <w:rFonts w:ascii="Times New Roman" w:hAnsi="Times New Roman"/>
          <w:color w:val="FF0000"/>
          <w:sz w:val="24"/>
          <w:szCs w:val="24"/>
        </w:rPr>
      </w:pPr>
      <w:r>
        <w:rPr>
          <w:rFonts w:ascii="Times New Roman" w:hAnsi="Times New Roman"/>
          <w:sz w:val="24"/>
          <w:szCs w:val="24"/>
        </w:rPr>
        <w:t>Информация по видам имущества представлена в таблице 12.</w:t>
      </w:r>
    </w:p>
    <w:p>
      <w:pPr>
        <w:pStyle w:val="Normal"/>
        <w:widowControl w:val="false"/>
        <w:pBdr>
          <w:top w:val="single" w:sz="4" w:space="0" w:color="FFFFFF"/>
          <w:left w:val="single" w:sz="4" w:space="0" w:color="FFFFFF"/>
          <w:bottom w:val="single" w:sz="4" w:space="6" w:color="FFFFFF"/>
          <w:right w:val="single" w:sz="4" w:space="6" w:color="FFFFFF"/>
        </w:pBdr>
        <w:tabs>
          <w:tab w:val="clear" w:pos="709"/>
          <w:tab w:val="left" w:pos="0" w:leader="none"/>
          <w:tab w:val="left" w:pos="426" w:leader="none"/>
        </w:tabs>
        <w:ind w:firstLine="709"/>
        <w:jc w:val="right"/>
        <w:rPr>
          <w:rFonts w:ascii="Times New Roman" w:hAnsi="Times New Roman"/>
          <w:sz w:val="24"/>
          <w:szCs w:val="24"/>
        </w:rPr>
      </w:pPr>
      <w:r>
        <w:rPr>
          <w:rFonts w:ascii="Times New Roman" w:hAnsi="Times New Roman"/>
          <w:sz w:val="24"/>
          <w:szCs w:val="24"/>
        </w:rPr>
        <w:t>Таблица 12</w:t>
      </w:r>
    </w:p>
    <w:tbl>
      <w:tblPr>
        <w:tblW w:w="9571" w:type="dxa"/>
        <w:jc w:val="left"/>
        <w:tblInd w:w="0" w:type="dxa"/>
        <w:tblLayout w:type="fixed"/>
        <w:tblCellMar>
          <w:top w:w="0" w:type="dxa"/>
          <w:left w:w="108" w:type="dxa"/>
          <w:bottom w:w="0" w:type="dxa"/>
          <w:right w:w="108" w:type="dxa"/>
        </w:tblCellMar>
        <w:tblLook w:val="00a0"/>
      </w:tblPr>
      <w:tblGrid>
        <w:gridCol w:w="539"/>
        <w:gridCol w:w="5728"/>
        <w:gridCol w:w="3304"/>
      </w:tblGrid>
      <w:tr>
        <w:trPr>
          <w:trHeight w:val="20" w:hRule="atLeast"/>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5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вида имущества</w:t>
            </w:r>
          </w:p>
        </w:tc>
        <w:tc>
          <w:tcPr>
            <w:tcW w:w="3304"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sz w:val="24"/>
                <w:szCs w:val="24"/>
              </w:rPr>
            </w:pPr>
            <w:r>
              <w:rPr>
                <w:rFonts w:ascii="Times New Roman" w:hAnsi="Times New Roman"/>
                <w:sz w:val="24"/>
                <w:szCs w:val="24"/>
              </w:rPr>
              <w:t xml:space="preserve">Балансовая стоимость, </w:t>
            </w:r>
          </w:p>
          <w:p>
            <w:pPr>
              <w:pStyle w:val="Normal"/>
              <w:widowControl w:val="false"/>
              <w:ind w:right="-2" w:hanging="0"/>
              <w:jc w:val="center"/>
              <w:rPr>
                <w:rFonts w:ascii="Times New Roman" w:hAnsi="Times New Roman"/>
                <w:sz w:val="24"/>
                <w:szCs w:val="24"/>
              </w:rPr>
            </w:pPr>
            <w:r>
              <w:rPr>
                <w:rFonts w:ascii="Times New Roman" w:hAnsi="Times New Roman"/>
                <w:sz w:val="24"/>
                <w:szCs w:val="24"/>
              </w:rPr>
              <w:t>млн руб.</w:t>
            </w:r>
          </w:p>
        </w:tc>
      </w:tr>
      <w:tr>
        <w:trPr>
          <w:trHeight w:val="20" w:hRule="atLeast"/>
        </w:trPr>
        <w:tc>
          <w:tcPr>
            <w:tcW w:w="539" w:type="dxa"/>
            <w:tcBorders>
              <w:top w:val="single" w:sz="4" w:space="0" w:color="000000"/>
              <w:left w:val="single" w:sz="4" w:space="0" w:color="000000"/>
              <w:right w:val="single" w:sz="4" w:space="0" w:color="000000"/>
            </w:tcBorders>
          </w:tcPr>
          <w:p>
            <w:pPr>
              <w:pStyle w:val="5"/>
              <w:widowControl w:val="false"/>
              <w:spacing w:lineRule="auto" w:line="240" w:before="0" w:after="0"/>
              <w:ind w:left="0" w:right="-2" w:hanging="0"/>
              <w:contextualSpacing/>
              <w:jc w:val="center"/>
              <w:rPr>
                <w:rFonts w:ascii="Times New Roman" w:hAnsi="Times New Roman"/>
                <w:sz w:val="24"/>
                <w:szCs w:val="24"/>
              </w:rPr>
            </w:pPr>
            <w:r>
              <w:rPr>
                <w:rFonts w:ascii="Times New Roman" w:hAnsi="Times New Roman"/>
                <w:sz w:val="24"/>
                <w:szCs w:val="24"/>
              </w:rPr>
              <w:t>1</w:t>
            </w:r>
          </w:p>
        </w:tc>
        <w:tc>
          <w:tcPr>
            <w:tcW w:w="5728" w:type="dxa"/>
            <w:tcBorders>
              <w:top w:val="single" w:sz="4" w:space="0" w:color="000000"/>
              <w:left w:val="single" w:sz="4" w:space="0" w:color="000000"/>
              <w:right w:val="single" w:sz="4" w:space="0" w:color="000000"/>
            </w:tcBorders>
          </w:tcPr>
          <w:p>
            <w:pPr>
              <w:pStyle w:val="Normal"/>
              <w:widowControl w:val="false"/>
              <w:ind w:right="-2" w:hanging="0"/>
              <w:jc w:val="both"/>
              <w:rPr>
                <w:rFonts w:ascii="Times New Roman" w:hAnsi="Times New Roman"/>
                <w:sz w:val="24"/>
                <w:szCs w:val="24"/>
              </w:rPr>
            </w:pPr>
            <w:r>
              <w:rPr>
                <w:rFonts w:ascii="Times New Roman" w:hAnsi="Times New Roman"/>
                <w:sz w:val="24"/>
                <w:szCs w:val="24"/>
              </w:rPr>
              <w:t>Здания и помещения</w:t>
            </w:r>
          </w:p>
        </w:tc>
        <w:tc>
          <w:tcPr>
            <w:tcW w:w="3304" w:type="dxa"/>
            <w:tcBorders>
              <w:top w:val="single" w:sz="4" w:space="0" w:color="000000"/>
              <w:left w:val="single" w:sz="4" w:space="0" w:color="000000"/>
              <w:right w:val="single" w:sz="4" w:space="0" w:color="000000"/>
            </w:tcBorders>
          </w:tcPr>
          <w:p>
            <w:pPr>
              <w:pStyle w:val="Normal"/>
              <w:widowControl w:val="false"/>
              <w:ind w:right="-2" w:firstLine="709"/>
              <w:jc w:val="right"/>
              <w:rPr>
                <w:rFonts w:ascii="Times New Roman" w:hAnsi="Times New Roman"/>
                <w:sz w:val="24"/>
                <w:szCs w:val="24"/>
              </w:rPr>
            </w:pPr>
            <w:r>
              <w:rPr>
                <w:rFonts w:ascii="Times New Roman" w:hAnsi="Times New Roman"/>
                <w:sz w:val="24"/>
                <w:szCs w:val="24"/>
              </w:rPr>
              <w:t>6 198,1</w:t>
            </w:r>
          </w:p>
        </w:tc>
      </w:tr>
      <w:tr>
        <w:trPr>
          <w:trHeight w:val="20" w:hRule="atLeast"/>
        </w:trPr>
        <w:tc>
          <w:tcPr>
            <w:tcW w:w="539" w:type="dxa"/>
            <w:tcBorders>
              <w:top w:val="single" w:sz="4" w:space="0" w:color="000000"/>
              <w:left w:val="single" w:sz="4" w:space="0" w:color="000000"/>
              <w:right w:val="single" w:sz="4" w:space="0" w:color="000000"/>
            </w:tcBorders>
          </w:tcPr>
          <w:p>
            <w:pPr>
              <w:pStyle w:val="5"/>
              <w:widowControl w:val="false"/>
              <w:spacing w:lineRule="auto" w:line="240" w:before="0" w:after="0"/>
              <w:ind w:left="0" w:right="-2" w:hanging="0"/>
              <w:contextualSpacing/>
              <w:jc w:val="center"/>
              <w:rPr>
                <w:rFonts w:ascii="Times New Roman" w:hAnsi="Times New Roman"/>
                <w:sz w:val="24"/>
                <w:szCs w:val="24"/>
              </w:rPr>
            </w:pPr>
            <w:r>
              <w:rPr>
                <w:rFonts w:ascii="Times New Roman" w:hAnsi="Times New Roman"/>
                <w:sz w:val="24"/>
                <w:szCs w:val="24"/>
              </w:rPr>
              <w:t>2</w:t>
            </w:r>
          </w:p>
        </w:tc>
        <w:tc>
          <w:tcPr>
            <w:tcW w:w="5728" w:type="dxa"/>
            <w:tcBorders>
              <w:top w:val="single" w:sz="4" w:space="0" w:color="000000"/>
              <w:left w:val="single" w:sz="4" w:space="0" w:color="000000"/>
              <w:right w:val="single" w:sz="4" w:space="0" w:color="000000"/>
            </w:tcBorders>
          </w:tcPr>
          <w:p>
            <w:pPr>
              <w:pStyle w:val="Normal"/>
              <w:widowControl w:val="false"/>
              <w:ind w:right="-2" w:hanging="0"/>
              <w:jc w:val="both"/>
              <w:rPr>
                <w:rFonts w:ascii="Times New Roman" w:hAnsi="Times New Roman"/>
                <w:sz w:val="24"/>
                <w:szCs w:val="24"/>
              </w:rPr>
            </w:pPr>
            <w:r>
              <w:rPr>
                <w:rFonts w:ascii="Times New Roman" w:hAnsi="Times New Roman"/>
                <w:sz w:val="24"/>
                <w:szCs w:val="24"/>
              </w:rPr>
              <w:t>Сооружения</w:t>
            </w:r>
          </w:p>
        </w:tc>
        <w:tc>
          <w:tcPr>
            <w:tcW w:w="3304" w:type="dxa"/>
            <w:tcBorders>
              <w:top w:val="single" w:sz="4" w:space="0" w:color="000000"/>
              <w:left w:val="single" w:sz="4" w:space="0" w:color="000000"/>
              <w:right w:val="single" w:sz="4" w:space="0" w:color="000000"/>
            </w:tcBorders>
          </w:tcPr>
          <w:p>
            <w:pPr>
              <w:pStyle w:val="Normal"/>
              <w:widowControl w:val="false"/>
              <w:ind w:right="-2" w:firstLine="709"/>
              <w:jc w:val="right"/>
              <w:rPr>
                <w:rFonts w:ascii="Times New Roman" w:hAnsi="Times New Roman"/>
                <w:sz w:val="24"/>
                <w:szCs w:val="24"/>
              </w:rPr>
            </w:pPr>
            <w:r>
              <w:rPr>
                <w:rFonts w:ascii="Times New Roman" w:hAnsi="Times New Roman"/>
                <w:sz w:val="24"/>
                <w:szCs w:val="24"/>
              </w:rPr>
              <w:t>7 844,4</w:t>
            </w:r>
          </w:p>
        </w:tc>
      </w:tr>
      <w:tr>
        <w:trPr>
          <w:trHeight w:val="20" w:hRule="atLeast"/>
        </w:trPr>
        <w:tc>
          <w:tcPr>
            <w:tcW w:w="539" w:type="dxa"/>
            <w:tcBorders>
              <w:top w:val="single" w:sz="4" w:space="0" w:color="000000"/>
              <w:left w:val="single" w:sz="4" w:space="0" w:color="000000"/>
              <w:right w:val="single" w:sz="4" w:space="0" w:color="000000"/>
            </w:tcBorders>
          </w:tcPr>
          <w:p>
            <w:pPr>
              <w:pStyle w:val="5"/>
              <w:widowControl w:val="false"/>
              <w:spacing w:lineRule="auto" w:line="240" w:before="0" w:after="0"/>
              <w:ind w:left="0" w:right="-2" w:hanging="0"/>
              <w:contextualSpacing/>
              <w:jc w:val="center"/>
              <w:rPr>
                <w:rFonts w:ascii="Times New Roman" w:hAnsi="Times New Roman"/>
                <w:sz w:val="24"/>
                <w:szCs w:val="24"/>
              </w:rPr>
            </w:pPr>
            <w:r>
              <w:rPr>
                <w:rFonts w:ascii="Times New Roman" w:hAnsi="Times New Roman"/>
                <w:sz w:val="24"/>
                <w:szCs w:val="24"/>
              </w:rPr>
              <w:t>3</w:t>
            </w:r>
          </w:p>
        </w:tc>
        <w:tc>
          <w:tcPr>
            <w:tcW w:w="5728" w:type="dxa"/>
            <w:tcBorders>
              <w:top w:val="single" w:sz="4" w:space="0" w:color="000000"/>
              <w:left w:val="single" w:sz="4" w:space="0" w:color="000000"/>
              <w:right w:val="single" w:sz="4" w:space="0" w:color="000000"/>
            </w:tcBorders>
          </w:tcPr>
          <w:p>
            <w:pPr>
              <w:pStyle w:val="Normal"/>
              <w:widowControl w:val="false"/>
              <w:ind w:right="-2" w:hanging="0"/>
              <w:jc w:val="both"/>
              <w:rPr>
                <w:rFonts w:ascii="Times New Roman" w:hAnsi="Times New Roman"/>
                <w:sz w:val="24"/>
                <w:szCs w:val="24"/>
              </w:rPr>
            </w:pPr>
            <w:r>
              <w:rPr>
                <w:rFonts w:ascii="Times New Roman" w:hAnsi="Times New Roman"/>
                <w:sz w:val="24"/>
                <w:szCs w:val="24"/>
              </w:rPr>
              <w:t>Транспорт</w:t>
            </w:r>
          </w:p>
        </w:tc>
        <w:tc>
          <w:tcPr>
            <w:tcW w:w="3304" w:type="dxa"/>
            <w:tcBorders>
              <w:top w:val="single" w:sz="4" w:space="0" w:color="000000"/>
              <w:left w:val="single" w:sz="4" w:space="0" w:color="000000"/>
              <w:right w:val="single" w:sz="4" w:space="0" w:color="000000"/>
            </w:tcBorders>
          </w:tcPr>
          <w:p>
            <w:pPr>
              <w:pStyle w:val="Normal"/>
              <w:widowControl w:val="false"/>
              <w:ind w:right="-2" w:firstLine="709"/>
              <w:jc w:val="right"/>
              <w:rPr>
                <w:rFonts w:ascii="Times New Roman" w:hAnsi="Times New Roman"/>
                <w:sz w:val="24"/>
                <w:szCs w:val="24"/>
              </w:rPr>
            </w:pPr>
            <w:r>
              <w:rPr>
                <w:rFonts w:ascii="Times New Roman" w:hAnsi="Times New Roman"/>
                <w:sz w:val="24"/>
                <w:szCs w:val="24"/>
              </w:rPr>
              <w:t>244,4</w:t>
            </w:r>
          </w:p>
        </w:tc>
      </w:tr>
      <w:tr>
        <w:trPr>
          <w:trHeight w:val="20" w:hRule="atLeast"/>
        </w:trPr>
        <w:tc>
          <w:tcPr>
            <w:tcW w:w="539" w:type="dxa"/>
            <w:tcBorders>
              <w:top w:val="single" w:sz="4" w:space="0" w:color="000000"/>
              <w:left w:val="single" w:sz="4" w:space="0" w:color="000000"/>
              <w:right w:val="single" w:sz="4" w:space="0" w:color="000000"/>
            </w:tcBorders>
          </w:tcPr>
          <w:p>
            <w:pPr>
              <w:pStyle w:val="5"/>
              <w:widowControl w:val="false"/>
              <w:spacing w:lineRule="auto" w:line="240" w:before="0" w:after="0"/>
              <w:ind w:left="0" w:right="-2" w:hanging="0"/>
              <w:contextualSpacing/>
              <w:jc w:val="center"/>
              <w:rPr>
                <w:rFonts w:ascii="Times New Roman" w:hAnsi="Times New Roman"/>
                <w:sz w:val="24"/>
                <w:szCs w:val="24"/>
              </w:rPr>
            </w:pPr>
            <w:r>
              <w:rPr>
                <w:rFonts w:ascii="Times New Roman" w:hAnsi="Times New Roman"/>
                <w:sz w:val="24"/>
                <w:szCs w:val="24"/>
              </w:rPr>
              <w:t>4</w:t>
            </w:r>
          </w:p>
        </w:tc>
        <w:tc>
          <w:tcPr>
            <w:tcW w:w="5728" w:type="dxa"/>
            <w:tcBorders>
              <w:top w:val="single" w:sz="4" w:space="0" w:color="000000"/>
              <w:left w:val="single" w:sz="4" w:space="0" w:color="000000"/>
              <w:right w:val="single" w:sz="4" w:space="0" w:color="000000"/>
            </w:tcBorders>
          </w:tcPr>
          <w:p>
            <w:pPr>
              <w:pStyle w:val="Normal"/>
              <w:widowControl w:val="false"/>
              <w:ind w:right="-2" w:hanging="0"/>
              <w:jc w:val="both"/>
              <w:rPr>
                <w:rFonts w:ascii="Times New Roman" w:hAnsi="Times New Roman"/>
                <w:sz w:val="24"/>
                <w:szCs w:val="24"/>
              </w:rPr>
            </w:pPr>
            <w:r>
              <w:rPr>
                <w:rFonts w:ascii="Times New Roman" w:hAnsi="Times New Roman"/>
                <w:sz w:val="24"/>
                <w:szCs w:val="24"/>
              </w:rPr>
              <w:t>Прочее движимое имущество</w:t>
            </w:r>
          </w:p>
        </w:tc>
        <w:tc>
          <w:tcPr>
            <w:tcW w:w="3304" w:type="dxa"/>
            <w:tcBorders>
              <w:top w:val="single" w:sz="4" w:space="0" w:color="000000"/>
              <w:left w:val="single" w:sz="4" w:space="0" w:color="000000"/>
              <w:right w:val="single" w:sz="4" w:space="0" w:color="000000"/>
            </w:tcBorders>
          </w:tcPr>
          <w:p>
            <w:pPr>
              <w:pStyle w:val="Normal"/>
              <w:widowControl w:val="false"/>
              <w:ind w:right="-2" w:firstLine="709"/>
              <w:jc w:val="right"/>
              <w:rPr>
                <w:rFonts w:ascii="Times New Roman" w:hAnsi="Times New Roman"/>
                <w:sz w:val="24"/>
                <w:szCs w:val="24"/>
              </w:rPr>
            </w:pPr>
            <w:r>
              <w:rPr>
                <w:rFonts w:ascii="Times New Roman" w:hAnsi="Times New Roman"/>
                <w:sz w:val="24"/>
                <w:szCs w:val="24"/>
              </w:rPr>
              <w:t>2 073,0</w:t>
            </w:r>
          </w:p>
        </w:tc>
      </w:tr>
      <w:tr>
        <w:trPr>
          <w:trHeight w:val="20" w:hRule="atLeast"/>
        </w:trPr>
        <w:tc>
          <w:tcPr>
            <w:tcW w:w="539" w:type="dxa"/>
            <w:tcBorders>
              <w:top w:val="single" w:sz="4" w:space="0" w:color="000000"/>
              <w:left w:val="single" w:sz="4" w:space="0" w:color="000000"/>
              <w:bottom w:val="single" w:sz="4" w:space="0" w:color="000000"/>
              <w:right w:val="single" w:sz="4" w:space="0" w:color="000000"/>
            </w:tcBorders>
          </w:tcPr>
          <w:p>
            <w:pPr>
              <w:pStyle w:val="5"/>
              <w:widowControl w:val="false"/>
              <w:spacing w:lineRule="auto" w:line="240" w:before="0" w:after="0"/>
              <w:ind w:left="0" w:right="-2" w:hanging="0"/>
              <w:contextualSpacing/>
              <w:jc w:val="center"/>
              <w:rPr>
                <w:rFonts w:ascii="Times New Roman" w:hAnsi="Times New Roman"/>
                <w:sz w:val="24"/>
                <w:szCs w:val="24"/>
              </w:rPr>
            </w:pPr>
            <w:r>
              <w:rPr>
                <w:rFonts w:ascii="Times New Roman" w:hAnsi="Times New Roman"/>
                <w:sz w:val="24"/>
                <w:szCs w:val="24"/>
              </w:rPr>
              <w:t>5</w:t>
            </w:r>
          </w:p>
        </w:tc>
        <w:tc>
          <w:tcPr>
            <w:tcW w:w="5728"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both"/>
              <w:rPr>
                <w:rFonts w:ascii="Times New Roman" w:hAnsi="Times New Roman"/>
                <w:sz w:val="24"/>
                <w:szCs w:val="24"/>
              </w:rPr>
            </w:pPr>
            <w:r>
              <w:rPr>
                <w:rFonts w:ascii="Times New Roman" w:hAnsi="Times New Roman"/>
                <w:sz w:val="24"/>
                <w:szCs w:val="24"/>
              </w:rPr>
              <w:t>Земельные участки</w:t>
            </w:r>
          </w:p>
        </w:tc>
        <w:tc>
          <w:tcPr>
            <w:tcW w:w="3304" w:type="dxa"/>
            <w:tcBorders>
              <w:top w:val="single" w:sz="4" w:space="0" w:color="000000"/>
              <w:left w:val="single" w:sz="4" w:space="0" w:color="000000"/>
              <w:bottom w:val="single" w:sz="4" w:space="0" w:color="000000"/>
              <w:right w:val="single" w:sz="4" w:space="0" w:color="000000"/>
            </w:tcBorders>
          </w:tcPr>
          <w:p>
            <w:pPr>
              <w:pStyle w:val="Normal"/>
              <w:widowControl w:val="false"/>
              <w:ind w:right="-2" w:firstLine="709"/>
              <w:jc w:val="right"/>
              <w:rPr>
                <w:rFonts w:ascii="Times New Roman" w:hAnsi="Times New Roman"/>
                <w:sz w:val="24"/>
                <w:szCs w:val="24"/>
              </w:rPr>
            </w:pPr>
            <w:r>
              <w:rPr>
                <w:rFonts w:ascii="Times New Roman" w:hAnsi="Times New Roman"/>
                <w:sz w:val="24"/>
                <w:szCs w:val="24"/>
              </w:rPr>
              <w:t>13 361,3</w:t>
            </w:r>
          </w:p>
        </w:tc>
      </w:tr>
      <w:tr>
        <w:trPr>
          <w:trHeight w:val="20" w:hRule="atLeast"/>
        </w:trPr>
        <w:tc>
          <w:tcPr>
            <w:tcW w:w="539" w:type="dxa"/>
            <w:tcBorders>
              <w:top w:val="single" w:sz="4" w:space="0" w:color="000000"/>
              <w:left w:val="single" w:sz="4" w:space="0" w:color="000000"/>
              <w:bottom w:val="single" w:sz="4" w:space="0" w:color="000000"/>
              <w:right w:val="single" w:sz="4" w:space="0" w:color="000000"/>
            </w:tcBorders>
          </w:tcPr>
          <w:p>
            <w:pPr>
              <w:pStyle w:val="5"/>
              <w:widowControl w:val="false"/>
              <w:spacing w:lineRule="auto" w:line="240" w:before="0" w:after="0"/>
              <w:ind w:left="0" w:right="-2" w:hanging="0"/>
              <w:contextualSpacing/>
              <w:jc w:val="center"/>
              <w:rPr>
                <w:rFonts w:ascii="Times New Roman" w:hAnsi="Times New Roman"/>
                <w:sz w:val="24"/>
                <w:szCs w:val="24"/>
              </w:rPr>
            </w:pPr>
            <w:r>
              <w:rPr>
                <w:rFonts w:ascii="Times New Roman" w:hAnsi="Times New Roman"/>
                <w:sz w:val="24"/>
                <w:szCs w:val="24"/>
              </w:rPr>
              <w:t>6</w:t>
            </w:r>
          </w:p>
        </w:tc>
        <w:tc>
          <w:tcPr>
            <w:tcW w:w="5728"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both"/>
              <w:rPr>
                <w:rFonts w:ascii="Times New Roman" w:hAnsi="Times New Roman"/>
                <w:sz w:val="24"/>
                <w:szCs w:val="24"/>
              </w:rPr>
            </w:pPr>
            <w:r>
              <w:rPr>
                <w:rFonts w:ascii="Times New Roman" w:hAnsi="Times New Roman"/>
                <w:sz w:val="24"/>
                <w:szCs w:val="24"/>
              </w:rPr>
              <w:t>Акции</w:t>
            </w:r>
          </w:p>
        </w:tc>
        <w:tc>
          <w:tcPr>
            <w:tcW w:w="3304" w:type="dxa"/>
            <w:tcBorders>
              <w:top w:val="single" w:sz="4" w:space="0" w:color="000000"/>
              <w:left w:val="single" w:sz="4" w:space="0" w:color="000000"/>
              <w:bottom w:val="single" w:sz="4" w:space="0" w:color="000000"/>
              <w:right w:val="single" w:sz="4" w:space="0" w:color="000000"/>
            </w:tcBorders>
          </w:tcPr>
          <w:p>
            <w:pPr>
              <w:pStyle w:val="Normal"/>
              <w:widowControl w:val="false"/>
              <w:ind w:right="-2" w:firstLine="709"/>
              <w:jc w:val="right"/>
              <w:rPr>
                <w:rFonts w:ascii="Times New Roman" w:hAnsi="Times New Roman"/>
                <w:sz w:val="24"/>
                <w:szCs w:val="24"/>
              </w:rPr>
            </w:pPr>
            <w:r>
              <w:rPr>
                <w:rFonts w:ascii="Times New Roman" w:hAnsi="Times New Roman"/>
                <w:sz w:val="24"/>
                <w:szCs w:val="24"/>
              </w:rPr>
              <w:t>354,3</w:t>
            </w:r>
          </w:p>
        </w:tc>
      </w:tr>
      <w:tr>
        <w:trPr>
          <w:trHeight w:val="20" w:hRule="atLeast"/>
        </w:trPr>
        <w:tc>
          <w:tcPr>
            <w:tcW w:w="539" w:type="dxa"/>
            <w:tcBorders>
              <w:top w:val="single" w:sz="4" w:space="0" w:color="000000"/>
              <w:left w:val="single" w:sz="4" w:space="0" w:color="000000"/>
              <w:bottom w:val="single" w:sz="4" w:space="0" w:color="000000"/>
              <w:right w:val="single" w:sz="4" w:space="0" w:color="000000"/>
            </w:tcBorders>
          </w:tcPr>
          <w:p>
            <w:pPr>
              <w:pStyle w:val="5"/>
              <w:widowControl w:val="false"/>
              <w:spacing w:lineRule="auto" w:line="240" w:before="0" w:after="0"/>
              <w:ind w:left="0" w:right="-2" w:hanging="0"/>
              <w:contextualSpacing/>
              <w:jc w:val="center"/>
              <w:rPr>
                <w:rFonts w:ascii="Times New Roman" w:hAnsi="Times New Roman"/>
                <w:sz w:val="24"/>
                <w:szCs w:val="24"/>
              </w:rPr>
            </w:pPr>
            <w:r>
              <w:rPr>
                <w:rFonts w:ascii="Times New Roman" w:hAnsi="Times New Roman"/>
                <w:sz w:val="24"/>
                <w:szCs w:val="24"/>
              </w:rPr>
            </w:r>
          </w:p>
        </w:tc>
        <w:tc>
          <w:tcPr>
            <w:tcW w:w="5728"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both"/>
              <w:rPr>
                <w:rFonts w:ascii="Times New Roman" w:hAnsi="Times New Roman"/>
                <w:sz w:val="24"/>
                <w:szCs w:val="24"/>
              </w:rPr>
            </w:pPr>
            <w:r>
              <w:rPr>
                <w:rFonts w:ascii="Times New Roman" w:hAnsi="Times New Roman"/>
                <w:sz w:val="24"/>
                <w:szCs w:val="24"/>
              </w:rPr>
              <w:t>ИТОГО:</w:t>
            </w:r>
          </w:p>
        </w:tc>
        <w:tc>
          <w:tcPr>
            <w:tcW w:w="3304" w:type="dxa"/>
            <w:tcBorders>
              <w:top w:val="single" w:sz="4" w:space="0" w:color="000000"/>
              <w:left w:val="single" w:sz="4" w:space="0" w:color="000000"/>
              <w:bottom w:val="single" w:sz="4" w:space="0" w:color="000000"/>
              <w:right w:val="single" w:sz="4" w:space="0" w:color="000000"/>
            </w:tcBorders>
          </w:tcPr>
          <w:p>
            <w:pPr>
              <w:pStyle w:val="Normal"/>
              <w:widowControl w:val="false"/>
              <w:ind w:right="-2" w:firstLine="709"/>
              <w:jc w:val="right"/>
              <w:rPr>
                <w:rFonts w:ascii="Times New Roman" w:hAnsi="Times New Roman"/>
                <w:sz w:val="24"/>
                <w:szCs w:val="24"/>
              </w:rPr>
            </w:pPr>
            <w:r>
              <w:rPr>
                <w:rFonts w:ascii="Times New Roman" w:hAnsi="Times New Roman"/>
                <w:sz w:val="24"/>
                <w:szCs w:val="24"/>
              </w:rPr>
              <w:t>30 075,5</w:t>
            </w:r>
          </w:p>
        </w:tc>
      </w:tr>
    </w:tbl>
    <w:p>
      <w:pPr>
        <w:pStyle w:val="Normal"/>
        <w:widowControl w:val="false"/>
        <w:ind w:firstLine="709"/>
        <w:jc w:val="both"/>
        <w:rPr>
          <w:rFonts w:ascii="Times New Roman" w:hAnsi="Times New Roman"/>
          <w:sz w:val="24"/>
          <w:szCs w:val="24"/>
        </w:rPr>
      </w:pPr>
      <w:r>
        <w:rPr>
          <w:rFonts w:ascii="Times New Roman" w:hAnsi="Times New Roman"/>
          <w:sz w:val="24"/>
          <w:szCs w:val="24"/>
        </w:rPr>
        <w:t>В 2021 году в муниципальную собственность принято следующее имущество:</w:t>
      </w:r>
    </w:p>
    <w:p>
      <w:pPr>
        <w:pStyle w:val="5"/>
        <w:widowControl w:val="false"/>
        <w:numPr>
          <w:ilvl w:val="0"/>
          <w:numId w:val="6"/>
        </w:numPr>
        <w:tabs>
          <w:tab w:val="clear" w:pos="709"/>
          <w:tab w:val="left" w:pos="851" w:leader="none"/>
          <w:tab w:val="left" w:pos="993" w:leader="none"/>
        </w:tabs>
        <w:spacing w:lineRule="auto" w:line="240" w:before="0" w:after="0"/>
        <w:ind w:left="0" w:right="-2" w:firstLine="709"/>
        <w:contextualSpacing/>
        <w:jc w:val="both"/>
        <w:rPr>
          <w:rFonts w:ascii="Times New Roman" w:hAnsi="Times New Roman"/>
          <w:sz w:val="24"/>
          <w:szCs w:val="24"/>
        </w:rPr>
      </w:pPr>
      <w:r>
        <w:rPr>
          <w:rFonts w:ascii="Times New Roman" w:hAnsi="Times New Roman"/>
          <w:sz w:val="24"/>
          <w:szCs w:val="24"/>
        </w:rPr>
        <w:t>нежилое здание по адресу: г.Северск, ул.Строителей, 12;</w:t>
      </w:r>
    </w:p>
    <w:p>
      <w:pPr>
        <w:pStyle w:val="5"/>
        <w:widowControl w:val="false"/>
        <w:numPr>
          <w:ilvl w:val="0"/>
          <w:numId w:val="6"/>
        </w:numPr>
        <w:tabs>
          <w:tab w:val="clear" w:pos="709"/>
          <w:tab w:val="left" w:pos="851" w:leader="none"/>
          <w:tab w:val="left" w:pos="993" w:leader="none"/>
        </w:tabs>
        <w:spacing w:lineRule="auto" w:line="240" w:before="0" w:after="0"/>
        <w:ind w:left="0" w:right="-2" w:firstLine="709"/>
        <w:contextualSpacing/>
        <w:jc w:val="both"/>
        <w:rPr>
          <w:rFonts w:ascii="Times New Roman" w:hAnsi="Times New Roman"/>
          <w:sz w:val="24"/>
          <w:szCs w:val="24"/>
        </w:rPr>
      </w:pPr>
      <w:r>
        <w:rPr>
          <w:rFonts w:ascii="Times New Roman" w:hAnsi="Times New Roman"/>
          <w:sz w:val="24"/>
          <w:szCs w:val="24"/>
        </w:rPr>
        <w:t>земельный участок по адресу: г.Северск, ул.Строителей, 12;</w:t>
      </w:r>
    </w:p>
    <w:p>
      <w:pPr>
        <w:pStyle w:val="5"/>
        <w:widowControl w:val="false"/>
        <w:numPr>
          <w:ilvl w:val="0"/>
          <w:numId w:val="6"/>
        </w:numPr>
        <w:tabs>
          <w:tab w:val="clear" w:pos="709"/>
          <w:tab w:val="left" w:pos="851" w:leader="none"/>
          <w:tab w:val="left" w:pos="993" w:leader="none"/>
        </w:tabs>
        <w:spacing w:lineRule="auto" w:line="240" w:before="0" w:after="0"/>
        <w:ind w:left="0" w:right="-2" w:firstLine="709"/>
        <w:contextualSpacing/>
        <w:jc w:val="both"/>
        <w:rPr>
          <w:rFonts w:ascii="Times New Roman" w:hAnsi="Times New Roman"/>
          <w:sz w:val="24"/>
          <w:szCs w:val="24"/>
        </w:rPr>
      </w:pPr>
      <w:r>
        <w:rPr>
          <w:rFonts w:ascii="Times New Roman" w:hAnsi="Times New Roman"/>
          <w:sz w:val="24"/>
          <w:szCs w:val="24"/>
        </w:rPr>
        <w:t>75 объектов недвижимости для территории опережающего социально-экономического развития «Северск»;</w:t>
      </w:r>
    </w:p>
    <w:p>
      <w:pPr>
        <w:pStyle w:val="5"/>
        <w:widowControl w:val="false"/>
        <w:numPr>
          <w:ilvl w:val="0"/>
          <w:numId w:val="6"/>
        </w:numPr>
        <w:tabs>
          <w:tab w:val="clear" w:pos="709"/>
          <w:tab w:val="left" w:pos="851" w:leader="none"/>
          <w:tab w:val="left" w:pos="993" w:leader="none"/>
        </w:tabs>
        <w:spacing w:lineRule="auto" w:line="240" w:before="0" w:after="0"/>
        <w:ind w:left="0" w:right="-2" w:firstLine="709"/>
        <w:contextualSpacing/>
        <w:jc w:val="both"/>
        <w:rPr>
          <w:rFonts w:ascii="Times New Roman" w:hAnsi="Times New Roman"/>
          <w:sz w:val="24"/>
          <w:szCs w:val="24"/>
        </w:rPr>
      </w:pPr>
      <w:r>
        <w:rPr>
          <w:rFonts w:ascii="Times New Roman" w:hAnsi="Times New Roman"/>
          <w:sz w:val="24"/>
          <w:szCs w:val="24"/>
        </w:rPr>
        <w:t>наружная сеть водоснабжения по адресу: г.Северск, проезд Новый, 13, сооружение № 1В1;</w:t>
      </w:r>
    </w:p>
    <w:p>
      <w:pPr>
        <w:pStyle w:val="5"/>
        <w:widowControl w:val="false"/>
        <w:numPr>
          <w:ilvl w:val="0"/>
          <w:numId w:val="6"/>
        </w:numPr>
        <w:tabs>
          <w:tab w:val="clear" w:pos="709"/>
          <w:tab w:val="left" w:pos="851" w:leader="none"/>
          <w:tab w:val="left" w:pos="993" w:leader="none"/>
        </w:tabs>
        <w:spacing w:lineRule="auto" w:line="240" w:before="0" w:after="0"/>
        <w:ind w:left="0" w:right="-2" w:firstLine="709"/>
        <w:contextualSpacing/>
        <w:jc w:val="both"/>
        <w:rPr>
          <w:rFonts w:ascii="Times New Roman" w:hAnsi="Times New Roman"/>
          <w:sz w:val="24"/>
          <w:szCs w:val="24"/>
        </w:rPr>
      </w:pPr>
      <w:r>
        <w:rPr>
          <w:rFonts w:ascii="Times New Roman" w:hAnsi="Times New Roman"/>
          <w:sz w:val="24"/>
          <w:szCs w:val="24"/>
        </w:rPr>
        <w:t>оборудование для организации работы центра общественного доступа в</w:t>
      </w:r>
      <w:r>
        <w:rPr>
          <w:rFonts w:ascii="Times New Roman" w:hAnsi="Times New Roman"/>
          <w:sz w:val="24"/>
          <w:szCs w:val="24"/>
          <w:lang w:val="en-US"/>
        </w:rPr>
        <w:t> </w:t>
      </w:r>
      <w:r>
        <w:rPr>
          <w:rFonts w:ascii="Times New Roman" w:hAnsi="Times New Roman"/>
          <w:sz w:val="24"/>
          <w:szCs w:val="24"/>
        </w:rPr>
        <w:t>пос.Самусь.</w:t>
      </w:r>
    </w:p>
    <w:p>
      <w:pPr>
        <w:pStyle w:val="Normal"/>
        <w:ind w:firstLine="709"/>
        <w:jc w:val="both"/>
        <w:rPr>
          <w:rFonts w:ascii="Times New Roman" w:hAnsi="Times New Roman"/>
          <w:sz w:val="24"/>
          <w:szCs w:val="24"/>
        </w:rPr>
      </w:pPr>
      <w:r>
        <w:rPr>
          <w:rFonts w:ascii="Times New Roman" w:hAnsi="Times New Roman"/>
          <w:sz w:val="24"/>
          <w:szCs w:val="24"/>
        </w:rPr>
        <w:t>Для обеспечения достоверного учета и целевого использования муниципального имущества ЗАТО Северск в отчетном году была продолжена работа по инвентаризации недвижимого имущества. В течение 2021 года паспортизировано 53 объекта недвижимого имущества (в 2020 году – 89 объектов).</w:t>
      </w:r>
    </w:p>
    <w:p>
      <w:pPr>
        <w:pStyle w:val="Normal"/>
        <w:ind w:firstLine="709"/>
        <w:jc w:val="both"/>
        <w:rPr>
          <w:rFonts w:ascii="Times New Roman" w:hAnsi="Times New Roman"/>
          <w:sz w:val="24"/>
          <w:szCs w:val="24"/>
        </w:rPr>
      </w:pPr>
      <w:r>
        <w:rPr>
          <w:rFonts w:ascii="Times New Roman" w:hAnsi="Times New Roman"/>
          <w:sz w:val="24"/>
          <w:szCs w:val="24"/>
        </w:rPr>
        <w:t xml:space="preserve">На государственный учет в Росреестре в 2021 году как бесхозяйные поставлены </w:t>
        <w:br/>
        <w:t xml:space="preserve">4 объекта недвижимости, оформлены права собственности и приняты в муниципальную казну ЗАТО Северск 5 объектов недвижимости (в 2020 как бесхозяйные поставлены </w:t>
        <w:br/>
        <w:t>на государственный учет в Росреестре 14 объектов недвижимости).</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Администрация в рамках возложенных полномочий собственника обеспечивает использование муниципального имущества в соответствии с его функциональным назначением и задачами социально-экономического развития ЗАТО Северск:</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 xml:space="preserve">1) муниципальное имущество балансовой стоимостью 6,02 млрд руб. передано </w:t>
        <w:br/>
        <w:t>в оперативное управление муниципальным учреждениям и предприятиям;</w:t>
      </w:r>
    </w:p>
    <w:p>
      <w:pPr>
        <w:pStyle w:val="Normal"/>
        <w:ind w:right="-2" w:firstLine="709"/>
        <w:jc w:val="both"/>
        <w:rPr>
          <w:rFonts w:ascii="Times New Roman" w:hAnsi="Times New Roman"/>
          <w:sz w:val="24"/>
          <w:szCs w:val="24"/>
        </w:rPr>
      </w:pPr>
      <w:r>
        <w:rPr>
          <w:rFonts w:ascii="Times New Roman" w:hAnsi="Times New Roman"/>
          <w:sz w:val="24"/>
          <w:szCs w:val="24"/>
        </w:rPr>
        <w:t xml:space="preserve">2) в безвозмездное пользование органам местного самоуправления, муниципальным учреждениям и организациям, выполняющим социальные задачи </w:t>
        <w:br/>
        <w:t xml:space="preserve">на территории ЗАТО Северск, передано недвижимое имущество общей площадью </w:t>
        <w:br/>
        <w:t>10,81 тыс. кв.м;</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3) объекты коммунальной инфраструктуры г.Северска и внегородских территорий ЗАТО Северск переданы в пользование по договорам аренды (концессионным соглашениям) с условием проведения концессионером (арендатором) капитального ремонта, реконструкции и модернизации сетей и оборудования;</w:t>
      </w:r>
    </w:p>
    <w:p>
      <w:pPr>
        <w:pStyle w:val="Normal"/>
        <w:ind w:right="-2" w:firstLine="709"/>
        <w:jc w:val="both"/>
        <w:rPr>
          <w:rFonts w:ascii="Times New Roman" w:hAnsi="Times New Roman"/>
          <w:sz w:val="24"/>
          <w:szCs w:val="24"/>
        </w:rPr>
      </w:pPr>
      <w:r>
        <w:rPr>
          <w:rFonts w:ascii="Times New Roman" w:hAnsi="Times New Roman"/>
          <w:sz w:val="24"/>
          <w:szCs w:val="24"/>
        </w:rPr>
        <w:t>4) коммерчески значимая часть муниципального имущества передана в аренду.</w:t>
      </w:r>
    </w:p>
    <w:p>
      <w:pPr>
        <w:pStyle w:val="Normal"/>
        <w:ind w:right="-2" w:firstLine="709"/>
        <w:jc w:val="both"/>
        <w:rPr>
          <w:rFonts w:ascii="Times New Roman" w:hAnsi="Times New Roman"/>
          <w:sz w:val="24"/>
          <w:szCs w:val="24"/>
        </w:rPr>
      </w:pPr>
      <w:r>
        <w:rPr>
          <w:rFonts w:ascii="Times New Roman" w:hAnsi="Times New Roman"/>
          <w:sz w:val="24"/>
          <w:szCs w:val="24"/>
        </w:rPr>
        <w:t>На конец отчетного года заключено 216 договоров аренды муниципального имущества (на 01.01.2021 – 186): 189 договоров аренды недвижимого имущества общей площадью 170,01 тыс. кв.м (на 01.01.2021 – 160 договоров на общую площадь 100,17 тыс. кв.м), 15 договоров аренды движимого имущества (на 01.01.2021 – 16), 12 договоров аренды инженерных сетей (на 01.01.2021 – 10).</w:t>
      </w:r>
    </w:p>
    <w:p>
      <w:pPr>
        <w:pStyle w:val="Normal"/>
        <w:ind w:right="-2" w:firstLine="709"/>
        <w:jc w:val="both"/>
        <w:rPr>
          <w:rFonts w:ascii="Times New Roman" w:hAnsi="Times New Roman"/>
          <w:sz w:val="24"/>
          <w:szCs w:val="24"/>
        </w:rPr>
      </w:pPr>
      <w:r>
        <w:rPr>
          <w:rFonts w:ascii="Times New Roman" w:hAnsi="Times New Roman"/>
          <w:sz w:val="24"/>
          <w:szCs w:val="24"/>
        </w:rPr>
        <w:t>От сдачи в аренду муниципального имущества в бюджет ЗАТО Северск за 2021 год поступило 26,43 млн руб. (за 2020 год – 25,12 млн руб.).</w:t>
      </w:r>
    </w:p>
    <w:p>
      <w:pPr>
        <w:pStyle w:val="Normal"/>
        <w:ind w:right="-2" w:firstLine="709"/>
        <w:jc w:val="both"/>
        <w:rPr>
          <w:rFonts w:ascii="Times New Roman" w:hAnsi="Times New Roman"/>
          <w:sz w:val="24"/>
          <w:szCs w:val="24"/>
        </w:rPr>
      </w:pPr>
      <w:r>
        <w:rPr>
          <w:rFonts w:ascii="Times New Roman" w:hAnsi="Times New Roman"/>
          <w:sz w:val="24"/>
          <w:szCs w:val="24"/>
        </w:rPr>
        <w:t xml:space="preserve">В течение 2021 года план по поступлению доходов от аренды муниципального недвижимого имущества был скорректирован в меньшую сторону в связи </w:t>
        <w:br/>
        <w:t>с приватизацией объектов муниципального имущества по адресам: Томская область, ЗАТО Северск, г.Северск, просп.Коммунистический, 112, ул.Сосновая, 4, строение 10.</w:t>
      </w:r>
    </w:p>
    <w:p>
      <w:pPr>
        <w:pStyle w:val="Normal"/>
        <w:ind w:right="-2" w:firstLine="709"/>
        <w:jc w:val="both"/>
        <w:rPr>
          <w:rFonts w:ascii="Times New Roman" w:hAnsi="Times New Roman"/>
          <w:sz w:val="24"/>
          <w:szCs w:val="24"/>
        </w:rPr>
      </w:pPr>
      <w:r>
        <w:rPr>
          <w:rFonts w:ascii="Times New Roman" w:hAnsi="Times New Roman"/>
          <w:sz w:val="24"/>
          <w:szCs w:val="24"/>
        </w:rPr>
        <w:t>В отчетном году было объявлено 14 открытых аукционов на право заключения договоров аренды муниципального имущества по 33 лотам (в 2020 году – 20 аукционов по</w:t>
      </w:r>
      <w:r>
        <w:rPr>
          <w:rFonts w:ascii="Times New Roman" w:hAnsi="Times New Roman"/>
          <w:sz w:val="24"/>
          <w:szCs w:val="24"/>
          <w:lang w:val="en-US"/>
        </w:rPr>
        <w:t> </w:t>
      </w:r>
      <w:r>
        <w:rPr>
          <w:rFonts w:ascii="Times New Roman" w:hAnsi="Times New Roman"/>
          <w:sz w:val="24"/>
          <w:szCs w:val="24"/>
        </w:rPr>
        <w:t>42 лотам).</w:t>
      </w:r>
    </w:p>
    <w:p>
      <w:pPr>
        <w:pStyle w:val="Normal"/>
        <w:ind w:right="-2" w:firstLine="709"/>
        <w:jc w:val="both"/>
        <w:rPr>
          <w:rFonts w:ascii="Times New Roman" w:hAnsi="Times New Roman"/>
          <w:sz w:val="24"/>
          <w:szCs w:val="24"/>
        </w:rPr>
      </w:pPr>
      <w:r>
        <w:rPr>
          <w:rFonts w:ascii="Times New Roman" w:hAnsi="Times New Roman"/>
          <w:sz w:val="24"/>
          <w:szCs w:val="24"/>
        </w:rPr>
        <w:t>Низкий спрос на аренду муниципального имущества обусловлен неудовлетворительным техническим состоянием объектов и значительным увеличением предложений на рынке аренды со стороны частных собственников.</w:t>
      </w:r>
    </w:p>
    <w:p>
      <w:pPr>
        <w:pStyle w:val="Normal"/>
        <w:ind w:right="-2" w:firstLine="709"/>
        <w:jc w:val="both"/>
        <w:rPr>
          <w:rFonts w:ascii="Times New Roman" w:hAnsi="Times New Roman"/>
          <w:sz w:val="24"/>
          <w:szCs w:val="24"/>
        </w:rPr>
      </w:pPr>
      <w:r>
        <w:rPr>
          <w:rFonts w:ascii="Times New Roman" w:hAnsi="Times New Roman"/>
          <w:sz w:val="24"/>
          <w:szCs w:val="24"/>
        </w:rPr>
        <w:t>По результатам обследования технического состояния муниципального имущества ЗАТО Северск в связи с обращениями пользователей в течение 2021 года за счет средств бюджета ЗАТО Северск произведен текущий ремонт 7 объектов муниципального недвижимого имущества на сумму 0,77 млн руб. (в 2020 году – 10 объектов на сумму 0,79</w:t>
      </w:r>
      <w:r>
        <w:rPr>
          <w:rFonts w:ascii="Times New Roman" w:hAnsi="Times New Roman"/>
          <w:sz w:val="24"/>
          <w:szCs w:val="24"/>
          <w:lang w:val="en-US"/>
        </w:rPr>
        <w:t> </w:t>
      </w:r>
      <w:r>
        <w:rPr>
          <w:rFonts w:ascii="Times New Roman" w:hAnsi="Times New Roman"/>
          <w:sz w:val="24"/>
          <w:szCs w:val="24"/>
        </w:rPr>
        <w:t>млн руб.).</w:t>
      </w:r>
    </w:p>
    <w:p>
      <w:pPr>
        <w:pStyle w:val="Normal"/>
        <w:ind w:right="-2" w:firstLine="709"/>
        <w:jc w:val="both"/>
        <w:rPr>
          <w:rFonts w:ascii="Times New Roman" w:hAnsi="Times New Roman"/>
          <w:sz w:val="24"/>
          <w:szCs w:val="24"/>
        </w:rPr>
      </w:pPr>
      <w:r>
        <w:rPr>
          <w:rFonts w:ascii="Times New Roman" w:hAnsi="Times New Roman"/>
          <w:sz w:val="24"/>
          <w:szCs w:val="24"/>
        </w:rPr>
        <w:t xml:space="preserve">На 31.12.2021 в многоквартирных домах находилось 78 объектов муниципального имущества, входящих в состав общедомового имущества, общей площадью </w:t>
        <w:br/>
        <w:t>13,01 тыс. кв.м.</w:t>
      </w:r>
    </w:p>
    <w:p>
      <w:pPr>
        <w:pStyle w:val="Normal"/>
        <w:ind w:right="-2" w:firstLine="709"/>
        <w:jc w:val="both"/>
        <w:rPr>
          <w:rFonts w:ascii="Times New Roman" w:hAnsi="Times New Roman"/>
          <w:sz w:val="24"/>
          <w:szCs w:val="24"/>
        </w:rPr>
      </w:pPr>
      <w:r>
        <w:rPr>
          <w:rFonts w:ascii="Times New Roman" w:hAnsi="Times New Roman"/>
          <w:sz w:val="24"/>
          <w:szCs w:val="24"/>
        </w:rPr>
        <w:t>В 2021 году с управляющими компаниями заключен 21 договор на содержание и</w:t>
      </w:r>
      <w:r>
        <w:rPr>
          <w:rFonts w:ascii="Times New Roman" w:hAnsi="Times New Roman"/>
          <w:sz w:val="24"/>
          <w:szCs w:val="24"/>
          <w:lang w:val="en-US"/>
        </w:rPr>
        <w:t> </w:t>
      </w:r>
      <w:r>
        <w:rPr>
          <w:rFonts w:ascii="Times New Roman" w:hAnsi="Times New Roman"/>
          <w:sz w:val="24"/>
          <w:szCs w:val="24"/>
        </w:rPr>
        <w:t>обслуживание общедомового имущества на общую сумму 2,83 млн руб. (в 2020 году – 20</w:t>
      </w:r>
      <w:r>
        <w:rPr>
          <w:rFonts w:ascii="Times New Roman" w:hAnsi="Times New Roman"/>
          <w:sz w:val="24"/>
          <w:szCs w:val="24"/>
          <w:lang w:val="en-US"/>
        </w:rPr>
        <w:t> </w:t>
      </w:r>
      <w:r>
        <w:rPr>
          <w:rFonts w:ascii="Times New Roman" w:hAnsi="Times New Roman"/>
          <w:sz w:val="24"/>
          <w:szCs w:val="24"/>
        </w:rPr>
        <w:t>договоров на сумму 2,39 млн руб.).</w:t>
      </w:r>
    </w:p>
    <w:p>
      <w:pPr>
        <w:pStyle w:val="Normal"/>
        <w:ind w:right="-2" w:firstLine="709"/>
        <w:jc w:val="both"/>
        <w:rPr>
          <w:rFonts w:ascii="Times New Roman" w:hAnsi="Times New Roman"/>
          <w:sz w:val="24"/>
          <w:szCs w:val="24"/>
        </w:rPr>
      </w:pPr>
      <w:r>
        <w:rPr>
          <w:rFonts w:ascii="Times New Roman" w:hAnsi="Times New Roman"/>
          <w:sz w:val="24"/>
          <w:szCs w:val="24"/>
        </w:rPr>
        <w:t>Заключен и реализован 21 муниципальный контракт в отношении 24 объектов (охрана, техническое обслуживание) на общую сумму 3,2 млн руб. (в 2020 году – 21</w:t>
      </w:r>
      <w:r>
        <w:rPr>
          <w:rFonts w:ascii="Times New Roman" w:hAnsi="Times New Roman"/>
          <w:sz w:val="24"/>
          <w:szCs w:val="24"/>
          <w:lang w:val="en-US"/>
        </w:rPr>
        <w:t> </w:t>
      </w:r>
      <w:r>
        <w:rPr>
          <w:rFonts w:ascii="Times New Roman" w:hAnsi="Times New Roman"/>
          <w:sz w:val="24"/>
          <w:szCs w:val="24"/>
        </w:rPr>
        <w:t>муниципальный контракт в отношении 24 объектов на сумму 4,5 млн руб.)</w:t>
      </w:r>
    </w:p>
    <w:p>
      <w:pPr>
        <w:pStyle w:val="Normal"/>
        <w:ind w:right="-2" w:firstLine="709"/>
        <w:jc w:val="both"/>
        <w:rPr>
          <w:rFonts w:ascii="Times New Roman" w:hAnsi="Times New Roman"/>
          <w:sz w:val="24"/>
          <w:szCs w:val="24"/>
        </w:rPr>
      </w:pPr>
      <w:r>
        <w:rPr>
          <w:rFonts w:ascii="Times New Roman" w:hAnsi="Times New Roman"/>
          <w:sz w:val="24"/>
          <w:szCs w:val="24"/>
        </w:rPr>
        <w:t>В рамках реализации задач по увеличению неналоговых поступлений в бюджет ЗАТО Северск и оптимизации непрофильных активов реализован Прогнозный план (программа) приватизации муниципального имущества, утвержденный Решением Думы ЗАТО Северск от 24.12.2020 № 6/8 «Об утверждении Прогнозного плана (программы) приватизации муниципального имущества ЗАТО Северск на 2021 год». Поступления в</w:t>
      </w:r>
      <w:r>
        <w:rPr>
          <w:rFonts w:ascii="Times New Roman" w:hAnsi="Times New Roman"/>
          <w:sz w:val="24"/>
          <w:szCs w:val="24"/>
          <w:lang w:val="en-US"/>
        </w:rPr>
        <w:t> </w:t>
      </w:r>
      <w:r>
        <w:rPr>
          <w:rFonts w:ascii="Times New Roman" w:hAnsi="Times New Roman"/>
          <w:sz w:val="24"/>
          <w:szCs w:val="24"/>
        </w:rPr>
        <w:t>бюджет ЗАТО Северск от приватизации составили 8,26 млн руб.</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 xml:space="preserve">Информация по основным статьям неналоговых поступлений в бюджет </w:t>
        <w:br/>
        <w:t>ЗАТО Северск представлена в таблице13.</w:t>
      </w:r>
    </w:p>
    <w:p>
      <w:pPr>
        <w:pStyle w:val="Normal"/>
        <w:widowControl w:val="false"/>
        <w:ind w:firstLine="709"/>
        <w:jc w:val="right"/>
        <w:rPr>
          <w:rFonts w:ascii="Times New Roman" w:hAnsi="Times New Roman"/>
          <w:sz w:val="24"/>
          <w:szCs w:val="24"/>
        </w:rPr>
      </w:pPr>
      <w:r>
        <w:rPr>
          <w:rFonts w:ascii="Times New Roman" w:hAnsi="Times New Roman"/>
          <w:sz w:val="24"/>
          <w:szCs w:val="24"/>
        </w:rPr>
        <w:t>Таблица 13</w:t>
      </w:r>
    </w:p>
    <w:tbl>
      <w:tblPr>
        <w:tblW w:w="9356" w:type="dxa"/>
        <w:jc w:val="left"/>
        <w:tblInd w:w="109" w:type="dxa"/>
        <w:tblLayout w:type="fixed"/>
        <w:tblCellMar>
          <w:top w:w="0" w:type="dxa"/>
          <w:left w:w="108" w:type="dxa"/>
          <w:bottom w:w="0" w:type="dxa"/>
          <w:right w:w="108" w:type="dxa"/>
        </w:tblCellMar>
        <w:tblLook w:val="01e0"/>
      </w:tblPr>
      <w:tblGrid>
        <w:gridCol w:w="566"/>
        <w:gridCol w:w="4880"/>
        <w:gridCol w:w="2066"/>
        <w:gridCol w:w="1843"/>
      </w:tblGrid>
      <w:tr>
        <w:trPr>
          <w:tblHeader w:val="true"/>
        </w:trPr>
        <w:tc>
          <w:tcPr>
            <w:tcW w:w="56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48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2" w:hanging="0"/>
              <w:jc w:val="center"/>
              <w:rPr>
                <w:rFonts w:ascii="Times New Roman" w:hAnsi="Times New Roman"/>
                <w:sz w:val="24"/>
                <w:szCs w:val="24"/>
              </w:rPr>
            </w:pPr>
            <w:r>
              <w:rPr>
                <w:rFonts w:ascii="Times New Roman" w:hAnsi="Times New Roman"/>
                <w:sz w:val="24"/>
                <w:szCs w:val="24"/>
              </w:rPr>
              <w:t>Наименование неналогового дохода</w:t>
            </w:r>
          </w:p>
        </w:tc>
        <w:tc>
          <w:tcPr>
            <w:tcW w:w="39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sz w:val="24"/>
                <w:szCs w:val="24"/>
              </w:rPr>
            </w:pPr>
            <w:r>
              <w:rPr>
                <w:rFonts w:ascii="Times New Roman" w:hAnsi="Times New Roman"/>
                <w:sz w:val="24"/>
                <w:szCs w:val="24"/>
              </w:rPr>
              <w:t>Объем доходов, млн руб.</w:t>
            </w:r>
          </w:p>
        </w:tc>
      </w:tr>
      <w:tr>
        <w:trPr>
          <w:tblHeader w:val="true"/>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sz w:val="24"/>
                <w:szCs w:val="24"/>
              </w:rPr>
            </w:pPr>
            <w:r>
              <w:rPr>
                <w:rFonts w:ascii="Times New Roman" w:hAnsi="Times New Roman"/>
                <w:sz w:val="24"/>
                <w:szCs w:val="24"/>
              </w:rPr>
            </w:r>
          </w:p>
        </w:tc>
        <w:tc>
          <w:tcPr>
            <w:tcW w:w="48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sz w:val="24"/>
                <w:szCs w:val="24"/>
              </w:rPr>
            </w:pPr>
            <w:r>
              <w:rPr>
                <w:rFonts w:ascii="Times New Roman" w:hAnsi="Times New Roman"/>
                <w:sz w:val="24"/>
                <w:szCs w:val="24"/>
              </w:rPr>
            </w:r>
          </w:p>
        </w:tc>
        <w:tc>
          <w:tcPr>
            <w:tcW w:w="2066"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sz w:val="24"/>
                <w:szCs w:val="24"/>
              </w:rPr>
            </w:pPr>
            <w:r>
              <w:rPr>
                <w:rFonts w:ascii="Times New Roman" w:hAnsi="Times New Roman"/>
                <w:sz w:val="24"/>
                <w:szCs w:val="24"/>
              </w:rPr>
              <w:t>2020 год</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sz w:val="24"/>
                <w:szCs w:val="24"/>
              </w:rPr>
            </w:pPr>
            <w:r>
              <w:rPr>
                <w:rFonts w:ascii="Times New Roman" w:hAnsi="Times New Roman"/>
                <w:sz w:val="24"/>
                <w:szCs w:val="24"/>
              </w:rPr>
              <w:t>2021 год</w:t>
            </w:r>
          </w:p>
        </w:tc>
      </w:tr>
      <w:tr>
        <w:trPr>
          <w:trHeight w:val="267" w:hRule="atLeast"/>
        </w:trPr>
        <w:tc>
          <w:tcPr>
            <w:tcW w:w="566" w:type="dxa"/>
            <w:tcBorders>
              <w:top w:val="single" w:sz="4" w:space="0" w:color="000000"/>
              <w:left w:val="single" w:sz="4" w:space="0" w:color="000000"/>
              <w:bottom w:val="single" w:sz="4" w:space="0" w:color="000000"/>
              <w:right w:val="single" w:sz="4" w:space="0" w:color="000000"/>
            </w:tcBorders>
          </w:tcPr>
          <w:p>
            <w:pPr>
              <w:pStyle w:val="5"/>
              <w:widowControl w:val="false"/>
              <w:spacing w:lineRule="auto" w:line="240" w:before="0" w:after="0"/>
              <w:ind w:left="0" w:hanging="0"/>
              <w:contextualSpacing/>
              <w:jc w:val="center"/>
              <w:rPr>
                <w:rFonts w:ascii="Times New Roman" w:hAnsi="Times New Roman"/>
                <w:sz w:val="24"/>
                <w:szCs w:val="24"/>
              </w:rPr>
            </w:pPr>
            <w:r>
              <w:rPr>
                <w:rFonts w:ascii="Times New Roman" w:hAnsi="Times New Roman"/>
                <w:sz w:val="24"/>
                <w:szCs w:val="24"/>
              </w:rPr>
              <w:t>1</w:t>
            </w:r>
          </w:p>
        </w:tc>
        <w:tc>
          <w:tcPr>
            <w:tcW w:w="4880"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rPr>
                <w:rFonts w:ascii="Times New Roman" w:hAnsi="Times New Roman"/>
                <w:sz w:val="24"/>
                <w:szCs w:val="24"/>
              </w:rPr>
            </w:pPr>
            <w:r>
              <w:rPr>
                <w:rFonts w:ascii="Times New Roman" w:hAnsi="Times New Roman"/>
                <w:sz w:val="24"/>
                <w:szCs w:val="24"/>
              </w:rPr>
              <w:t>Аренда земельных участков</w:t>
            </w:r>
          </w:p>
        </w:tc>
        <w:tc>
          <w:tcPr>
            <w:tcW w:w="2066"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sz w:val="24"/>
                <w:szCs w:val="24"/>
              </w:rPr>
            </w:pPr>
            <w:r>
              <w:rPr>
                <w:rFonts w:ascii="Times New Roman" w:hAnsi="Times New Roman"/>
                <w:sz w:val="24"/>
                <w:szCs w:val="24"/>
              </w:rPr>
              <w:t>52,4</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sz w:val="24"/>
                <w:szCs w:val="24"/>
              </w:rPr>
            </w:pPr>
            <w:r>
              <w:rPr>
                <w:rFonts w:ascii="Times New Roman" w:hAnsi="Times New Roman"/>
                <w:sz w:val="24"/>
                <w:szCs w:val="24"/>
              </w:rPr>
              <w:t>95,5</w:t>
            </w:r>
          </w:p>
        </w:tc>
      </w:tr>
      <w:tr>
        <w:trPr>
          <w:trHeight w:val="227" w:hRule="atLeast"/>
        </w:trPr>
        <w:tc>
          <w:tcPr>
            <w:tcW w:w="566" w:type="dxa"/>
            <w:tcBorders>
              <w:top w:val="single" w:sz="4" w:space="0" w:color="000000"/>
              <w:left w:val="single" w:sz="4" w:space="0" w:color="000000"/>
              <w:bottom w:val="single" w:sz="4" w:space="0" w:color="000000"/>
              <w:right w:val="single" w:sz="4" w:space="0" w:color="000000"/>
            </w:tcBorders>
          </w:tcPr>
          <w:p>
            <w:pPr>
              <w:pStyle w:val="5"/>
              <w:widowControl w:val="false"/>
              <w:spacing w:lineRule="auto" w:line="240" w:before="0" w:after="0"/>
              <w:ind w:left="0" w:hanging="0"/>
              <w:contextualSpacing/>
              <w:jc w:val="center"/>
              <w:rPr>
                <w:rFonts w:ascii="Times New Roman" w:hAnsi="Times New Roman"/>
                <w:sz w:val="24"/>
                <w:szCs w:val="24"/>
              </w:rPr>
            </w:pPr>
            <w:r>
              <w:rPr>
                <w:rFonts w:ascii="Times New Roman" w:hAnsi="Times New Roman"/>
                <w:sz w:val="24"/>
                <w:szCs w:val="24"/>
              </w:rPr>
              <w:t>2</w:t>
            </w:r>
          </w:p>
        </w:tc>
        <w:tc>
          <w:tcPr>
            <w:tcW w:w="4880"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rPr>
                <w:rFonts w:ascii="Times New Roman" w:hAnsi="Times New Roman"/>
                <w:sz w:val="24"/>
                <w:szCs w:val="24"/>
              </w:rPr>
            </w:pPr>
            <w:r>
              <w:rPr>
                <w:rFonts w:ascii="Times New Roman" w:hAnsi="Times New Roman"/>
                <w:sz w:val="24"/>
                <w:szCs w:val="24"/>
              </w:rPr>
              <w:t>Аренда имущества</w:t>
            </w:r>
          </w:p>
        </w:tc>
        <w:tc>
          <w:tcPr>
            <w:tcW w:w="2066"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sz w:val="24"/>
                <w:szCs w:val="24"/>
              </w:rPr>
            </w:pPr>
            <w:r>
              <w:rPr>
                <w:rFonts w:ascii="Times New Roman" w:hAnsi="Times New Roman"/>
                <w:sz w:val="24"/>
                <w:szCs w:val="24"/>
              </w:rPr>
              <w:t>25,1</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sz w:val="24"/>
                <w:szCs w:val="24"/>
              </w:rPr>
            </w:pPr>
            <w:r>
              <w:rPr>
                <w:rFonts w:ascii="Times New Roman" w:hAnsi="Times New Roman"/>
                <w:sz w:val="24"/>
                <w:szCs w:val="24"/>
              </w:rPr>
              <w:t>26,4</w:t>
            </w:r>
          </w:p>
        </w:tc>
      </w:tr>
      <w:tr>
        <w:trPr>
          <w:trHeight w:val="227" w:hRule="atLeast"/>
        </w:trPr>
        <w:tc>
          <w:tcPr>
            <w:tcW w:w="566" w:type="dxa"/>
            <w:tcBorders>
              <w:top w:val="single" w:sz="4" w:space="0" w:color="000000"/>
              <w:left w:val="single" w:sz="4" w:space="0" w:color="000000"/>
              <w:bottom w:val="single" w:sz="4" w:space="0" w:color="000000"/>
              <w:right w:val="single" w:sz="4" w:space="0" w:color="000000"/>
            </w:tcBorders>
          </w:tcPr>
          <w:p>
            <w:pPr>
              <w:pStyle w:val="5"/>
              <w:widowControl w:val="false"/>
              <w:spacing w:lineRule="auto" w:line="240" w:before="0" w:after="0"/>
              <w:ind w:left="0" w:hanging="0"/>
              <w:contextualSpacing/>
              <w:jc w:val="center"/>
              <w:rPr>
                <w:rFonts w:ascii="Times New Roman" w:hAnsi="Times New Roman"/>
                <w:sz w:val="24"/>
                <w:szCs w:val="24"/>
              </w:rPr>
            </w:pPr>
            <w:r>
              <w:rPr>
                <w:rFonts w:ascii="Times New Roman" w:hAnsi="Times New Roman"/>
                <w:sz w:val="24"/>
                <w:szCs w:val="24"/>
              </w:rPr>
              <w:t>3</w:t>
            </w:r>
          </w:p>
        </w:tc>
        <w:tc>
          <w:tcPr>
            <w:tcW w:w="4880"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rPr>
                <w:rFonts w:ascii="Times New Roman" w:hAnsi="Times New Roman"/>
                <w:sz w:val="24"/>
                <w:szCs w:val="24"/>
              </w:rPr>
            </w:pPr>
            <w:r>
              <w:rPr>
                <w:rFonts w:ascii="Times New Roman" w:hAnsi="Times New Roman"/>
                <w:sz w:val="24"/>
                <w:szCs w:val="24"/>
              </w:rPr>
              <w:t>Приватизация</w:t>
            </w:r>
          </w:p>
        </w:tc>
        <w:tc>
          <w:tcPr>
            <w:tcW w:w="2066"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sz w:val="24"/>
                <w:szCs w:val="24"/>
              </w:rPr>
            </w:pPr>
            <w:r>
              <w:rPr>
                <w:rFonts w:ascii="Times New Roman" w:hAnsi="Times New Roman"/>
                <w:sz w:val="24"/>
                <w:szCs w:val="24"/>
              </w:rPr>
              <w:t>9,4</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sz w:val="24"/>
                <w:szCs w:val="24"/>
              </w:rPr>
            </w:pPr>
            <w:r>
              <w:rPr>
                <w:rFonts w:ascii="Times New Roman" w:hAnsi="Times New Roman"/>
                <w:sz w:val="24"/>
                <w:szCs w:val="24"/>
              </w:rPr>
              <w:t>8,3</w:t>
            </w:r>
          </w:p>
        </w:tc>
      </w:tr>
      <w:tr>
        <w:trPr>
          <w:trHeight w:val="227" w:hRule="atLeast"/>
        </w:trPr>
        <w:tc>
          <w:tcPr>
            <w:tcW w:w="54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sz w:val="24"/>
                <w:szCs w:val="24"/>
              </w:rPr>
            </w:pPr>
            <w:r>
              <w:rPr>
                <w:rFonts w:ascii="Times New Roman" w:hAnsi="Times New Roman"/>
                <w:sz w:val="24"/>
                <w:szCs w:val="24"/>
              </w:rPr>
              <w:t>ИТОГО</w:t>
            </w:r>
          </w:p>
        </w:tc>
        <w:tc>
          <w:tcPr>
            <w:tcW w:w="2066"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center"/>
              <w:rPr>
                <w:rFonts w:ascii="Times New Roman" w:hAnsi="Times New Roman"/>
                <w:sz w:val="24"/>
                <w:szCs w:val="24"/>
              </w:rPr>
            </w:pPr>
            <w:r>
              <w:rPr>
                <w:rFonts w:ascii="Times New Roman" w:hAnsi="Times New Roman"/>
                <w:sz w:val="24"/>
                <w:szCs w:val="24"/>
                <w:lang w:val="en-US"/>
              </w:rPr>
              <w:t>86</w:t>
            </w:r>
            <w:r>
              <w:rPr>
                <w:rFonts w:ascii="Times New Roman" w:hAnsi="Times New Roman"/>
                <w:sz w:val="24"/>
                <w:szCs w:val="24"/>
              </w:rPr>
              <w:t>,9</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center"/>
              <w:rPr>
                <w:rFonts w:ascii="Times New Roman" w:hAnsi="Times New Roman"/>
                <w:sz w:val="24"/>
                <w:szCs w:val="24"/>
              </w:rPr>
            </w:pPr>
            <w:r>
              <w:rPr>
                <w:rFonts w:ascii="Times New Roman" w:hAnsi="Times New Roman"/>
                <w:sz w:val="24"/>
                <w:szCs w:val="24"/>
              </w:rPr>
              <w:t>130,2</w:t>
            </w:r>
          </w:p>
        </w:tc>
      </w:tr>
    </w:tbl>
    <w:p>
      <w:pPr>
        <w:pStyle w:val="Normal"/>
        <w:ind w:right="-2" w:firstLine="709"/>
        <w:jc w:val="both"/>
        <w:rPr>
          <w:rFonts w:ascii="Times New Roman" w:hAnsi="Times New Roman"/>
          <w:sz w:val="24"/>
          <w:szCs w:val="24"/>
        </w:rPr>
      </w:pPr>
      <w:r>
        <w:rPr>
          <w:rFonts w:ascii="Times New Roman" w:hAnsi="Times New Roman"/>
          <w:sz w:val="24"/>
          <w:szCs w:val="24"/>
        </w:rPr>
        <w:t>7.1. Управление земельными ресурсами и муниципальный земельный контроль.</w:t>
      </w:r>
    </w:p>
    <w:p>
      <w:pPr>
        <w:pStyle w:val="Normal"/>
        <w:ind w:right="-2" w:firstLine="709"/>
        <w:jc w:val="both"/>
        <w:rPr>
          <w:rFonts w:ascii="Times New Roman" w:hAnsi="Times New Roman"/>
          <w:sz w:val="24"/>
          <w:szCs w:val="24"/>
        </w:rPr>
      </w:pPr>
      <w:r>
        <w:rPr>
          <w:rFonts w:ascii="Times New Roman" w:hAnsi="Times New Roman"/>
          <w:sz w:val="24"/>
          <w:szCs w:val="24"/>
        </w:rPr>
        <w:t>Общая площадь земель ЗАТО Северск составляет 48 565 га, из них по формам собственности:</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1) федеральная собственность – 5 038 га (10,37% общей площади земель);</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2) собственность Томской области – 12 га (0,02%);</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3) муниципальная собственность – 34 069 га (70,15%);</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4) собственность граждан – 1 200 га или (2,75%);</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5) собственность юридических лиц – 44 га (0,1%);</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6) земли, государственная собственность на которые не разграничена, – 7 678 га (15,81%);</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7) реки и озера – 497 га (1,02%).</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 xml:space="preserve">В 2021 году передано в частную собственность 212 земельных участков </w:t>
        <w:br/>
        <w:t>(в 2020 году – 191): для ведения садоводства и индивидуального жилищного строительства – 146 (в 2020 году – 107), для эксплуатации гаражных боксов – 66 (в 2020 году – 84).</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Заключено 24 договора купли-продажи земельных участков на общую сумму 115,4</w:t>
      </w:r>
      <w:r>
        <w:rPr>
          <w:rFonts w:ascii="Times New Roman" w:hAnsi="Times New Roman"/>
          <w:sz w:val="24"/>
          <w:szCs w:val="24"/>
          <w:lang w:val="en-US"/>
        </w:rPr>
        <w:t> </w:t>
      </w:r>
      <w:r>
        <w:rPr>
          <w:rFonts w:ascii="Times New Roman" w:hAnsi="Times New Roman"/>
          <w:sz w:val="24"/>
          <w:szCs w:val="24"/>
        </w:rPr>
        <w:t>тыс. руб.: для ведения садоводства и индивидуального жилищного строительства – 11, под гаражными боксами – 13 (в 2020 году – 90 договоров купли-продажи земельных участков на общую сумму 150,11 тыс. руб.).</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 xml:space="preserve">В течение 2021 года заключено 76 договоров аренды земельных участков </w:t>
        <w:br/>
        <w:t xml:space="preserve">на общую площадь 238,98 га: 36 договоров на площадь 1,16 га с физическими лицами, </w:t>
        <w:br/>
        <w:t>40 договоров на площадь 237,82 га с юридическими лицами (в течение 2020 года заключено 73 договора аренды земельных участков на общую площадь 67,4 га).</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 xml:space="preserve">По состоянию 31.12.2021 заключено 1 174 договора аренды земельных участков на общую площадь 959,06 га: 630 договоров на общую площадь 103,5 га заключены </w:t>
        <w:br/>
        <w:t>с физическими лицами, 544 договора на общую площадь 855,56 га заключены</w:t>
        <w:br/>
        <w:t>с юридическими лицами (на 31.12.2020 – 1 196 договоров, площадь 743,21 га).</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 xml:space="preserve">За отчетный период в бюджет ЗАТО Северск поступила арендная плата </w:t>
        <w:br/>
        <w:t>за земельные участки на сумму 95,52 млн руб. (за 2020 год – 52,4 млн руб.).</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 xml:space="preserve">В соответствии с постановлением Администрации ЗАТО Северск от 05.12.2013 </w:t>
        <w:br/>
        <w:t>№ 3167 «Об утверждении схем размещения наружной рекламы на территории городского округа ЗАТО Северск Томской области» на территории ЗАТО Северск осуществляется установка и эксплуатация рекламных конструкций. На 01.01.2022 действовало 50 договоров на установку и эксплуатацию рекламных конструкций, поступления в</w:t>
      </w:r>
      <w:r>
        <w:rPr>
          <w:rFonts w:ascii="Times New Roman" w:hAnsi="Times New Roman"/>
          <w:sz w:val="24"/>
          <w:szCs w:val="24"/>
          <w:lang w:val="en-US"/>
        </w:rPr>
        <w:t> </w:t>
      </w:r>
      <w:r>
        <w:rPr>
          <w:rFonts w:ascii="Times New Roman" w:hAnsi="Times New Roman"/>
          <w:sz w:val="24"/>
          <w:szCs w:val="24"/>
        </w:rPr>
        <w:t>бюджет за 2021 год составили 3 млн руб. (в 2020 году – 52 договора, поступления в бюджет составляли 3,13 млн руб.).</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 xml:space="preserve">В рамках муниципального земельного контроля в отчетном году проведено </w:t>
        <w:br/>
        <w:t xml:space="preserve">15 плановых и внеплановых проверок в отношении граждан, выдано 2 предписания </w:t>
        <w:br/>
        <w:t>об устранении выявленных нарушений (в 2020 году – 16 проверок, выдано 2</w:t>
      </w:r>
      <w:r>
        <w:rPr>
          <w:rFonts w:ascii="Times New Roman" w:hAnsi="Times New Roman"/>
          <w:sz w:val="24"/>
          <w:szCs w:val="24"/>
          <w:lang w:val="en-US"/>
        </w:rPr>
        <w:t> </w:t>
      </w:r>
      <w:r>
        <w:rPr>
          <w:rFonts w:ascii="Times New Roman" w:hAnsi="Times New Roman"/>
          <w:sz w:val="24"/>
          <w:szCs w:val="24"/>
        </w:rPr>
        <w:t>предписания).</w:t>
      </w:r>
    </w:p>
    <w:p>
      <w:pPr>
        <w:pStyle w:val="Normal"/>
        <w:widowControl w:val="false"/>
        <w:ind w:right="-2" w:firstLine="709"/>
        <w:jc w:val="both"/>
        <w:rPr>
          <w:rFonts w:ascii="Times New Roman" w:hAnsi="Times New Roman"/>
          <w:sz w:val="24"/>
          <w:szCs w:val="24"/>
        </w:rPr>
      </w:pPr>
      <w:r>
        <w:rPr>
          <w:rFonts w:ascii="Times New Roman" w:hAnsi="Times New Roman"/>
          <w:sz w:val="24"/>
          <w:szCs w:val="24"/>
          <w:shd w:fill="FFFFFF" w:val="clear"/>
        </w:rPr>
        <w:t xml:space="preserve">В соответствии с </w:t>
      </w:r>
      <w:r>
        <w:rPr>
          <w:rFonts w:ascii="Times New Roman" w:hAnsi="Times New Roman"/>
          <w:sz w:val="24"/>
          <w:szCs w:val="24"/>
          <w:shd w:fill="FFFFFF" w:val="clear"/>
        </w:rPr>
        <w:t xml:space="preserve">Постановлением Правительства Российской Федерации от 08.09.2021 № 1520, установившим мораторий на проведение проверок, </w:t>
      </w:r>
      <w:r>
        <w:rPr>
          <w:rFonts w:ascii="Times New Roman" w:hAnsi="Times New Roman"/>
          <w:sz w:val="24"/>
          <w:szCs w:val="24"/>
          <w:shd w:fill="FFFFFF" w:val="clear"/>
        </w:rPr>
        <w:t xml:space="preserve"> плановые проверки в отношении юридических и </w:t>
      </w:r>
      <w:r>
        <w:rPr>
          <w:rFonts w:ascii="Times New Roman" w:hAnsi="Times New Roman"/>
          <w:sz w:val="24"/>
          <w:szCs w:val="24"/>
        </w:rPr>
        <w:t>индивидуальных предпринимателей</w:t>
      </w:r>
      <w:r>
        <w:rPr>
          <w:rFonts w:ascii="Times New Roman" w:hAnsi="Times New Roman"/>
          <w:sz w:val="24"/>
          <w:szCs w:val="24"/>
          <w:shd w:fill="FFFFFF" w:val="clear"/>
        </w:rPr>
        <w:t xml:space="preserve">, отнесенных к субъектам малого предпринимательства не проводились. Также не проводились проверки в </w:t>
      </w:r>
      <w:r>
        <w:rPr>
          <w:rFonts w:ascii="Times New Roman" w:hAnsi="Times New Roman"/>
          <w:sz w:val="24"/>
          <w:szCs w:val="24"/>
        </w:rPr>
        <w:t>отношении органов исполнительной власти и органов местного самоуправления (в</w:t>
      </w:r>
      <w:r>
        <w:rPr>
          <w:rFonts w:ascii="Times New Roman" w:hAnsi="Times New Roman"/>
          <w:sz w:val="24"/>
          <w:szCs w:val="24"/>
          <w:lang w:val="en-US"/>
        </w:rPr>
        <w:t> </w:t>
      </w:r>
      <w:r>
        <w:rPr>
          <w:rFonts w:ascii="Times New Roman" w:hAnsi="Times New Roman"/>
          <w:sz w:val="24"/>
          <w:szCs w:val="24"/>
        </w:rPr>
        <w:t>2020 году проведена 1 проверка в отношении юридического лица, нарушений не</w:t>
      </w:r>
      <w:r>
        <w:rPr>
          <w:rFonts w:ascii="Times New Roman" w:hAnsi="Times New Roman"/>
          <w:sz w:val="24"/>
          <w:szCs w:val="24"/>
          <w:lang w:val="en-US"/>
        </w:rPr>
        <w:t> </w:t>
      </w:r>
      <w:r>
        <w:rPr>
          <w:rFonts w:ascii="Times New Roman" w:hAnsi="Times New Roman"/>
          <w:sz w:val="24"/>
          <w:szCs w:val="24"/>
        </w:rPr>
        <w:t>выявлено).</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Протоколы об административных правонарушениях не составлялись.</w:t>
      </w:r>
    </w:p>
    <w:p>
      <w:pPr>
        <w:pStyle w:val="Normal"/>
        <w:ind w:firstLine="709"/>
        <w:jc w:val="both"/>
        <w:rPr>
          <w:rFonts w:ascii="Times New Roman" w:hAnsi="Times New Roman"/>
          <w:sz w:val="24"/>
          <w:szCs w:val="24"/>
        </w:rPr>
      </w:pPr>
      <w:r>
        <w:rPr>
          <w:rFonts w:ascii="Times New Roman" w:hAnsi="Times New Roman"/>
          <w:sz w:val="24"/>
          <w:szCs w:val="24"/>
        </w:rPr>
        <w:t>В Северский отдел Управления Росреестра по Томской области направлены:</w:t>
      </w:r>
    </w:p>
    <w:p>
      <w:pPr>
        <w:pStyle w:val="Normal"/>
        <w:ind w:firstLine="709"/>
        <w:jc w:val="both"/>
        <w:rPr>
          <w:rFonts w:ascii="Times New Roman" w:hAnsi="Times New Roman"/>
          <w:sz w:val="24"/>
          <w:szCs w:val="24"/>
        </w:rPr>
      </w:pPr>
      <w:r>
        <w:rPr>
          <w:rFonts w:ascii="Times New Roman" w:hAnsi="Times New Roman"/>
          <w:sz w:val="24"/>
          <w:szCs w:val="24"/>
        </w:rPr>
        <w:t>1) материалы проверок для рассмотрения дел о выявленных нарушениях – 2 (в 2020 году – 7нарушений);</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2) обращения о проведении внеплановых проверок на предмет самовольного занятия земельного участка (части земельного участка), в том числе на основании обращения граждан – 2 (в 2020 году – 2).</w:t>
      </w:r>
    </w:p>
    <w:p>
      <w:pPr>
        <w:pStyle w:val="Normal"/>
        <w:ind w:right="-2" w:firstLine="709"/>
        <w:jc w:val="both"/>
        <w:rPr>
          <w:rFonts w:ascii="Times New Roman" w:hAnsi="Times New Roman"/>
          <w:sz w:val="24"/>
          <w:szCs w:val="24"/>
        </w:rPr>
      </w:pPr>
      <w:r>
        <w:rPr>
          <w:rFonts w:ascii="Times New Roman" w:hAnsi="Times New Roman"/>
          <w:sz w:val="24"/>
          <w:szCs w:val="24"/>
        </w:rPr>
        <w:t>В 2021 году сохранялась проблема расчетов арендаторов перед бюджетом ЗАТО Северск по аренде недвижимого имущества и земельных участков.</w:t>
      </w:r>
    </w:p>
    <w:p>
      <w:pPr>
        <w:pStyle w:val="Normal"/>
        <w:ind w:firstLine="709"/>
        <w:jc w:val="both"/>
        <w:rPr>
          <w:rFonts w:ascii="Times New Roman" w:hAnsi="Times New Roman"/>
          <w:sz w:val="24"/>
          <w:szCs w:val="24"/>
        </w:rPr>
      </w:pPr>
      <w:r>
        <w:rPr>
          <w:rFonts w:ascii="Times New Roman" w:hAnsi="Times New Roman"/>
          <w:sz w:val="24"/>
          <w:szCs w:val="24"/>
        </w:rPr>
        <w:t>В соответствии с Методикой расчета арендной платы на территории ЗАТО Северск, утвержденной Решением Думы ЗАТО Северск от 28.09.2017 № 30/4 (в редакции от 24.12.2020) при заключении договоров аренды применяются льготные коэффициенты, общая сумма выпадающих доходов бюджета по которым составляет более 90 млн руб., что является также формой поддержки бизнеса.</w:t>
      </w:r>
    </w:p>
    <w:p>
      <w:pPr>
        <w:pStyle w:val="Normal"/>
        <w:ind w:right="-2" w:firstLine="709"/>
        <w:jc w:val="both"/>
        <w:rPr>
          <w:rFonts w:ascii="Times New Roman" w:hAnsi="Times New Roman"/>
          <w:sz w:val="24"/>
          <w:szCs w:val="24"/>
        </w:rPr>
      </w:pPr>
      <w:r>
        <w:rPr>
          <w:rFonts w:ascii="Times New Roman" w:hAnsi="Times New Roman"/>
          <w:sz w:val="24"/>
          <w:szCs w:val="24"/>
        </w:rPr>
        <w:t>В 2021 году была продолжена работа по снижению дебиторской задолженности по</w:t>
      </w:r>
      <w:r>
        <w:rPr>
          <w:rFonts w:ascii="Times New Roman" w:hAnsi="Times New Roman"/>
          <w:sz w:val="24"/>
          <w:szCs w:val="24"/>
          <w:lang w:val="en-US"/>
        </w:rPr>
        <w:t> </w:t>
      </w:r>
      <w:r>
        <w:rPr>
          <w:rFonts w:ascii="Times New Roman" w:hAnsi="Times New Roman"/>
          <w:sz w:val="24"/>
          <w:szCs w:val="24"/>
        </w:rPr>
        <w:t>неналоговым платежам в бюджет ЗАТО Северск. На 01.01.2022 подготовлено и</w:t>
      </w:r>
      <w:r>
        <w:rPr>
          <w:rFonts w:ascii="Times New Roman" w:hAnsi="Times New Roman"/>
          <w:sz w:val="24"/>
          <w:szCs w:val="24"/>
          <w:lang w:val="en-US"/>
        </w:rPr>
        <w:t> </w:t>
      </w:r>
      <w:r>
        <w:rPr>
          <w:rFonts w:ascii="Times New Roman" w:hAnsi="Times New Roman"/>
          <w:sz w:val="24"/>
          <w:szCs w:val="24"/>
        </w:rPr>
        <w:t xml:space="preserve">направлено в судебные инстанции 15 исковых заявлений и заявлений о выдаче судебных приказов о взыскании задолженности по арендным платежам за пользование муниципальным недвижимым имуществом на общую сумму 1,62млн руб. </w:t>
        <w:br/>
        <w:t>(на 01.01.2021 – 33 заявления на сумму 1,63 млн руб.). Судебными инстанциями удовлетворены требования и приняты решения о взыскании задолженности по арендной плате в сумме 1,52млн руб.(на 01.01.2021 – 1,56млн руб.).</w:t>
      </w:r>
    </w:p>
    <w:p>
      <w:pPr>
        <w:pStyle w:val="Normal"/>
        <w:ind w:right="-2" w:firstLine="709"/>
        <w:jc w:val="both"/>
        <w:rPr>
          <w:rFonts w:ascii="Times New Roman" w:hAnsi="Times New Roman"/>
          <w:sz w:val="24"/>
          <w:szCs w:val="24"/>
        </w:rPr>
      </w:pPr>
      <w:r>
        <w:rPr>
          <w:rFonts w:ascii="Times New Roman" w:hAnsi="Times New Roman"/>
          <w:sz w:val="24"/>
          <w:szCs w:val="24"/>
        </w:rPr>
        <w:t>На 01.01.2022 подготовлено и направлено в судебные инстанции 88 исковых заявлений и заявлений о выдаче судебных приказов о взыскании задолженности по</w:t>
      </w:r>
      <w:r>
        <w:rPr>
          <w:rFonts w:ascii="Times New Roman" w:hAnsi="Times New Roman"/>
          <w:sz w:val="24"/>
          <w:szCs w:val="24"/>
          <w:lang w:val="en-US"/>
        </w:rPr>
        <w:t> </w:t>
      </w:r>
      <w:r>
        <w:rPr>
          <w:rFonts w:ascii="Times New Roman" w:hAnsi="Times New Roman"/>
          <w:sz w:val="24"/>
          <w:szCs w:val="24"/>
        </w:rPr>
        <w:t xml:space="preserve">арендным платежам за пользование земельными участками на общую сумму </w:t>
        <w:br/>
        <w:t xml:space="preserve">4,14млн руб. (на 01.01.2021 – 109 заявлений на сумму 15,69 млн руб.). Судебными инстанциями удовлетворены требования и приняты решения о взыскании задолженности по арендной плате в сумме 3,36млн руб. (на 01.01.2021 – 10,76 млн руб.). </w:t>
      </w:r>
    </w:p>
    <w:p>
      <w:pPr>
        <w:pStyle w:val="Normal"/>
        <w:ind w:right="-2" w:firstLine="709"/>
        <w:jc w:val="both"/>
        <w:rPr>
          <w:rFonts w:ascii="Times New Roman" w:hAnsi="Times New Roman"/>
          <w:sz w:val="24"/>
          <w:szCs w:val="24"/>
        </w:rPr>
      </w:pPr>
      <w:r>
        <w:rPr>
          <w:rFonts w:ascii="Times New Roman" w:hAnsi="Times New Roman"/>
          <w:sz w:val="24"/>
          <w:szCs w:val="24"/>
        </w:rPr>
        <w:t xml:space="preserve">В течение 2021 года ежедневно проводился мониторинг поступлений арендных платежей, а также мониторинг задолженности по арендной плате, с должниками постоянно проводилась разъяснительная работа, направлялись СМС-оповещения </w:t>
        <w:br/>
        <w:t>о погашении задолженности, претензии.Проводилась системная работа по выяснению причин возникновения задолженности. Практически все арендаторы, имеющие задолженность по арендной плате, основной причиной невнесения арендной платы указывали падение спроса на услуги, связанное с пандемией, а также с введением ограничительных мер.</w:t>
      </w:r>
    </w:p>
    <w:p>
      <w:pPr>
        <w:pStyle w:val="Normal"/>
        <w:ind w:firstLine="709"/>
        <w:jc w:val="both"/>
        <w:rPr>
          <w:rFonts w:ascii="Times New Roman" w:hAnsi="Times New Roman"/>
          <w:sz w:val="24"/>
          <w:szCs w:val="24"/>
        </w:rPr>
      </w:pPr>
      <w:r>
        <w:rPr>
          <w:rFonts w:ascii="Times New Roman" w:hAnsi="Times New Roman"/>
          <w:sz w:val="24"/>
          <w:szCs w:val="24"/>
        </w:rPr>
        <w:t>Вместе с тем, существует проблема при взыскании задолженности в рамках исполнительного производства – низкий процент взысканий по фактически оконченным исполнительным производствам.</w:t>
      </w:r>
    </w:p>
    <w:p>
      <w:pPr>
        <w:pStyle w:val="ConsPlusNormal1"/>
        <w:ind w:firstLine="709"/>
        <w:rPr>
          <w:rFonts w:ascii="Times New Roman" w:hAnsi="Times New Roman" w:cs="Times New Roman"/>
          <w:sz w:val="24"/>
          <w:szCs w:val="24"/>
        </w:rPr>
      </w:pPr>
      <w:r>
        <w:rPr>
          <w:rFonts w:cs="Times New Roman" w:ascii="Times New Roman" w:hAnsi="Times New Roman"/>
          <w:sz w:val="24"/>
          <w:szCs w:val="24"/>
        </w:rPr>
        <w:t>7.2. Управление муниципальными лесами и муниципальный лесной контроль.</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В 2021 году в целях сохранения лесов проводились следующие мероприятия:</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1) патрулирование лесных территорий в целях предотвращения лесных пожаров (отсутствие лесных пожаров с 2012 года);</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2) проведение мероприятий по обеспечению пожарной безопасности в лесах:</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а) обновление противопожарных минерализованных полос вокруг населенных пунктов и на лесной территории – 38,3 км (в 2020 году – 38,3 км);</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б) содержание противопожарных разрывов – 11,59 км (в 2020 году – 11,59 км);</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в) установление вблизи населенных пунктов информационных аншлагов по</w:t>
      </w:r>
      <w:r>
        <w:rPr>
          <w:rFonts w:ascii="Times New Roman" w:hAnsi="Times New Roman"/>
          <w:sz w:val="24"/>
          <w:szCs w:val="24"/>
          <w:lang w:val="en-US"/>
        </w:rPr>
        <w:t> </w:t>
      </w:r>
      <w:r>
        <w:rPr>
          <w:rFonts w:ascii="Times New Roman" w:hAnsi="Times New Roman"/>
          <w:sz w:val="24"/>
          <w:szCs w:val="24"/>
        </w:rPr>
        <w:t>противопожарной тематике – установлено 5 новых аншлагов (в 2020 году аншлаги не устанавливались);</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3) очистка от аварийных, сухостойных деревьев и захламленности «въездных зон» вдоль автодорог Северск-Томск (ЦКПП, СКПП), Самусь-Орловка и Чернильщиково-Поперечка (НСТСЛ «СПУТНИК») – 86 га (в 2020 году – ЦКПП, СКПП, Северск-Самусь, Северск-Чернильщиково, 136,1 га);</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4) проведение лесопатологического обследования лесных участков – 35,5 га</w:t>
        <w:br/>
        <w:t>(в 2020 году – 54,1 га);</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5) выявление лесонарушений – выявлено 5 случаев незаконной рубки лесных насаждений, возбуждены уголовные дела (в 2020 году – 2 случая), 2 человека привлечены к уголовной ответственности;</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 xml:space="preserve">6) проведение экологической акции «Всероссийский День посадки леса» </w:t>
        <w:br/>
        <w:t>по посадке 90 саженцев кедра в границах г.Северск (в 2020 году – 130 кедров).</w:t>
      </w:r>
    </w:p>
    <w:p>
      <w:pPr>
        <w:pStyle w:val="Normal"/>
        <w:widowControl w:val="false"/>
        <w:ind w:firstLine="709"/>
        <w:jc w:val="both"/>
        <w:rPr>
          <w:rFonts w:ascii="Times New Roman" w:hAnsi="Times New Roman"/>
          <w:sz w:val="24"/>
          <w:szCs w:val="24"/>
        </w:rPr>
      </w:pPr>
      <w:r>
        <w:rPr>
          <w:rFonts w:ascii="Times New Roman" w:hAnsi="Times New Roman"/>
          <w:sz w:val="24"/>
          <w:szCs w:val="24"/>
        </w:rPr>
        <w:t xml:space="preserve">Заключено 310 договоров с населением на заготовку 4 229 куб.м дров </w:t>
        <w:br/>
        <w:t>(в 2020 году – 259 договоров на 4 290 куб.мдров).</w:t>
      </w:r>
    </w:p>
    <w:p>
      <w:pPr>
        <w:pStyle w:val="Normal"/>
        <w:widowControl w:val="false"/>
        <w:ind w:firstLine="709"/>
        <w:jc w:val="both"/>
        <w:rPr>
          <w:rFonts w:ascii="Times New Roman" w:hAnsi="Times New Roman"/>
          <w:sz w:val="24"/>
          <w:szCs w:val="24"/>
        </w:rPr>
      </w:pPr>
      <w:r>
        <w:rPr>
          <w:rFonts w:ascii="Times New Roman" w:hAnsi="Times New Roman"/>
          <w:sz w:val="24"/>
          <w:szCs w:val="24"/>
        </w:rPr>
        <w:t>В рамках муниципального лесного контроля проведена одна плановая проверка в отношении 1 юридического лица, по результатам проверки направлено предписание об устранении нарушений лесного законодательства (в 2020 году проверки не проводились).</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 xml:space="preserve">В 2021 году проведена модернизация собственной системы автоматизированного учета муниципального имущества и сделок с ним. Система дополнена собственным модулем выгрузки начислений арендной платы в формате ГИС ГМП. </w:t>
      </w:r>
    </w:p>
    <w:p>
      <w:pPr>
        <w:pStyle w:val="Normal"/>
        <w:widowControl w:val="false"/>
        <w:ind w:right="-2" w:firstLine="709"/>
        <w:jc w:val="both"/>
        <w:rPr>
          <w:rFonts w:ascii="Times New Roman" w:hAnsi="Times New Roman"/>
          <w:sz w:val="24"/>
          <w:szCs w:val="24"/>
        </w:rPr>
      </w:pPr>
      <w:r>
        <w:rPr>
          <w:rFonts w:ascii="Times New Roman" w:hAnsi="Times New Roman"/>
          <w:sz w:val="24"/>
          <w:szCs w:val="24"/>
        </w:rPr>
        <w:t xml:space="preserve">Продолжена работа по созданию и сопровождению «Информационной системы обеспечения градостроительной деятельности городского округа ЗАТО Северск Томской области» (далее - ИСОГД). </w:t>
      </w:r>
    </w:p>
    <w:p>
      <w:pPr>
        <w:pStyle w:val="Normal"/>
        <w:widowControl w:val="false"/>
        <w:ind w:firstLine="720"/>
        <w:jc w:val="both"/>
        <w:rPr>
          <w:rFonts w:ascii="Times New Roman" w:hAnsi="Times New Roman"/>
          <w:sz w:val="24"/>
          <w:szCs w:val="24"/>
        </w:rPr>
      </w:pPr>
      <w:r>
        <w:rPr>
          <w:rFonts w:ascii="Times New Roman" w:hAnsi="Times New Roman"/>
          <w:sz w:val="24"/>
          <w:szCs w:val="24"/>
        </w:rPr>
        <w:t>Реализовано подключение муниципальных услуг, предоставляемых Управлением имущественных отношений Администрации и входящих в Перечень массовых социально значимых государственных и муниципальных услуг, подлежащих переводу в электронный формат в Томской области, к концентраторным формам услуг в продуктивной среде Единого портала государственных и муниципальных услуг (функций). Оказание данных услуг теперь доступно в электронном виде.</w:t>
      </w:r>
    </w:p>
    <w:p>
      <w:pPr>
        <w:pStyle w:val="Normal"/>
        <w:widowControl w:val="false"/>
        <w:spacing w:before="120" w:after="0"/>
        <w:jc w:val="center"/>
        <w:rPr>
          <w:rFonts w:ascii="Times New Roman" w:hAnsi="Times New Roman"/>
          <w:caps/>
          <w:sz w:val="24"/>
          <w:szCs w:val="24"/>
        </w:rPr>
      </w:pPr>
      <w:r>
        <w:rPr>
          <w:rFonts w:ascii="Times New Roman" w:hAnsi="Times New Roman"/>
          <w:caps/>
          <w:sz w:val="24"/>
          <w:szCs w:val="24"/>
          <w:lang w:val="en-US"/>
        </w:rPr>
        <w:t>VIII</w:t>
      </w:r>
      <w:r>
        <w:rPr>
          <w:rFonts w:ascii="Times New Roman" w:hAnsi="Times New Roman"/>
          <w:caps/>
          <w:sz w:val="24"/>
          <w:szCs w:val="24"/>
        </w:rPr>
        <w:t xml:space="preserve">. Обеспечение безопасности </w:t>
      </w:r>
    </w:p>
    <w:p>
      <w:pPr>
        <w:pStyle w:val="Normal"/>
        <w:widowControl w:val="false"/>
        <w:spacing w:before="0" w:after="120"/>
        <w:jc w:val="center"/>
        <w:rPr>
          <w:rFonts w:ascii="Times New Roman" w:hAnsi="Times New Roman"/>
          <w:caps/>
          <w:sz w:val="24"/>
          <w:szCs w:val="24"/>
        </w:rPr>
      </w:pPr>
      <w:r>
        <w:rPr>
          <w:rFonts w:ascii="Times New Roman" w:hAnsi="Times New Roman"/>
          <w:caps/>
          <w:sz w:val="24"/>
          <w:szCs w:val="24"/>
        </w:rPr>
        <w:t>жизнедеятельности населения</w:t>
      </w:r>
    </w:p>
    <w:p>
      <w:pPr>
        <w:pStyle w:val="Normal"/>
        <w:ind w:firstLine="709"/>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lang w:val="en-US"/>
        </w:rPr>
        <w:t> </w:t>
      </w:r>
      <w:r>
        <w:rPr>
          <w:rFonts w:ascii="Times New Roman" w:hAnsi="Times New Roman"/>
          <w:sz w:val="24"/>
          <w:szCs w:val="24"/>
        </w:rPr>
        <w:t>Охрана окружающей среды и природных ресурсов.</w:t>
      </w:r>
    </w:p>
    <w:p>
      <w:pPr>
        <w:pStyle w:val="Normal"/>
        <w:ind w:right="-2" w:firstLine="709"/>
        <w:jc w:val="both"/>
        <w:rPr>
          <w:rFonts w:ascii="Times New Roman" w:hAnsi="Times New Roman"/>
          <w:sz w:val="24"/>
          <w:szCs w:val="24"/>
        </w:rPr>
      </w:pPr>
      <w:r>
        <w:rPr>
          <w:rFonts w:ascii="Times New Roman" w:hAnsi="Times New Roman"/>
          <w:sz w:val="24"/>
          <w:szCs w:val="24"/>
        </w:rPr>
        <w:t xml:space="preserve">Основная цель деятельности Администрации в сфере охраны окружающей среды </w:t>
        <w:br/>
        <w:t>и природных ресурсов – улучшение санитарного состояния ЗАТО Северск и обеспечение экологически безопасных условий проживания населения, сохранение природных объектов на особо охраняемой природной территории.</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В Администрации продолжалась работа, направленная на реформирование системы обращения с твердыми коммунальными отходами (далее – ТКО) на территории ЗАТО Северск с участием регионального оператора по обращению с твердыми коммунальными отходами – ООО «АБФ Система». В 2021 году завершено строительство современного полигона ТКО на внегородских территориях в районе пос.Самусь, проводились работы по вводу в эксплуатацию полигона.</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В отчетном году осуществлялась разработка схемы размещения мест (площадок) накопления ТКО и ведению реестра мест (площадок) накопления твердых коммунальных отходов на территории муниципального образования, утвержденного постановлением Администрации ЗАТО Северск от 13.08.2020 № 1326 «Об утверждении реестра мест (площадок) накопления твердых коммунальных отходов на территории ЗАТО Северск» (далее – реестр). В течение года утверждено 23 постановления Администрации о создании контейнерных площадок и внесению их в реестр. Информация по размещению контейнерных площадок своевременно обновлялась в ИСОГД «Геокад».</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 xml:space="preserve">Администрацией организованы и проведены в 2021 году три процедуры общественных обсуждений в форме общественных слушаний материалов оценки воздействия на окружающую среду намечаемой хозяйственной деятельности, в том числе по объектам ядерной энергетики. </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 xml:space="preserve">В течение года Администрацией и городскими организациями проводились работы по выполнению Сводного плана природоохранных мероприятий на территории ЗАТО Северск на 2021 год, в рамках которого реализовано мероприятий на 33,85 млн руб. (в 2020 году – 35,65 млн руб.), из них средства местного бюджета – 26,54 млн руб. (78%), средства областного бюджета, а также привлеченные средства предприятий </w:t>
        <w:br/>
        <w:t>и инвестиционных программ – 7,31 млн руб. (22%).</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 xml:space="preserve">В соответствии с постановлением Администрации ЗАТО Северск от 30.03.2021 № 632 «О проведении Дней защиты от экологической опасности в 2021 году» были утверждены состав организационного комитета и план мероприятий по проведению Дней защиты от экологической опасности. За победу в Общероссийских Днях защиты </w:t>
        <w:br/>
        <w:t>от экологической опасности на территории Томской области в 2021 году Администрация отмечена Дипломом II степени, в 2020 году ЗАТО Северск получил Диплом I степени.</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В проведении Дней защиты от экологической опасности в 2021 году приняли участие 32,2 тыс. человек (в 2020 году приняли участие 28,2 тыс. человек). Проводились выставки, семинары и конференции школьников по актуальным экологическим проблемам, 53 общественных практических природоохранных акций, в которых приняли участие 5,3 тыс. человек, ликвидировано 1,2 тыс. т свалок, очищено 1,0 км береговой линии, направлено на переработку 0,285 тыс. т отходов, высажено 250 деревьев и кустарников.</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В 2021 году начата реализация новой муниципальной программы «Охрана окружающей среды на территории ЗАТО Северск» на 2021 - 2024 годы, утвержденной постановлением Администрации ЗАТО Северск от 18.12.2020 № 2288 (далее – муниципальная программа «Охрана окружающей среды на территории ЗАТО Северск»), в рамках которой выполнены следующие мероприятия:</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 xml:space="preserve">- проведены общегородские мероприятия по экологическому воспитанию </w:t>
        <w:br/>
        <w:t xml:space="preserve">и образованию, приняли участие 5,6% детей от количества обучающихся </w:t>
        <w:br/>
        <w:t>в образовательных организациях ЗАТО Северск;</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 xml:space="preserve">-выпущено 2000 листовок, посвященных вопросам экологического воспитания </w:t>
        <w:br/>
        <w:t>и формирование экологической культуры в области обращения с твердыми коммунальными отходами;</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color w:val="800080"/>
          <w:sz w:val="24"/>
          <w:szCs w:val="24"/>
        </w:rPr>
        <w:t>- </w:t>
      </w:r>
      <w:r>
        <w:rPr>
          <w:rFonts w:ascii="Times New Roman" w:hAnsi="Times New Roman"/>
          <w:sz w:val="24"/>
          <w:szCs w:val="24"/>
        </w:rPr>
        <w:t>обследованы озера пос.Самусь, ликвидированы несанкционированные места хранения отходов в лесах, расположенных на особо охраняемой природной территории;</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 регулярно производилась санитарная уборка зон отдыха (пляжей) на особо охраняемой природной территории в летний период года, вывезено на полигон твердых бытовых отходов 510,9 куб.м отходов;</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 произведены окраска и мелкий ремонт пляжного оборудования, восстановлены 2 информационных аншлага особо охраняемой природной территории.</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color w:val="000000"/>
          <w:sz w:val="24"/>
          <w:szCs w:val="24"/>
        </w:rPr>
      </w:pPr>
      <w:r>
        <w:rPr>
          <w:rFonts w:ascii="Times New Roman" w:hAnsi="Times New Roman"/>
          <w:color w:val="000000"/>
          <w:sz w:val="24"/>
          <w:szCs w:val="24"/>
        </w:rPr>
        <w:t>В рамках полномочий по осуществлению муниципального контроля в области охраны и использования особо охраняемых природных территорий местного значения на территории ЗАТО Северск плановые и внеплановые проверки в 2021 году не проводились.</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 xml:space="preserve">Продолжены визуальные наблюдения за правым берегом р.Томи вдоль черты г.Северска. По результатам наблюдений установлено, что процессы экзогенного </w:t>
        <w:br/>
        <w:t xml:space="preserve">и техногенного разрушения коренного берега активно продолжаются. Мероприятие </w:t>
        <w:br/>
        <w:t xml:space="preserve">по разработке проектной документации на берегоукрепительные работы включено </w:t>
        <w:br/>
        <w:t>в муниципальную программу «Охрана окружающей среды на территории ЗАТО Северск».</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 xml:space="preserve">В целях информирования населения об экологической обстановке ежегодно проводится подготовка обзора «Состояние окружающей природной среды на территории ЗАТО Северск». Материалы обзоров рассылаются по библиотекам, школам, общественным центрам г.Северска, а также в адрес руководителей ведущих организаций и надзорных органов. Текст обзора размещается на официальном сайте Администрации ЗАТО Северск в информационно-телекоммуникационной сети «Интернет» </w:t>
        <w:br/>
        <w:t>(</w:t>
      </w:r>
      <w:hyperlink r:id="rId11">
        <w:r>
          <w:rPr>
            <w:rFonts w:ascii="Times New Roman" w:hAnsi="Times New Roman"/>
            <w:sz w:val="24"/>
            <w:szCs w:val="24"/>
          </w:rPr>
          <w:t>https://зато-северск.рф</w:t>
        </w:r>
      </w:hyperlink>
      <w:r>
        <w:rPr>
          <w:rFonts w:ascii="Times New Roman" w:hAnsi="Times New Roman"/>
          <w:sz w:val="24"/>
          <w:szCs w:val="24"/>
        </w:rPr>
        <w:t>). В 2021 году был выпущено 121 экземпляр очередного обзора «Состояние окружающей природной среды на территории ЗАТО Северск в 2020 году».</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8.2. Гражданская оборона и защита населения от чрезвычайных ситуаций.</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 xml:space="preserve">Администрацией в 2021 году в области мобилизационной подготовки </w:t>
        <w:br/>
        <w:t>на территории ЗАТО Северск реализованы следующие мероприятия:</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 проведено семь заседаний Городской комиссии по бронированию граждан, пребывающих в запасе, в которых приняли участие 12 организаций ЗАТО Северск. Результатом проведения данных заседаний стало численное увеличение забронированных граждан;</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 xml:space="preserve">- подготовлено 8 должностных лиц структурных подразделений </w:t>
        <w:br/>
        <w:t>к работе в период мобилизации и в военное время;</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 организована работа по обеспечению воинского учета и бронирования граждан, пребывающих в запасе, работающих в подведомственных организациях на период мобилизации и в военное время;</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 проведены учебно-методические занятия с уполномоченными на ведение воинского учета в организациях, совместно со специалистами военного комиссариата Томской области и военного комиссариата города Северск Томской области по вопросам качественного ведения воинского учета граждан, пребывающих в запасе;</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 проведено комплексное мобилизационное учение с исполнительными органами государственной власти Томской области, органами местного самоуправления Томской области и территориальными органами федеральных органов исполнительной власти.</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В 2021 году на территории ЗАТО Северск чрезвычайные ситуации отсутствовали.</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Администрацией в 2021 году продолжалась работа по совершенствованию нормативной правовой базы в области гражданской обороны, защиты населения и территории от чрезвычайных ситуаций, обеспечения пожарной безопасности и безопасности людей на водных объектах (далее – ГО и ЧС) и общественной безопасности. Подготовлены 59 постановлений, 25 распоряжений Администрации ЗАТО Северск (в 2020 году – 66 постановлений, 35 распоряжений).</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Основным направлением подготовки населения в области ГО и ЧС было обучение населения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На Курсах ГО ЗАТО Северск за 2021 год прошли обучение 712 человек (в 2020 году – 887 человек).</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 xml:space="preserve">В целях пропаганды знаний в области ГО и ЧС, обеспечения пожарной безопасности и безопасности людей на водных объектах среди жителей ЗАТО Северск использовались городские средства массовой информации. </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В период прохождения паводка, пожароопасного сезона и зимний период проводились рейды с разъяснениями и выдачей памяток населению.</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В 2021 году организована публикация 81 информационного материала по вопросам безопасности жизнедеятельности и поведения населения в различных экстремальных ситуациях с общим тиражом более 329 тыс. экз. (в 2020 году – 76 информационных материалов с общим тиражом более 300 тыс. экз. Материалы публиковались в газете «Диалог», размещались в информационно-телекоммуникационной сети «Интернет» на официальном сайте Администрации ЗАТО Северск.</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В 2021 году организована разработка и размещение учебных видеоматериалов в области ГО и защиты от ЧС в сети Интернет на канале «YouTube». Разработано</w:t>
        <w:br/>
        <w:t>82 видеоматериала, зарегистрировано более 2200 просмотров.</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В октябре 2021 года Администрация и организации всех форм собственности ЗАТО Северск приняли участие во Всероссийской тренировке по гражданской обороне по теме: «Организация и ведение гражданской обороны на территории Российской Федерации». В ходе тренировки проведено 15 практических мероприятий, привлечено 320 чел. и 30 единиц техники (в 2020 году – 11 практических мероприятий, привлечено 265 чел. и 30 единицы техники).</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 xml:space="preserve">В целях оказания содействия правоохранительным органам в деле борьбы </w:t>
        <w:br/>
        <w:t xml:space="preserve">с преступностью Администрацией продолжалась работа по привлечению граждан и общественных объединений к участию в охране общественного порядка на территории ЗАТО Северск. В отчетном году члены Местной общественной организации «Народная дружина ЗАТО Северск вместе с сотрудниками полиции ежедневно патрулировали улицы и дворы г.Северска, охраняли общественный порядок при проведении 20 массовых мероприятий, участвовали в 151 профилактическом рейде, в том числе по проведению разъяснительной работы с гражданами по предупреждению распространения новой коронавирусной инфекции (COVID-19). В ходе совместного патрулирования при содействии народных дружинников выявлено и пресечено 415 административных правонарушений, задержано и доставлено в органы внутренних дел 118 нарушителей. По состоянию на 01.01.2022 численность народной дружины ЗАТО Северск составляла 39 человек. </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В рамках реализации полномочий органов местного самоуправления по составлению протоколов об административных правонарушениях, предусмотренных Кодексом Томской области об административных правонарушениях, Администрацией в 2021 году рассмотрено 1 543 материала по заявлениям граждан о нарушениях тишины и покоя (в 2020 году – 2 652), по которым составлено и передано в административную комиссию 143 протокола (в 2020 году – 175), по 1 400 материалам (в 2020 году – 2 477) приняты решения об отказе в возбуждении дела об административном правонарушении по различным основаниям.</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 xml:space="preserve">Наиболее значимые результаты деятельности в 2021 году: </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-ЗАТО Северск заняло 1 место среди городских округов Томской области в области гражданской обороны, защиты населения и территорий от чрезвычайных ситуаций;</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 МКУ «ЕДДС ЗАТО Северск» заняло 1 место среди городских округов в смотре-конкурсе по развитию и совершенствованию единых дежурно-диспетчерских служб муниципальных образований Томской области;</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 курсы гражданской обороны МКУ «ЕДДС ЗАТО Северск» заняли 1 место среди курсов гражданской обороны муниципальных образований в смотре-конкурсе на лучшую учебно-материальную базу в области гражданской обороны, защиты населения территорий от чрезвычайных ситуаций;</w:t>
      </w:r>
    </w:p>
    <w:p>
      <w:pPr>
        <w:pStyle w:val="Normal"/>
        <w:widowControl w:val="false"/>
        <w:pBdr>
          <w:top w:val="single" w:sz="4" w:space="1" w:color="FFFFFF"/>
          <w:left w:val="single" w:sz="4" w:space="0" w:color="FFFFFF"/>
          <w:bottom w:val="single" w:sz="4" w:space="8"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 МБОУ «Самуський лицей имени академика В.В.Пекарского» заняло 1-е место в смотре-конкурсе среди общеобразовательных организаций на лучшую учебно-материальную базу в области гражданской обороны, защиты населения территорий от чрезвычайных ситуаций и смотре-конкурсе среди учебно-консультационных пунктов на лучшую учебно-материальную базу в области гражданской обороны, защиты населения территорий от чрезвычайных ситуаций.</w:t>
      </w:r>
    </w:p>
    <w:p>
      <w:pPr>
        <w:pStyle w:val="ConsPlusTitle"/>
        <w:tabs>
          <w:tab w:val="clear" w:pos="709"/>
          <w:tab w:val="left" w:pos="284" w:leader="none"/>
          <w:tab w:val="left" w:pos="426" w:leader="none"/>
        </w:tabs>
        <w:spacing w:before="0" w:after="120"/>
        <w:jc w:val="center"/>
        <w:rPr>
          <w:rFonts w:ascii="Times New Roman" w:hAnsi="Times New Roman" w:cs="Times New Roman"/>
          <w:b w:val="false"/>
          <w:b w:val="false"/>
          <w:bCs w:val="false"/>
          <w:caps/>
          <w:sz w:val="24"/>
          <w:szCs w:val="24"/>
        </w:rPr>
      </w:pPr>
      <w:r>
        <w:rPr>
          <w:rFonts w:cs="Times New Roman" w:ascii="Times New Roman" w:hAnsi="Times New Roman"/>
          <w:b w:val="false"/>
          <w:bCs w:val="false"/>
          <w:caps/>
          <w:sz w:val="24"/>
          <w:szCs w:val="24"/>
          <w:lang w:val="en-US"/>
        </w:rPr>
        <w:t>IX</w:t>
      </w:r>
      <w:r>
        <w:rPr>
          <w:rFonts w:cs="Times New Roman" w:ascii="Times New Roman" w:hAnsi="Times New Roman"/>
          <w:b w:val="false"/>
          <w:bCs w:val="false"/>
          <w:caps/>
          <w:sz w:val="24"/>
          <w:szCs w:val="24"/>
        </w:rPr>
        <w:t>.</w:t>
      </w:r>
      <w:r>
        <w:rPr>
          <w:rFonts w:cs="Times New Roman" w:ascii="Times New Roman" w:hAnsi="Times New Roman"/>
          <w:b w:val="false"/>
          <w:bCs w:val="false"/>
          <w:caps/>
          <w:sz w:val="24"/>
          <w:szCs w:val="24"/>
          <w:lang w:val="en-US"/>
        </w:rPr>
        <w:t> </w:t>
      </w:r>
      <w:r>
        <w:rPr>
          <w:rFonts w:cs="Times New Roman" w:ascii="Times New Roman" w:hAnsi="Times New Roman"/>
          <w:b w:val="false"/>
          <w:bCs w:val="false"/>
          <w:caps/>
          <w:sz w:val="24"/>
          <w:szCs w:val="24"/>
        </w:rPr>
        <w:t>Исполнение наказов избирателей</w:t>
        <w:br/>
        <w:t>депутатам Думы ЗАТО Северск</w:t>
      </w:r>
    </w:p>
    <w:p>
      <w:pPr>
        <w:pStyle w:val="Normal"/>
        <w:widowControl w:val="false"/>
        <w:tabs>
          <w:tab w:val="clear" w:pos="709"/>
          <w:tab w:val="left" w:pos="993" w:leader="none"/>
          <w:tab w:val="left" w:pos="1134" w:leader="none"/>
        </w:tabs>
        <w:ind w:right="-2" w:firstLine="709"/>
        <w:jc w:val="both"/>
        <w:rPr>
          <w:rFonts w:ascii="Times New Roman" w:hAnsi="Times New Roman"/>
          <w:sz w:val="24"/>
          <w:szCs w:val="24"/>
        </w:rPr>
      </w:pPr>
      <w:r>
        <w:rPr>
          <w:rFonts w:ascii="Times New Roman" w:hAnsi="Times New Roman"/>
          <w:sz w:val="24"/>
          <w:szCs w:val="24"/>
        </w:rPr>
        <w:t xml:space="preserve">В 2021 году Администрацией продолжалась системная работа по решению вопросов, поставленных Думой ЗАТО Северск, принимались меры по своевременной и качественной подготовке ответов на документы и поручения Думы ЗАТО Северск. </w:t>
      </w:r>
    </w:p>
    <w:p>
      <w:pPr>
        <w:pStyle w:val="Normal"/>
        <w:tabs>
          <w:tab w:val="clear" w:pos="709"/>
          <w:tab w:val="left" w:pos="993" w:leader="none"/>
          <w:tab w:val="left" w:pos="1134" w:leader="none"/>
        </w:tabs>
        <w:ind w:right="-2" w:firstLine="709"/>
        <w:jc w:val="both"/>
        <w:rPr>
          <w:rFonts w:ascii="Times New Roman" w:hAnsi="Times New Roman"/>
          <w:sz w:val="24"/>
          <w:szCs w:val="24"/>
        </w:rPr>
      </w:pPr>
      <w:r>
        <w:rPr>
          <w:rFonts w:ascii="Times New Roman" w:hAnsi="Times New Roman"/>
          <w:sz w:val="24"/>
          <w:szCs w:val="24"/>
        </w:rPr>
        <w:t>В отчетном году в Администрацию из Думы ЗАТО Северск поступило 366 документов (в 2020 году – 325), из них 101 документ (в 2020 году – 179) с повестками заседаний сессий, постоянных комитетов и Совета Думы ЗАТО Северск, а также запросы на получение информации о выполнении поручений Думы ЗАТО Северск по вопросам обеспечения стабильной деятельности жилищно-коммунального комплекса ЗАТО Северск, формирования современной городской среды, экономического развития, социальной сферы, безопасности населения.</w:t>
      </w:r>
    </w:p>
    <w:p>
      <w:pPr>
        <w:pStyle w:val="Normal"/>
        <w:tabs>
          <w:tab w:val="clear" w:pos="709"/>
          <w:tab w:val="left" w:pos="993" w:leader="none"/>
          <w:tab w:val="left" w:pos="1134" w:leader="none"/>
        </w:tabs>
        <w:ind w:right="-2" w:firstLine="709"/>
        <w:jc w:val="both"/>
        <w:rPr>
          <w:rFonts w:ascii="Times New Roman" w:hAnsi="Times New Roman"/>
          <w:sz w:val="24"/>
          <w:szCs w:val="24"/>
        </w:rPr>
      </w:pPr>
      <w:r>
        <w:rPr>
          <w:rFonts w:ascii="Times New Roman" w:hAnsi="Times New Roman"/>
          <w:sz w:val="24"/>
          <w:szCs w:val="24"/>
        </w:rPr>
        <w:t>Администрацией было подготовлено и направлено в Думу ЗАТО Северск 72 проекта решения Думы ЗАТО Северск (в 2020 году – 82 проекта).</w:t>
      </w:r>
    </w:p>
    <w:p>
      <w:pPr>
        <w:pStyle w:val="Normal"/>
        <w:shd w:val="clear" w:color="auto" w:fill="FFFFFF"/>
        <w:tabs>
          <w:tab w:val="clear" w:pos="709"/>
          <w:tab w:val="left" w:pos="993" w:leader="none"/>
          <w:tab w:val="left" w:pos="1134" w:leader="none"/>
        </w:tabs>
        <w:spacing w:before="0" w:after="0"/>
        <w:ind w:right="-2" w:firstLine="709"/>
        <w:contextualSpacing/>
        <w:jc w:val="both"/>
        <w:rPr>
          <w:rFonts w:ascii="Times New Roman" w:hAnsi="Times New Roman"/>
          <w:iCs/>
          <w:sz w:val="24"/>
          <w:szCs w:val="24"/>
        </w:rPr>
      </w:pPr>
      <w:r>
        <w:rPr>
          <w:rFonts w:ascii="Times New Roman" w:hAnsi="Times New Roman"/>
          <w:iCs/>
          <w:sz w:val="24"/>
          <w:szCs w:val="24"/>
        </w:rPr>
        <w:t xml:space="preserve">Поручения и рекомендации Думы ЗАТО Северск рассмотрены Мэром и Администрацией, достигнуты положительные результаты в решении поставленных задач. Информация о проделанной работе направлялась в Думу ЗАТО Северск в установленные сроки. </w:t>
      </w:r>
    </w:p>
    <w:p>
      <w:pPr>
        <w:pStyle w:val="Normal"/>
        <w:ind w:firstLine="709"/>
        <w:jc w:val="both"/>
        <w:rPr>
          <w:rFonts w:ascii="Times New Roman" w:hAnsi="Times New Roman"/>
          <w:sz w:val="24"/>
          <w:szCs w:val="24"/>
        </w:rPr>
      </w:pPr>
      <w:r>
        <w:rPr>
          <w:rFonts w:ascii="Times New Roman" w:hAnsi="Times New Roman"/>
          <w:sz w:val="24"/>
          <w:szCs w:val="24"/>
        </w:rPr>
        <w:t>В соответствии с пунктом 46.1 части 1 статьи 28 Устава ЗАТО Северск решением Думы ЗАТО Северск от 30.09.2021 № 17/10 утвержден Перечень наказов избирателей депутатам Думы ЗАТО Северск I</w:t>
      </w:r>
      <w:r>
        <w:rPr>
          <w:rFonts w:ascii="Times New Roman" w:hAnsi="Times New Roman"/>
          <w:sz w:val="24"/>
          <w:szCs w:val="24"/>
          <w:lang w:val="en-US"/>
        </w:rPr>
        <w:t>V</w:t>
      </w:r>
      <w:r>
        <w:rPr>
          <w:rFonts w:ascii="Times New Roman" w:hAnsi="Times New Roman"/>
          <w:sz w:val="24"/>
          <w:szCs w:val="24"/>
        </w:rPr>
        <w:t xml:space="preserve"> созыва, состоящий из 79 пунктов, со сроками исполнения наказов до 2025 года. В основном мероприятия по наказам избирателей касаются вопросов благоустройства городской среды, проведения ремонтов и строительства. </w:t>
      </w:r>
    </w:p>
    <w:p>
      <w:pPr>
        <w:pStyle w:val="Normal"/>
        <w:ind w:firstLine="709"/>
        <w:jc w:val="both"/>
        <w:rPr>
          <w:rFonts w:ascii="Times New Roman" w:hAnsi="Times New Roman"/>
          <w:sz w:val="24"/>
          <w:szCs w:val="24"/>
        </w:rPr>
      </w:pPr>
      <w:r>
        <w:rPr>
          <w:rFonts w:ascii="Times New Roman" w:hAnsi="Times New Roman"/>
          <w:sz w:val="24"/>
          <w:szCs w:val="24"/>
        </w:rPr>
        <w:t xml:space="preserve">В четвертом квартале 2021 года Администрацией выполнены мероприятия по реализации 22 наказов, остальные наказы находятся на этапе выполнения </w:t>
        <w:br/>
        <w:t>и будут исполнены в установленные сроки.</w:t>
      </w:r>
    </w:p>
    <w:p>
      <w:pPr>
        <w:pStyle w:val="Normal"/>
        <w:ind w:firstLine="709"/>
        <w:jc w:val="both"/>
        <w:rPr>
          <w:rFonts w:ascii="Times New Roman" w:hAnsi="Times New Roman"/>
          <w:sz w:val="24"/>
          <w:szCs w:val="24"/>
        </w:rPr>
      </w:pPr>
      <w:r>
        <w:rPr>
          <w:rFonts w:ascii="Times New Roman" w:hAnsi="Times New Roman"/>
          <w:sz w:val="24"/>
          <w:szCs w:val="24"/>
        </w:rPr>
        <w:t xml:space="preserve">Организация работы по исполнению наказов избирателей поставлена на особый контроль в Администрации. Исполнение наказов является приоритетным направлением </w:t>
        <w:br/>
        <w:t>в рамках выполнения муниципальных программ, которые являются основой исполнения бюджета ЗАТО Северск.</w:t>
      </w:r>
    </w:p>
    <w:p>
      <w:pPr>
        <w:pStyle w:val="ConsPlusTitle"/>
        <w:tabs>
          <w:tab w:val="clear" w:pos="709"/>
          <w:tab w:val="left" w:pos="284" w:leader="none"/>
        </w:tabs>
        <w:spacing w:before="120" w:after="120"/>
        <w:jc w:val="center"/>
        <w:rPr>
          <w:rFonts w:ascii="Times New Roman" w:hAnsi="Times New Roman" w:cs="Times New Roman"/>
          <w:b w:val="false"/>
          <w:b w:val="false"/>
          <w:bCs w:val="false"/>
          <w:caps/>
          <w:sz w:val="24"/>
          <w:szCs w:val="24"/>
        </w:rPr>
      </w:pPr>
      <w:r>
        <w:rPr>
          <w:rFonts w:cs="Times New Roman" w:ascii="Times New Roman" w:hAnsi="Times New Roman"/>
          <w:b w:val="false"/>
          <w:bCs w:val="false"/>
          <w:caps/>
          <w:sz w:val="24"/>
          <w:szCs w:val="24"/>
          <w:lang w:val="en-US"/>
        </w:rPr>
        <w:t>X</w:t>
      </w:r>
      <w:r>
        <w:rPr>
          <w:rFonts w:cs="Times New Roman" w:ascii="Times New Roman" w:hAnsi="Times New Roman"/>
          <w:b w:val="false"/>
          <w:bCs w:val="false"/>
          <w:caps/>
          <w:sz w:val="24"/>
          <w:szCs w:val="24"/>
        </w:rPr>
        <w:t>.</w:t>
      </w:r>
      <w:r>
        <w:rPr>
          <w:rFonts w:cs="Times New Roman" w:ascii="Times New Roman" w:hAnsi="Times New Roman"/>
          <w:b w:val="false"/>
          <w:bCs w:val="false"/>
          <w:caps/>
          <w:sz w:val="24"/>
          <w:szCs w:val="24"/>
          <w:lang w:val="en-US"/>
        </w:rPr>
        <w:t> </w:t>
      </w:r>
      <w:r>
        <w:rPr>
          <w:rFonts w:cs="Times New Roman" w:ascii="Times New Roman" w:hAnsi="Times New Roman"/>
          <w:b w:val="false"/>
          <w:bCs w:val="false"/>
          <w:caps/>
          <w:sz w:val="24"/>
          <w:szCs w:val="24"/>
        </w:rPr>
        <w:t>Работа с обращениями граждан</w:t>
      </w:r>
    </w:p>
    <w:p>
      <w:pPr>
        <w:pStyle w:val="Normal"/>
        <w:ind w:firstLine="709"/>
        <w:jc w:val="both"/>
        <w:rPr>
          <w:rFonts w:ascii="Times New Roman" w:hAnsi="Times New Roman"/>
          <w:sz w:val="24"/>
          <w:szCs w:val="24"/>
        </w:rPr>
      </w:pPr>
      <w:r>
        <w:rPr>
          <w:rFonts w:ascii="Times New Roman" w:hAnsi="Times New Roman"/>
          <w:sz w:val="24"/>
          <w:szCs w:val="24"/>
        </w:rPr>
        <w:t xml:space="preserve">Работа с обращениями граждан и общественных объединений является одним </w:t>
        <w:br/>
        <w:t>из значимых направлений деятельности Администрации, созданы все необходимые условия по учету, систематизации и обобщению обращений и запросов граждан, общественных объединений, результатов их рассмотрения и принятых по ним мерам.</w:t>
      </w:r>
    </w:p>
    <w:p>
      <w:pPr>
        <w:pStyle w:val="Normal"/>
        <w:ind w:firstLine="709"/>
        <w:jc w:val="both"/>
        <w:rPr>
          <w:rFonts w:ascii="Times New Roman" w:hAnsi="Times New Roman"/>
          <w:sz w:val="24"/>
          <w:szCs w:val="24"/>
        </w:rPr>
      </w:pPr>
      <w:r>
        <w:rPr>
          <w:rFonts w:ascii="Times New Roman" w:hAnsi="Times New Roman"/>
          <w:sz w:val="24"/>
          <w:szCs w:val="24"/>
        </w:rPr>
        <w:t>Всего за отчетный период в Отдел по работе с обращениями граждан Администрации поступило 7 790 обращений (в 2020 году – 6 910), из них:</w:t>
      </w:r>
    </w:p>
    <w:p>
      <w:pPr>
        <w:pStyle w:val="Normal"/>
        <w:ind w:firstLine="709"/>
        <w:jc w:val="both"/>
        <w:rPr>
          <w:rFonts w:ascii="Times New Roman" w:hAnsi="Times New Roman"/>
          <w:sz w:val="24"/>
          <w:szCs w:val="24"/>
        </w:rPr>
      </w:pPr>
      <w:r>
        <w:rPr>
          <w:rFonts w:ascii="Times New Roman" w:hAnsi="Times New Roman"/>
          <w:sz w:val="24"/>
          <w:szCs w:val="24"/>
        </w:rPr>
        <w:t>- письменных обращений – 5 525 (в 2020 году – 4 370);</w:t>
      </w:r>
    </w:p>
    <w:p>
      <w:pPr>
        <w:pStyle w:val="Normal"/>
        <w:ind w:firstLine="709"/>
        <w:jc w:val="both"/>
        <w:rPr>
          <w:rFonts w:ascii="Times New Roman" w:hAnsi="Times New Roman"/>
          <w:sz w:val="24"/>
          <w:szCs w:val="24"/>
        </w:rPr>
      </w:pPr>
      <w:r>
        <w:rPr>
          <w:rFonts w:ascii="Times New Roman" w:hAnsi="Times New Roman"/>
          <w:sz w:val="24"/>
          <w:szCs w:val="24"/>
        </w:rPr>
        <w:t>- обращений в форме электронного документа – 1 758 (в 2020 году – 1 609);</w:t>
      </w:r>
    </w:p>
    <w:p>
      <w:pPr>
        <w:pStyle w:val="Normal"/>
        <w:ind w:firstLine="709"/>
        <w:jc w:val="both"/>
        <w:rPr>
          <w:rFonts w:ascii="Times New Roman" w:hAnsi="Times New Roman"/>
          <w:sz w:val="24"/>
          <w:szCs w:val="24"/>
        </w:rPr>
      </w:pPr>
      <w:r>
        <w:rPr>
          <w:rFonts w:ascii="Times New Roman" w:hAnsi="Times New Roman"/>
          <w:sz w:val="24"/>
          <w:szCs w:val="24"/>
        </w:rPr>
        <w:t>- устные обращения – 507 (в 2020 году – 895);</w:t>
      </w:r>
    </w:p>
    <w:p>
      <w:pPr>
        <w:pStyle w:val="Normal"/>
        <w:ind w:firstLine="709"/>
        <w:jc w:val="both"/>
        <w:rPr>
          <w:rFonts w:ascii="Times New Roman" w:hAnsi="Times New Roman"/>
          <w:sz w:val="24"/>
          <w:szCs w:val="24"/>
        </w:rPr>
      </w:pPr>
      <w:r>
        <w:rPr>
          <w:rFonts w:ascii="Times New Roman" w:hAnsi="Times New Roman"/>
          <w:sz w:val="24"/>
          <w:szCs w:val="24"/>
        </w:rPr>
        <w:t>- обращений к руководителям Администрации на личном приеме – 63 (в 2020 году – 36).</w:t>
      </w:r>
    </w:p>
    <w:p>
      <w:pPr>
        <w:pStyle w:val="Normal"/>
        <w:ind w:firstLine="709"/>
        <w:jc w:val="both"/>
        <w:rPr>
          <w:rFonts w:ascii="Times New Roman" w:hAnsi="Times New Roman"/>
          <w:sz w:val="24"/>
          <w:szCs w:val="24"/>
        </w:rPr>
      </w:pPr>
      <w:r>
        <w:rPr>
          <w:rFonts w:ascii="Times New Roman" w:hAnsi="Times New Roman"/>
          <w:sz w:val="24"/>
          <w:szCs w:val="24"/>
        </w:rPr>
        <w:t>Граждане ЗАТО Северск активно пользуются правом обращения, кроме обращений в органы местного самоуправления граждане обращаются в государственные и федеральные органы власти. Количество обращений, перенаправленных в Администрацию из вышестоящих инстанций, в 2021 году составило 593 обращений(в 2020 году – 272).</w:t>
      </w:r>
    </w:p>
    <w:p>
      <w:pPr>
        <w:pStyle w:val="Normal"/>
        <w:ind w:firstLine="709"/>
        <w:jc w:val="both"/>
        <w:rPr>
          <w:rFonts w:ascii="Times New Roman" w:hAnsi="Times New Roman"/>
          <w:sz w:val="24"/>
          <w:szCs w:val="24"/>
        </w:rPr>
      </w:pPr>
      <w:r>
        <w:rPr>
          <w:rFonts w:ascii="Times New Roman" w:hAnsi="Times New Roman"/>
          <w:sz w:val="24"/>
          <w:szCs w:val="24"/>
        </w:rPr>
        <w:t>Острыми и многочисленными остаются проблемы коммунального хозяйства, благоустройства города, улучшения жилищных условий, пассажирского транспорта, содержание и благоустройство придомовых территорий, управление жилищным фондом, проведение ремонтных работ, вывоз мусора, уборка снега. В 2021 году они составили 38% от общего числа обращений (в 2020 году – 39%).</w:t>
      </w:r>
    </w:p>
    <w:p>
      <w:pPr>
        <w:pStyle w:val="Normal"/>
        <w:ind w:firstLine="709"/>
        <w:jc w:val="both"/>
        <w:rPr>
          <w:rFonts w:ascii="Times New Roman" w:hAnsi="Times New Roman"/>
          <w:sz w:val="24"/>
          <w:szCs w:val="24"/>
        </w:rPr>
      </w:pPr>
      <w:r>
        <w:rPr>
          <w:rFonts w:ascii="Times New Roman" w:hAnsi="Times New Roman"/>
          <w:sz w:val="24"/>
          <w:szCs w:val="24"/>
        </w:rPr>
        <w:t xml:space="preserve">Практически на прежнем уровне осталось количество обратившихся граждан, имеющих право на социальные льготы и обеспечение. Обращения по вопросам социальной поддержки в 2021 году составили 8% общего количества обращений </w:t>
        <w:br/>
        <w:t>(в 2020 году – 9%). Основной поток обращений – это заявления о предоставлении материальной помощи гражданам, оказавшимися в сложной жизненной ситуации, земельных участков льготной категории граждан под индивидуальное жилищное строительство.</w:t>
      </w:r>
    </w:p>
    <w:p>
      <w:pPr>
        <w:pStyle w:val="Normal"/>
        <w:ind w:firstLine="709"/>
        <w:jc w:val="both"/>
        <w:rPr>
          <w:rFonts w:ascii="Times New Roman" w:hAnsi="Times New Roman"/>
          <w:sz w:val="24"/>
          <w:szCs w:val="24"/>
        </w:rPr>
      </w:pPr>
      <w:r>
        <w:rPr>
          <w:rFonts w:ascii="Times New Roman" w:hAnsi="Times New Roman"/>
          <w:sz w:val="24"/>
          <w:szCs w:val="24"/>
        </w:rPr>
        <w:t>Увеличилось количество обращений по вопросам соблюдения прав несовершеннолетних граждан и составило в 2021 году 19% общего числа обратившихся граждан (в 2020 году – 14%).</w:t>
      </w:r>
    </w:p>
    <w:p>
      <w:pPr>
        <w:pStyle w:val="Normal"/>
        <w:ind w:firstLine="709"/>
        <w:jc w:val="both"/>
        <w:rPr>
          <w:rFonts w:ascii="Times New Roman" w:hAnsi="Times New Roman"/>
          <w:sz w:val="24"/>
          <w:szCs w:val="24"/>
        </w:rPr>
      </w:pPr>
      <w:r>
        <w:rPr>
          <w:rFonts w:ascii="Times New Roman" w:hAnsi="Times New Roman"/>
          <w:sz w:val="24"/>
          <w:szCs w:val="24"/>
        </w:rPr>
        <w:t>На прежнем уровне осталось число обращений по вопросам получения разрешений на сделки при покупке иногородними гражданами в собственность объектов жилья и недвижимости (в 2021 году – 6% общего числа обращений, в 2020 году – 7%).</w:t>
      </w:r>
    </w:p>
    <w:p>
      <w:pPr>
        <w:pStyle w:val="Normal"/>
        <w:ind w:firstLine="709"/>
        <w:jc w:val="both"/>
        <w:rPr>
          <w:rFonts w:ascii="Times New Roman" w:hAnsi="Times New Roman"/>
          <w:sz w:val="24"/>
          <w:szCs w:val="24"/>
        </w:rPr>
      </w:pPr>
      <w:r>
        <w:rPr>
          <w:rFonts w:ascii="Times New Roman" w:hAnsi="Times New Roman"/>
          <w:sz w:val="24"/>
          <w:szCs w:val="24"/>
        </w:rPr>
        <w:t xml:space="preserve">В 2021 году по вопросам архитектуры, градостроительства, землеустройства </w:t>
        <w:br/>
        <w:t xml:space="preserve">и землепользования обратилось 9% общего числа обратившихся (в 2020 году – 7%). </w:t>
        <w:br/>
        <w:t>В основном гражданами подавались заявления на отвод земли под строительство, ввод объектов в эксплуатацию, об изменении статуса нестационарных объектов, о разделе земельных участков, присвоении адресов.</w:t>
      </w:r>
    </w:p>
    <w:p>
      <w:pPr>
        <w:pStyle w:val="Normal"/>
        <w:ind w:firstLine="709"/>
        <w:jc w:val="both"/>
        <w:rPr>
          <w:rFonts w:ascii="Times New Roman" w:hAnsi="Times New Roman"/>
          <w:sz w:val="24"/>
          <w:szCs w:val="24"/>
        </w:rPr>
      </w:pPr>
      <w:r>
        <w:rPr>
          <w:rFonts w:ascii="Times New Roman" w:hAnsi="Times New Roman"/>
          <w:sz w:val="24"/>
          <w:szCs w:val="24"/>
        </w:rPr>
        <w:t xml:space="preserve">По вопросам режима и общественной безопасности в 2021 году обратилось </w:t>
        <w:br/>
        <w:t xml:space="preserve">7% граждан (в 2020 году – 7%), значительная часть заявлений касалась выдачи разрешений на въезд в ЗАТО Северск. </w:t>
      </w:r>
    </w:p>
    <w:p>
      <w:pPr>
        <w:pStyle w:val="Normal"/>
        <w:ind w:firstLine="709"/>
        <w:jc w:val="both"/>
        <w:rPr>
          <w:rFonts w:ascii="Times New Roman" w:hAnsi="Times New Roman"/>
          <w:sz w:val="24"/>
          <w:szCs w:val="24"/>
        </w:rPr>
      </w:pPr>
      <w:r>
        <w:rPr>
          <w:rFonts w:ascii="Times New Roman" w:hAnsi="Times New Roman"/>
          <w:sz w:val="24"/>
          <w:szCs w:val="24"/>
        </w:rPr>
        <w:t xml:space="preserve">В рамках работы с обращениями граждан в 2021 году Управлением </w:t>
        <w:br/>
        <w:t>по внегородским территориям Администрации обработаны 5% обращений различного характера (в 2020 году – 6%). В течение года обратилось 756 граждан (в 2020 году – 967). На личный прием к начальнику и сотрудникам УВГТ обратилось 26 граждан (в 2020 году – 4). Рассматриваемые в обращении вопросы: благоустройство территории, жилищно-коммунальное хозяйство, включение в список нуждающихся для заготовки древесины для собственных нужд, захоронение, разрешение зеленных работ и др.</w:t>
      </w:r>
    </w:p>
    <w:p>
      <w:pPr>
        <w:pStyle w:val="Normal"/>
        <w:tabs>
          <w:tab w:val="clear" w:pos="709"/>
          <w:tab w:val="left" w:pos="1134" w:leader="none"/>
        </w:tabs>
        <w:ind w:firstLine="709"/>
        <w:jc w:val="both"/>
        <w:rPr>
          <w:rFonts w:ascii="Times New Roman" w:hAnsi="Times New Roman"/>
          <w:sz w:val="24"/>
          <w:szCs w:val="24"/>
        </w:rPr>
      </w:pPr>
      <w:r>
        <w:rPr>
          <w:rFonts w:ascii="Times New Roman" w:hAnsi="Times New Roman"/>
          <w:sz w:val="24"/>
          <w:szCs w:val="24"/>
        </w:rPr>
        <w:t>В связи с ограничительными мерами сокращено проведение собраний</w:t>
        <w:br/>
        <w:t>с гражданами по месту работы и месту проживания. В 2021 году проведено 6 собраний (в 2020 году собрания не проводились): одно – в дер.Кижирово, одно – в пос.Орловка, четыре – в пос.Самусь.</w:t>
      </w:r>
    </w:p>
    <w:p>
      <w:pPr>
        <w:pStyle w:val="Normal"/>
        <w:ind w:firstLine="709"/>
        <w:jc w:val="both"/>
        <w:rPr>
          <w:rFonts w:ascii="Times New Roman" w:hAnsi="Times New Roman"/>
          <w:sz w:val="24"/>
          <w:szCs w:val="24"/>
        </w:rPr>
      </w:pPr>
      <w:r>
        <w:rPr>
          <w:rFonts w:ascii="Times New Roman" w:hAnsi="Times New Roman"/>
          <w:sz w:val="24"/>
          <w:szCs w:val="24"/>
        </w:rPr>
        <w:t>Для повышения качества и контроля работы с обращениями граждан на аппаратных совещаниях Администрации рассматривается информация о количестве и характере поступивших за отчетный период обращений, подводятся итоги исполнительской дисциплины.</w:t>
      </w:r>
    </w:p>
    <w:p>
      <w:pPr>
        <w:pStyle w:val="Normal"/>
        <w:ind w:firstLine="709"/>
        <w:jc w:val="both"/>
        <w:rPr>
          <w:rFonts w:ascii="Times New Roman" w:hAnsi="Times New Roman"/>
          <w:sz w:val="24"/>
          <w:szCs w:val="24"/>
        </w:rPr>
      </w:pPr>
      <w:r>
        <w:rPr>
          <w:rFonts w:ascii="Times New Roman" w:hAnsi="Times New Roman"/>
          <w:sz w:val="24"/>
          <w:szCs w:val="24"/>
        </w:rPr>
        <w:t>В 2021 году ежедневно в эфире радио и телевидения выходили новостные выпуски, где освещалось решение основных городских вопросов, ежемесячно было организовано прямое общение с жителями в эфире Губернского канала. Формат общения базировался на принципах открытости и доступности.</w:t>
      </w:r>
    </w:p>
    <w:p>
      <w:pPr>
        <w:pStyle w:val="Normal"/>
        <w:widowControl w:val="false"/>
        <w:pBdr>
          <w:top w:val="single" w:sz="4" w:space="1" w:color="FFFFFF"/>
          <w:left w:val="single" w:sz="4" w:space="0" w:color="FFFFFF"/>
          <w:bottom w:val="single" w:sz="4" w:space="3"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С учетом развития «новых медиа» и повышения активности жителей в социальных сетях в 2021 году был сделан акцент на работу в социальных сетях, как платформы для оперативного обмена информации и эффективного инструмента обратной связи.</w:t>
      </w:r>
    </w:p>
    <w:p>
      <w:pPr>
        <w:pStyle w:val="Normal"/>
        <w:widowControl w:val="false"/>
        <w:pBdr>
          <w:top w:val="single" w:sz="4" w:space="1" w:color="FFFFFF"/>
          <w:left w:val="single" w:sz="4" w:space="0" w:color="FFFFFF"/>
          <w:bottom w:val="single" w:sz="4" w:space="3"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t>Прямое общение с населением позволяет оценить социальную обстановку в ЗАТО Северск, актуальность проблем, волнующих граждан, своевременно скорректировать задачи, стоящие перед Администрацией, обеспечить вовлеченность граждан в решение вопросов местного значения и поддержку инициатив органов местного самоуправления. Все проводимые формы работы с населением создают предпосылки снижения социальной напряженности и способствуют созданию положительного имиджа органов местного самоуправления ЗАТО Северск.</w:t>
      </w:r>
    </w:p>
    <w:p>
      <w:pPr>
        <w:pStyle w:val="Normal"/>
        <w:widowControl w:val="false"/>
        <w:pBdr>
          <w:top w:val="single" w:sz="4" w:space="1" w:color="FFFFFF"/>
          <w:left w:val="single" w:sz="4" w:space="0" w:color="FFFFFF"/>
          <w:bottom w:val="single" w:sz="4" w:space="3" w:color="FFFFFF"/>
          <w:right w:val="single" w:sz="4" w:space="6" w:color="FFFFFF"/>
        </w:pBdr>
        <w:tabs>
          <w:tab w:val="clear" w:pos="709"/>
          <w:tab w:val="left" w:pos="-284" w:leader="none"/>
        </w:tabs>
        <w:ind w:right="-2" w:firstLine="709"/>
        <w:jc w:val="both"/>
        <w:rPr>
          <w:rFonts w:ascii="Times New Roman" w:hAnsi="Times New Roman"/>
          <w:sz w:val="24"/>
          <w:szCs w:val="24"/>
        </w:rPr>
      </w:pPr>
      <w:r>
        <w:rPr>
          <w:rFonts w:ascii="Times New Roman" w:hAnsi="Times New Roman"/>
          <w:sz w:val="24"/>
          <w:szCs w:val="24"/>
        </w:rPr>
      </w:r>
    </w:p>
    <w:p>
      <w:pPr>
        <w:sectPr>
          <w:type w:val="continuous"/>
          <w:pgSz w:w="11906" w:h="16838"/>
          <w:pgMar w:left="1701" w:right="851" w:gutter="0" w:header="0" w:top="1134" w:footer="567" w:bottom="992"/>
          <w:formProt w:val="false"/>
          <w:textDirection w:val="lrTb"/>
          <w:docGrid w:type="default" w:linePitch="312" w:charSpace="4294965247"/>
        </w:sectPr>
      </w:pPr>
    </w:p>
    <w:p>
      <w:pPr>
        <w:pStyle w:val="Normal"/>
        <w:jc w:val="right"/>
        <w:rPr>
          <w:rFonts w:ascii="Times New Roman" w:hAnsi="Times New Roman"/>
          <w:sz w:val="24"/>
          <w:szCs w:val="24"/>
        </w:rPr>
      </w:pPr>
      <w:r>
        <w:rPr>
          <w:rFonts w:ascii="Times New Roman" w:hAnsi="Times New Roman"/>
          <w:sz w:val="24"/>
          <w:szCs w:val="24"/>
        </w:rPr>
      </w:r>
    </w:p>
    <w:p>
      <w:pPr>
        <w:sectPr>
          <w:footerReference w:type="default" r:id="rId12"/>
          <w:type w:val="nextPage"/>
          <w:pgSz w:orient="landscape" w:w="16838" w:h="11906"/>
          <w:pgMar w:left="567" w:right="567" w:gutter="0" w:header="0" w:top="851" w:footer="397" w:bottom="567"/>
          <w:pgNumType w:fmt="decimal"/>
          <w:formProt w:val="false"/>
          <w:titlePg/>
          <w:textDirection w:val="lrTb"/>
          <w:docGrid w:type="default" w:linePitch="299" w:charSpace="0"/>
        </w:sectPr>
      </w:pPr>
    </w:p>
    <w:p>
      <w:pPr>
        <w:pStyle w:val="Normal"/>
        <w:jc w:val="right"/>
        <w:rPr>
          <w:rFonts w:ascii="Times New Roman" w:hAnsi="Times New Roman"/>
          <w:sz w:val="24"/>
          <w:szCs w:val="24"/>
        </w:rPr>
      </w:pPr>
      <w:r>
        <w:rPr>
          <w:rFonts w:ascii="Times New Roman" w:hAnsi="Times New Roman"/>
          <w:sz w:val="24"/>
          <w:szCs w:val="24"/>
        </w:rPr>
        <w:t xml:space="preserve">ПРИЛОЖЕНИЕ </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 xml:space="preserve">ГОСУДАРСТВЕННЫЕ ПОЛНОМОЧИЯ, </w:t>
        <w:br/>
        <w:t xml:space="preserve">ПЕРЕДАННЫЕ ОРГАНАМ МЕСТНОГО САМОУПРАВЛЕНИЯ ЗАТО СЕВЕРСК </w:t>
        <w:br/>
        <w:t>ФЕДЕРАЛЬНЫМИ ЗАКОНАМИ И ЗАКОНАМИ ТОМСКОЙ ОБЛАСТИ</w:t>
      </w:r>
    </w:p>
    <w:p>
      <w:pPr>
        <w:pStyle w:val="Normal"/>
        <w:jc w:val="center"/>
        <w:rPr>
          <w:rFonts w:ascii="Times New Roman" w:hAnsi="Times New Roman"/>
          <w:sz w:val="24"/>
          <w:szCs w:val="24"/>
        </w:rPr>
      </w:pPr>
      <w:r>
        <w:rPr>
          <w:rFonts w:ascii="Times New Roman" w:hAnsi="Times New Roman"/>
          <w:sz w:val="24"/>
          <w:szCs w:val="24"/>
        </w:rPr>
      </w:r>
    </w:p>
    <w:tbl>
      <w:tblPr>
        <w:tblW w:w="15156" w:type="dxa"/>
        <w:jc w:val="center"/>
        <w:tblInd w:w="0" w:type="dxa"/>
        <w:tblLayout w:type="fixed"/>
        <w:tblCellMar>
          <w:top w:w="0" w:type="dxa"/>
          <w:left w:w="108" w:type="dxa"/>
          <w:bottom w:w="0" w:type="dxa"/>
          <w:right w:w="108" w:type="dxa"/>
        </w:tblCellMar>
        <w:tblLook w:val="0480"/>
      </w:tblPr>
      <w:tblGrid>
        <w:gridCol w:w="556"/>
        <w:gridCol w:w="4804"/>
        <w:gridCol w:w="2557"/>
        <w:gridCol w:w="7238"/>
      </w:tblGrid>
      <w:tr>
        <w:trPr/>
        <w:tc>
          <w:tcPr>
            <w:tcW w:w="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3" w:hanging="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48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Федеральный закон, </w:t>
              <w:br/>
              <w:t xml:space="preserve">Закон Томской области, </w:t>
              <w:br/>
              <w:t>в соответствии с которым переданы государственные полномочия органам местного самоуправления</w:t>
            </w:r>
          </w:p>
        </w:tc>
        <w:tc>
          <w:tcPr>
            <w:tcW w:w="2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Объем субвенций бюджету ЗАТО Северск, выделенный </w:t>
              <w:br/>
              <w:t xml:space="preserve">в 2021 году </w:t>
              <w:br/>
              <w:t>на реализацию государственных полномочий, млн руб.</w:t>
            </w:r>
          </w:p>
        </w:tc>
        <w:tc>
          <w:tcPr>
            <w:tcW w:w="7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t>Реализация государственных полномочий в 2021 году</w:t>
            </w:r>
          </w:p>
        </w:tc>
      </w:tr>
      <w:tr>
        <w:trPr>
          <w:trHeight w:val="94" w:hRule="atLeast"/>
        </w:trPr>
        <w:tc>
          <w:tcPr>
            <w:tcW w:w="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3" w:hanging="0"/>
              <w:jc w:val="center"/>
              <w:rPr>
                <w:rFonts w:ascii="Times New Roman" w:hAnsi="Times New Roman"/>
                <w:sz w:val="24"/>
                <w:szCs w:val="24"/>
              </w:rPr>
            </w:pPr>
            <w:r>
              <w:rPr>
                <w:rFonts w:ascii="Times New Roman" w:hAnsi="Times New Roman"/>
                <w:sz w:val="24"/>
                <w:szCs w:val="24"/>
              </w:rPr>
              <w:t>1</w:t>
            </w:r>
          </w:p>
        </w:tc>
        <w:tc>
          <w:tcPr>
            <w:tcW w:w="48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t>2</w:t>
            </w:r>
          </w:p>
        </w:tc>
        <w:tc>
          <w:tcPr>
            <w:tcW w:w="2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t>3</w:t>
            </w:r>
          </w:p>
        </w:tc>
        <w:tc>
          <w:tcPr>
            <w:tcW w:w="7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t>4</w:t>
            </w:r>
          </w:p>
        </w:tc>
      </w:tr>
      <w:tr>
        <w:trPr>
          <w:trHeight w:val="1954" w:hRule="atLeast"/>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3" w:hanging="0"/>
              <w:jc w:val="center"/>
              <w:rPr>
                <w:rFonts w:ascii="Times New Roman" w:hAnsi="Times New Roman"/>
                <w:sz w:val="24"/>
                <w:szCs w:val="24"/>
              </w:rPr>
            </w:pPr>
            <w:r>
              <w:rPr>
                <w:rFonts w:ascii="Times New Roman" w:hAnsi="Times New Roman"/>
                <w:sz w:val="24"/>
                <w:szCs w:val="24"/>
              </w:rPr>
              <w:t>1</w:t>
            </w:r>
          </w:p>
        </w:tc>
        <w:tc>
          <w:tcPr>
            <w:tcW w:w="4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Batang"/>
                <w:sz w:val="24"/>
                <w:szCs w:val="24"/>
              </w:rPr>
            </w:pPr>
            <w:r>
              <w:rPr>
                <w:rFonts w:eastAsia="Batang" w:ascii="Times New Roman" w:hAnsi="Times New Roman"/>
                <w:sz w:val="24"/>
                <w:szCs w:val="24"/>
              </w:rPr>
              <w:t>Закон Томской области от 15.12.2004 №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w:t>
            </w:r>
          </w:p>
          <w:p>
            <w:pPr>
              <w:pStyle w:val="Normal"/>
              <w:widowControl w:val="false"/>
              <w:rPr>
                <w:rFonts w:ascii="Times New Roman" w:hAnsi="Times New Roman" w:eastAsia="Batang"/>
                <w:sz w:val="24"/>
                <w:szCs w:val="24"/>
              </w:rPr>
            </w:pPr>
            <w:r>
              <w:rPr>
                <w:rFonts w:eastAsia="Batang" w:ascii="Times New Roman" w:hAnsi="Times New Roman"/>
                <w:sz w:val="24"/>
                <w:szCs w:val="24"/>
              </w:rPr>
            </w:r>
          </w:p>
        </w:tc>
        <w:tc>
          <w:tcPr>
            <w:tcW w:w="2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eastAsia="Batang" w:ascii="Times New Roman" w:hAnsi="Times New Roman"/>
                <w:sz w:val="24"/>
                <w:szCs w:val="24"/>
              </w:rPr>
              <w:t>55,45</w:t>
            </w:r>
          </w:p>
        </w:tc>
        <w:tc>
          <w:tcPr>
            <w:tcW w:w="7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top w:val="single" w:sz="4" w:space="1" w:color="FFFFFF"/>
                <w:left w:val="single" w:sz="4" w:space="0" w:color="FFFFFF"/>
                <w:bottom w:val="single" w:sz="4" w:space="31" w:color="FFFFFF"/>
                <w:right w:val="single" w:sz="4" w:space="6" w:color="FFFFFF"/>
              </w:pBdr>
              <w:rPr>
                <w:rFonts w:ascii="Times New Roman" w:hAnsi="Times New Roman"/>
                <w:color w:val="2F5496"/>
                <w:sz w:val="24"/>
                <w:szCs w:val="24"/>
              </w:rPr>
            </w:pPr>
            <w:r>
              <w:rPr>
                <w:rFonts w:ascii="Times New Roman" w:hAnsi="Times New Roman"/>
                <w:sz w:val="24"/>
                <w:szCs w:val="24"/>
              </w:rPr>
              <w:t>Осуществлялись выплаты на содержание детей-сирот и детей, оставшихся без попечения родителей, и выплаты вознаграждения опекунам и приемным родителям. Выплаты получили 489 человек (в 2020 году – 410 человек).</w:t>
            </w:r>
          </w:p>
        </w:tc>
      </w:tr>
      <w:tr>
        <w:trPr>
          <w:trHeight w:val="3286" w:hRule="atLeast"/>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2</w:t>
            </w:r>
          </w:p>
        </w:tc>
        <w:tc>
          <w:tcPr>
            <w:tcW w:w="4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 xml:space="preserve">Закон </w:t>
            </w:r>
            <w:r>
              <w:rPr>
                <w:rFonts w:eastAsia="Batang" w:ascii="Times New Roman" w:hAnsi="Times New Roman"/>
                <w:sz w:val="24"/>
                <w:szCs w:val="24"/>
              </w:rPr>
              <w:t xml:space="preserve">Томской области от 15.12.2004 № 248-ОЗ «О наделении органов местного самоуправления отдельными государственными полномочиями по выплате надбавок к должностному окладу педагогическим работникам муниципальных образовательных организаций» </w:t>
            </w:r>
          </w:p>
        </w:tc>
        <w:tc>
          <w:tcPr>
            <w:tcW w:w="2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eastAsia="Batang" w:ascii="Times New Roman" w:hAnsi="Times New Roman"/>
                <w:sz w:val="24"/>
                <w:szCs w:val="24"/>
              </w:rPr>
              <w:t>0,99</w:t>
            </w:r>
          </w:p>
        </w:tc>
        <w:tc>
          <w:tcPr>
            <w:tcW w:w="7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 xml:space="preserve">Производилась выплата надбавок к должностному окладу педагогических работников муниципальных образовательных организаций ЗАТО Северск, установленных </w:t>
            </w:r>
            <w:hyperlink r:id="rId13">
              <w:r>
                <w:rPr>
                  <w:rFonts w:ascii="Times New Roman" w:hAnsi="Times New Roman"/>
                  <w:color w:val="auto"/>
                  <w:sz w:val="24"/>
                  <w:szCs w:val="24"/>
                  <w:u w:val="none"/>
                </w:rPr>
                <w:t>статьями 21</w:t>
              </w:r>
            </w:hyperlink>
            <w:r>
              <w:rPr>
                <w:rFonts w:ascii="Times New Roman" w:hAnsi="Times New Roman"/>
                <w:sz w:val="24"/>
                <w:szCs w:val="24"/>
              </w:rPr>
              <w:t xml:space="preserve">, </w:t>
            </w:r>
            <w:hyperlink r:id="rId14">
              <w:r>
                <w:rPr>
                  <w:rFonts w:ascii="Times New Roman" w:hAnsi="Times New Roman"/>
                  <w:color w:val="auto"/>
                  <w:sz w:val="24"/>
                  <w:szCs w:val="24"/>
                  <w:u w:val="none"/>
                </w:rPr>
                <w:t>22</w:t>
              </w:r>
            </w:hyperlink>
            <w:r>
              <w:rPr>
                <w:rFonts w:ascii="Times New Roman" w:hAnsi="Times New Roman"/>
                <w:sz w:val="24"/>
                <w:szCs w:val="24"/>
              </w:rPr>
              <w:t xml:space="preserve"> Закона Томской области от 12.08.2013 № 149-ОЗ «Об образовании в Томской области». </w:t>
            </w:r>
          </w:p>
          <w:p>
            <w:pPr>
              <w:pStyle w:val="Normal"/>
              <w:widowControl w:val="false"/>
              <w:rPr>
                <w:rFonts w:ascii="Times New Roman" w:hAnsi="Times New Roman"/>
                <w:sz w:val="24"/>
                <w:szCs w:val="24"/>
              </w:rPr>
            </w:pPr>
            <w:r>
              <w:rPr>
                <w:rFonts w:ascii="Times New Roman" w:hAnsi="Times New Roman"/>
                <w:sz w:val="24"/>
                <w:szCs w:val="24"/>
              </w:rPr>
              <w:t>В целях привлечения молодых специалистов в муниципальные образовательные организации в 2021 году установлены ежемесячные надбавки к тарифной ставке (должностному окладу) 38 педагогическим работникам (в 2020 году – 40 педагогическим работникам).</w:t>
            </w:r>
          </w:p>
          <w:p>
            <w:pPr>
              <w:pStyle w:val="Normal"/>
              <w:widowControl w:val="false"/>
              <w:rPr>
                <w:rFonts w:ascii="Times New Roman" w:hAnsi="Times New Roman"/>
                <w:color w:val="2F5496"/>
                <w:sz w:val="24"/>
                <w:szCs w:val="24"/>
              </w:rPr>
            </w:pPr>
            <w:r>
              <w:rPr>
                <w:rFonts w:ascii="Times New Roman" w:hAnsi="Times New Roman"/>
                <w:color w:val="2F5496"/>
                <w:sz w:val="24"/>
                <w:szCs w:val="24"/>
              </w:rPr>
            </w:r>
          </w:p>
        </w:tc>
      </w:tr>
      <w:tr>
        <w:trPr>
          <w:trHeight w:val="265" w:hRule="atLeast"/>
        </w:trPr>
        <w:tc>
          <w:tcPr>
            <w:tcW w:w="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3" w:hanging="0"/>
              <w:jc w:val="center"/>
              <w:rPr>
                <w:rFonts w:ascii="Times New Roman" w:hAnsi="Times New Roman"/>
                <w:sz w:val="24"/>
                <w:szCs w:val="24"/>
              </w:rPr>
            </w:pPr>
            <w:r>
              <w:rPr>
                <w:rFonts w:ascii="Times New Roman" w:hAnsi="Times New Roman"/>
                <w:sz w:val="24"/>
                <w:szCs w:val="24"/>
              </w:rPr>
              <w:t>1</w:t>
            </w:r>
          </w:p>
        </w:tc>
        <w:tc>
          <w:tcPr>
            <w:tcW w:w="48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t>2</w:t>
            </w:r>
          </w:p>
        </w:tc>
        <w:tc>
          <w:tcPr>
            <w:tcW w:w="2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t>3</w:t>
            </w:r>
          </w:p>
        </w:tc>
        <w:tc>
          <w:tcPr>
            <w:tcW w:w="7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t>4</w:t>
            </w:r>
          </w:p>
        </w:tc>
      </w:tr>
      <w:tr>
        <w:trPr>
          <w:trHeight w:val="2382" w:hRule="atLeast"/>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3</w:t>
            </w:r>
          </w:p>
        </w:tc>
        <w:tc>
          <w:tcPr>
            <w:tcW w:w="4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Calibri"/>
                <w:sz w:val="24"/>
                <w:szCs w:val="24"/>
              </w:rPr>
            </w:pPr>
            <w:r>
              <w:rPr>
                <w:rFonts w:ascii="Times New Roman" w:hAnsi="Times New Roman"/>
                <w:sz w:val="24"/>
                <w:szCs w:val="24"/>
              </w:rPr>
              <w:t xml:space="preserve">Закон Томской области от 13.04.2006 </w:t>
              <w:br/>
              <w:t xml:space="preserve">№ 73-ОЗ «О наделении </w:t>
            </w:r>
            <w:r>
              <w:rPr>
                <w:rFonts w:eastAsia="Calibri" w:ascii="Times New Roman" w:hAnsi="Times New Roman"/>
                <w:sz w:val="24"/>
                <w:szCs w:val="24"/>
              </w:rPr>
              <w:t>органов местного самоуправления государственными полномочиями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2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color w:val="2F5496"/>
                <w:sz w:val="24"/>
                <w:szCs w:val="24"/>
              </w:rPr>
            </w:pPr>
            <w:r>
              <w:rPr>
                <w:rFonts w:ascii="Times New Roman" w:hAnsi="Times New Roman"/>
                <w:color w:val="2F5496"/>
                <w:sz w:val="24"/>
                <w:szCs w:val="24"/>
              </w:rPr>
            </w:r>
          </w:p>
        </w:tc>
        <w:tc>
          <w:tcPr>
            <w:tcW w:w="7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 xml:space="preserve">На учете для переселения граждан в Администрации на конец </w:t>
              <w:br/>
              <w:t>2021 года состояло 2 человека, выехавших из районов Крайнего Севера и приравненных к ним местностей и имеющих право на получение социальных выплат для приобретения жилья.</w:t>
            </w:r>
          </w:p>
        </w:tc>
      </w:tr>
      <w:tr>
        <w:trPr>
          <w:trHeight w:val="4714" w:hRule="atLeast"/>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3" w:hanging="0"/>
              <w:jc w:val="center"/>
              <w:rPr>
                <w:rFonts w:ascii="Times New Roman" w:hAnsi="Times New Roman"/>
                <w:sz w:val="24"/>
                <w:szCs w:val="24"/>
              </w:rPr>
            </w:pPr>
            <w:r>
              <w:rPr>
                <w:rFonts w:ascii="Times New Roman" w:hAnsi="Times New Roman"/>
                <w:sz w:val="24"/>
                <w:szCs w:val="24"/>
              </w:rPr>
              <w:t>4</w:t>
            </w:r>
          </w:p>
        </w:tc>
        <w:tc>
          <w:tcPr>
            <w:tcW w:w="4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hyperlink r:id="rId15">
              <w:r>
                <w:rPr>
                  <w:rFonts w:ascii="Times New Roman" w:hAnsi="Times New Roman"/>
                  <w:sz w:val="24"/>
                  <w:szCs w:val="24"/>
                </w:rPr>
                <w:t>Закон</w:t>
              </w:r>
            </w:hyperlink>
            <w:r>
              <w:rPr>
                <w:rFonts w:ascii="Times New Roman" w:hAnsi="Times New Roman"/>
                <w:sz w:val="24"/>
                <w:szCs w:val="24"/>
              </w:rPr>
              <w:t xml:space="preserve"> Томской области от 09.12.2013 № 213-ОЗ «О наделении органов местного самоуправления отдельными государственными полномочиями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2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eastAsia="Calibri" w:ascii="Times New Roman" w:hAnsi="Times New Roman"/>
                <w:sz w:val="24"/>
                <w:szCs w:val="24"/>
              </w:rPr>
              <w:t>0,82</w:t>
            </w:r>
          </w:p>
        </w:tc>
        <w:tc>
          <w:tcPr>
            <w:tcW w:w="7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top w:val="single" w:sz="4" w:space="1" w:color="FFFFFF"/>
                <w:left w:val="single" w:sz="4" w:space="0" w:color="FFFFFF"/>
                <w:bottom w:val="single" w:sz="4" w:space="31" w:color="FFFFFF"/>
                <w:right w:val="single" w:sz="4" w:space="6" w:color="FFFFFF"/>
              </w:pBdr>
              <w:tabs>
                <w:tab w:val="clear" w:pos="709"/>
                <w:tab w:val="left" w:pos="-284" w:leader="none"/>
                <w:tab w:val="left" w:pos="851" w:leader="none"/>
              </w:tabs>
              <w:rPr>
                <w:rFonts w:ascii="Times New Roman" w:hAnsi="Times New Roman"/>
                <w:sz w:val="24"/>
                <w:szCs w:val="24"/>
              </w:rPr>
            </w:pPr>
            <w:r>
              <w:rPr>
                <w:rFonts w:ascii="Times New Roman" w:hAnsi="Times New Roman"/>
                <w:sz w:val="24"/>
                <w:szCs w:val="24"/>
              </w:rPr>
              <w:t>В рамках деятельности Консультационного центра на базе Муниципального бюджетного дошкольного образовательного учреждения «Детский сад № 11» оказано 167 услуг психологопедагогической, методической и консультационной помощи для родителей.</w:t>
            </w:r>
          </w:p>
        </w:tc>
      </w:tr>
      <w:tr>
        <w:trPr>
          <w:trHeight w:val="1831" w:hRule="atLeast"/>
          <w:cantSplit w:val="true"/>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5</w:t>
            </w:r>
          </w:p>
        </w:tc>
        <w:tc>
          <w:tcPr>
            <w:tcW w:w="4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Закон Томской области от 29.12.2005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w:t>
            </w:r>
          </w:p>
        </w:tc>
        <w:tc>
          <w:tcPr>
            <w:tcW w:w="2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0,45</w:t>
            </w:r>
          </w:p>
        </w:tc>
        <w:tc>
          <w:tcPr>
            <w:tcW w:w="7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 xml:space="preserve">Принято постановление Администрации ЗАТО Северск от 29.07.2011 № 1575 «О реализации отдельных государственных полномочий по государственной поддержке сельскохозяйственного производства». </w:t>
            </w:r>
          </w:p>
          <w:p>
            <w:pPr>
              <w:pStyle w:val="Normal"/>
              <w:widowControl w:val="false"/>
              <w:rPr>
                <w:rFonts w:ascii="Times New Roman" w:hAnsi="Times New Roman"/>
                <w:sz w:val="24"/>
                <w:szCs w:val="24"/>
              </w:rPr>
            </w:pPr>
            <w:r>
              <w:rPr>
                <w:rFonts w:ascii="Times New Roman" w:hAnsi="Times New Roman"/>
                <w:sz w:val="24"/>
                <w:szCs w:val="24"/>
              </w:rPr>
              <w:t>Предоставлены субсидии 16 владельцам личных подсобных хозяйств.</w:t>
            </w:r>
          </w:p>
        </w:tc>
      </w:tr>
      <w:tr>
        <w:trPr>
          <w:cantSplit w:val="true"/>
        </w:trPr>
        <w:tc>
          <w:tcPr>
            <w:tcW w:w="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3" w:hanging="0"/>
              <w:jc w:val="center"/>
              <w:rPr>
                <w:rFonts w:ascii="Times New Roman" w:hAnsi="Times New Roman"/>
                <w:sz w:val="24"/>
                <w:szCs w:val="24"/>
              </w:rPr>
            </w:pPr>
            <w:r>
              <w:rPr>
                <w:rFonts w:ascii="Times New Roman" w:hAnsi="Times New Roman"/>
                <w:sz w:val="24"/>
                <w:szCs w:val="24"/>
              </w:rPr>
              <w:t>1</w:t>
            </w:r>
          </w:p>
        </w:tc>
        <w:tc>
          <w:tcPr>
            <w:tcW w:w="48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t>2</w:t>
            </w:r>
          </w:p>
        </w:tc>
        <w:tc>
          <w:tcPr>
            <w:tcW w:w="2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t>3</w:t>
            </w:r>
          </w:p>
        </w:tc>
        <w:tc>
          <w:tcPr>
            <w:tcW w:w="7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t>4</w:t>
            </w:r>
          </w:p>
        </w:tc>
      </w:tr>
      <w:tr>
        <w:trPr>
          <w:trHeight w:val="3529" w:hRule="atLeast"/>
          <w:cantSplit w:val="true"/>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6</w:t>
            </w:r>
          </w:p>
        </w:tc>
        <w:tc>
          <w:tcPr>
            <w:tcW w:w="4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rFonts w:eastAsia="Batang" w:ascii="Times New Roman" w:hAnsi="Times New Roman"/>
                <w:sz w:val="24"/>
                <w:szCs w:val="24"/>
              </w:rPr>
              <w:t>Закон Томской области от 09.12.2013 № 214-ОЗ «О</w:t>
            </w:r>
            <w:r>
              <w:rPr>
                <w:rFonts w:ascii="Times New Roman" w:hAnsi="Times New Roman"/>
                <w:sz w:val="24"/>
                <w:szCs w:val="24"/>
              </w:rPr>
              <w:t xml:space="preserve"> наделении органов местного самоуправления отдельными государственными полномочиями в сфере социальной поддержки обучающихся с ограниченными возможностями здоровья</w:t>
            </w:r>
            <w:r>
              <w:rPr>
                <w:rFonts w:eastAsia="Batang" w:ascii="Times New Roman" w:hAnsi="Times New Roman"/>
                <w:sz w:val="24"/>
                <w:szCs w:val="24"/>
              </w:rPr>
              <w:t>»</w:t>
            </w:r>
          </w:p>
        </w:tc>
        <w:tc>
          <w:tcPr>
            <w:tcW w:w="2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eastAsia="Batang" w:ascii="Times New Roman" w:hAnsi="Times New Roman"/>
                <w:sz w:val="24"/>
                <w:szCs w:val="24"/>
              </w:rPr>
              <w:t>31,51</w:t>
            </w:r>
          </w:p>
        </w:tc>
        <w:tc>
          <w:tcPr>
            <w:tcW w:w="7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Организовано:</w:t>
            </w:r>
          </w:p>
          <w:p>
            <w:pPr>
              <w:pStyle w:val="Normal"/>
              <w:widowControl w:val="false"/>
              <w:rPr>
                <w:rFonts w:ascii="Times New Roman" w:hAnsi="Times New Roman"/>
                <w:sz w:val="24"/>
                <w:szCs w:val="24"/>
              </w:rPr>
            </w:pPr>
            <w:r>
              <w:rPr>
                <w:rFonts w:ascii="Times New Roman" w:hAnsi="Times New Roman"/>
                <w:sz w:val="24"/>
                <w:szCs w:val="24"/>
              </w:rPr>
              <w:t>- бесплатное пятиразовое питание, обеспечение одеждой, обувью, мягким и жестким инвентарем 84 обучающихся Муниципального бюджетного образовательного учреждения «Северская школа-интернат для обучающихся с ограниченными возможностями здоровья»;</w:t>
            </w:r>
          </w:p>
          <w:p>
            <w:pPr>
              <w:pStyle w:val="Normal"/>
              <w:widowControl w:val="false"/>
              <w:rPr>
                <w:rFonts w:ascii="Times New Roman" w:hAnsi="Times New Roman"/>
                <w:sz w:val="24"/>
                <w:szCs w:val="24"/>
              </w:rPr>
            </w:pPr>
            <w:r>
              <w:rPr>
                <w:rFonts w:ascii="Times New Roman" w:hAnsi="Times New Roman"/>
                <w:sz w:val="24"/>
                <w:szCs w:val="24"/>
              </w:rPr>
              <w:t xml:space="preserve">- бесплатное пятиразовое питание для 4 воспитанников </w:t>
              <w:br/>
              <w:t xml:space="preserve">с ограниченными возможностями здоровья, проживающих </w:t>
              <w:br/>
              <w:t>в Муниципальном бюджетном дошкольном образовательном учреждении «Детский сад № 47»;</w:t>
            </w:r>
          </w:p>
          <w:p>
            <w:pPr>
              <w:pStyle w:val="Normal"/>
              <w:widowControl w:val="false"/>
              <w:rPr>
                <w:rFonts w:ascii="Times New Roman" w:hAnsi="Times New Roman"/>
                <w:sz w:val="24"/>
                <w:szCs w:val="24"/>
              </w:rPr>
            </w:pPr>
            <w:r>
              <w:rPr>
                <w:rFonts w:ascii="Times New Roman" w:hAnsi="Times New Roman"/>
                <w:sz w:val="24"/>
                <w:szCs w:val="24"/>
              </w:rPr>
              <w:t>- бесплатное двухразовое питание для 1 842 детей с ограниченными возможностями здоровья;</w:t>
            </w:r>
          </w:p>
          <w:p>
            <w:pPr>
              <w:pStyle w:val="Normal"/>
              <w:widowControl w:val="false"/>
              <w:rPr>
                <w:rFonts w:ascii="Times New Roman" w:hAnsi="Times New Roman"/>
                <w:sz w:val="24"/>
                <w:szCs w:val="24"/>
              </w:rPr>
            </w:pPr>
            <w:r>
              <w:rPr>
                <w:rFonts w:ascii="Times New Roman" w:hAnsi="Times New Roman"/>
                <w:sz w:val="24"/>
                <w:szCs w:val="24"/>
              </w:rPr>
              <w:t>- выплата денежной компенсации за бесплатное двухразовое питание 44 обучающихся на дому.</w:t>
            </w:r>
          </w:p>
        </w:tc>
      </w:tr>
      <w:tr>
        <w:trPr>
          <w:trHeight w:val="5185" w:hRule="atLeast"/>
          <w:cantSplit w:val="true"/>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7</w:t>
            </w:r>
          </w:p>
        </w:tc>
        <w:tc>
          <w:tcPr>
            <w:tcW w:w="4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Закон Томской области от 28.12.2007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2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Batang"/>
                <w:sz w:val="24"/>
                <w:szCs w:val="24"/>
              </w:rPr>
            </w:pPr>
            <w:r>
              <w:rPr>
                <w:rFonts w:eastAsia="Calibri" w:ascii="Times New Roman" w:hAnsi="Times New Roman"/>
                <w:sz w:val="24"/>
                <w:szCs w:val="24"/>
              </w:rPr>
              <w:t>8,46</w:t>
            </w:r>
          </w:p>
        </w:tc>
        <w:tc>
          <w:tcPr>
            <w:tcW w:w="7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На учете в Администрации на 31.12.2021 состояло 296 детей (дети-сироты и дети, оставшиеся без попечения родителей), в 2020 году – 281 ребенок. Из них на условиях безвозмездной опеки воспитывалось 52 ребенка (в 2020 году – 54 ребенка). На условиях возмездной опеки в приемных семьях воспитывалось 237 детей (в 2020 году – 218 детей).</w:t>
            </w:r>
          </w:p>
          <w:p>
            <w:pPr>
              <w:pStyle w:val="Normal"/>
              <w:widowControl w:val="false"/>
              <w:rPr>
                <w:rFonts w:ascii="Times New Roman" w:hAnsi="Times New Roman"/>
                <w:sz w:val="24"/>
                <w:szCs w:val="24"/>
              </w:rPr>
            </w:pPr>
            <w:r>
              <w:rPr>
                <w:rFonts w:ascii="Times New Roman" w:hAnsi="Times New Roman"/>
                <w:sz w:val="24"/>
                <w:szCs w:val="24"/>
              </w:rPr>
              <w:t xml:space="preserve">Приоритетной формой устройства детей была и остается семья. </w:t>
              <w:br/>
              <w:t>В 2021 году в семьи устроены 90% детей (в 2020 году – 85%), оставшихся без попечения родителей – 35 детей (в 2020 году – 23 ребенка), 15% детей (4 ребенка) устроены в государственные организации для детей сирот и детей, оставшихся без попечения родителей.</w:t>
            </w:r>
          </w:p>
          <w:p>
            <w:pPr>
              <w:pStyle w:val="Normal"/>
              <w:widowControl w:val="false"/>
              <w:rPr>
                <w:rFonts w:ascii="Times New Roman" w:hAnsi="Times New Roman"/>
                <w:sz w:val="24"/>
                <w:szCs w:val="24"/>
              </w:rPr>
            </w:pPr>
            <w:r>
              <w:rPr>
                <w:rFonts w:ascii="Times New Roman" w:hAnsi="Times New Roman"/>
                <w:sz w:val="24"/>
                <w:szCs w:val="24"/>
              </w:rPr>
              <w:t>В 2021 году 15 лиц из числа детей-сирот и детей, оставшихся без попечения родителей, получили в пользование по договору найма специализированного жилищного фонда 15 однокомнатных благоустроенных квартир (в 2020 году – 14). Работа по профилактике социального сиротства продолжалась в 2021 году. Для 128 несовершеннолетних детей удалось сохранить кровные семьи (в 2020 году – 112 детей).</w:t>
            </w:r>
          </w:p>
        </w:tc>
      </w:tr>
      <w:tr>
        <w:trPr>
          <w:cantSplit w:val="true"/>
        </w:trPr>
        <w:tc>
          <w:tcPr>
            <w:tcW w:w="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3" w:hanging="0"/>
              <w:jc w:val="center"/>
              <w:rPr>
                <w:rFonts w:ascii="Times New Roman" w:hAnsi="Times New Roman"/>
                <w:sz w:val="24"/>
                <w:szCs w:val="24"/>
              </w:rPr>
            </w:pPr>
            <w:r>
              <w:rPr>
                <w:rFonts w:ascii="Times New Roman" w:hAnsi="Times New Roman"/>
                <w:sz w:val="24"/>
                <w:szCs w:val="24"/>
              </w:rPr>
              <w:t>1</w:t>
            </w:r>
          </w:p>
        </w:tc>
        <w:tc>
          <w:tcPr>
            <w:tcW w:w="48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t>2</w:t>
            </w:r>
          </w:p>
        </w:tc>
        <w:tc>
          <w:tcPr>
            <w:tcW w:w="2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t>3</w:t>
            </w:r>
          </w:p>
        </w:tc>
        <w:tc>
          <w:tcPr>
            <w:tcW w:w="7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t>4</w:t>
            </w:r>
          </w:p>
        </w:tc>
      </w:tr>
      <w:tr>
        <w:trPr>
          <w:trHeight w:val="2111" w:hRule="atLeast"/>
          <w:cantSplit w:val="true"/>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8</w:t>
            </w:r>
          </w:p>
        </w:tc>
        <w:tc>
          <w:tcPr>
            <w:tcW w:w="4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Batang"/>
                <w:sz w:val="24"/>
                <w:szCs w:val="24"/>
              </w:rPr>
            </w:pPr>
            <w:r>
              <w:rPr>
                <w:rFonts w:ascii="Times New Roman" w:hAnsi="Times New Roman"/>
                <w:sz w:val="24"/>
                <w:szCs w:val="24"/>
              </w:rPr>
              <w:t xml:space="preserve">Закон Томской области от </w:t>
            </w:r>
            <w:r>
              <w:rPr>
                <w:rFonts w:eastAsia="Batang" w:ascii="Times New Roman" w:hAnsi="Times New Roman"/>
                <w:sz w:val="24"/>
                <w:szCs w:val="24"/>
              </w:rPr>
              <w:t xml:space="preserve">11.04.2013 </w:t>
              <w:br/>
              <w:t>№ 51-ОЗ «О</w:t>
            </w:r>
            <w:r>
              <w:rPr>
                <w:rFonts w:ascii="Times New Roman" w:hAnsi="Times New Roman"/>
                <w:sz w:val="24"/>
                <w:szCs w:val="24"/>
              </w:rPr>
              <w:t xml:space="preserve">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r>
              <w:rPr>
                <w:rFonts w:eastAsia="Batang" w:ascii="Times New Roman" w:hAnsi="Times New Roman"/>
                <w:sz w:val="24"/>
                <w:szCs w:val="24"/>
              </w:rPr>
              <w:t>»</w:t>
            </w:r>
          </w:p>
        </w:tc>
        <w:tc>
          <w:tcPr>
            <w:tcW w:w="2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eastAsia="Calibri" w:ascii="Times New Roman" w:hAnsi="Times New Roman"/>
                <w:sz w:val="24"/>
                <w:szCs w:val="24"/>
              </w:rPr>
              <w:t>2,69</w:t>
            </w:r>
          </w:p>
        </w:tc>
        <w:tc>
          <w:tcPr>
            <w:tcW w:w="7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2F5496"/>
                <w:sz w:val="24"/>
                <w:szCs w:val="24"/>
              </w:rPr>
            </w:pPr>
            <w:r>
              <w:rPr>
                <w:rFonts w:ascii="Times New Roman" w:hAnsi="Times New Roman"/>
                <w:sz w:val="24"/>
                <w:szCs w:val="24"/>
              </w:rPr>
              <w:t>Осуществлялась реализация полномочий по регулированию численности безнадзорных животных на территории ЗАТО Северск. Освоено 2,62 млн руб. за счет средств областного бюджета. Отловлено 264 собаки, 75 собак помещено в приют для пожизненного содержания.</w:t>
            </w:r>
          </w:p>
        </w:tc>
      </w:tr>
      <w:tr>
        <w:trPr>
          <w:trHeight w:val="3814" w:hRule="atLeast"/>
          <w:cantSplit w:val="true"/>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9</w:t>
            </w:r>
          </w:p>
        </w:tc>
        <w:tc>
          <w:tcPr>
            <w:tcW w:w="4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Calibri"/>
                <w:sz w:val="24"/>
                <w:szCs w:val="24"/>
              </w:rPr>
            </w:pPr>
            <w:r>
              <w:rPr>
                <w:rFonts w:eastAsia="Calibri" w:ascii="Times New Roman" w:hAnsi="Times New Roman"/>
                <w:sz w:val="24"/>
                <w:szCs w:val="24"/>
              </w:rPr>
              <w:t xml:space="preserve">Закон Томской области от 07.07.2009 </w:t>
              <w:br/>
              <w:t>№ 104-ОЗ «О</w:t>
            </w:r>
            <w:r>
              <w:rPr>
                <w:rFonts w:ascii="Times New Roman" w:hAnsi="Times New Roman"/>
                <w:sz w:val="24"/>
                <w:szCs w:val="24"/>
              </w:rPr>
              <w:t xml:space="preserve"> наделении органов местного самоуправления отдельными государственными полномочиями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r>
              <w:rPr>
                <w:rFonts w:eastAsia="Calibri" w:ascii="Times New Roman" w:hAnsi="Times New Roman"/>
                <w:sz w:val="24"/>
                <w:szCs w:val="24"/>
              </w:rPr>
              <w:t>»</w:t>
            </w:r>
          </w:p>
        </w:tc>
        <w:tc>
          <w:tcPr>
            <w:tcW w:w="2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olor w:val="2F5496"/>
                <w:sz w:val="24"/>
                <w:szCs w:val="24"/>
              </w:rPr>
            </w:pPr>
            <w:r>
              <w:rPr>
                <w:rFonts w:ascii="Times New Roman" w:hAnsi="Times New Roman"/>
                <w:color w:val="2F5496"/>
                <w:sz w:val="24"/>
                <w:szCs w:val="24"/>
              </w:rPr>
            </w:r>
          </w:p>
        </w:tc>
        <w:tc>
          <w:tcPr>
            <w:tcW w:w="7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В 2021 году в Администрации принято:</w:t>
            </w:r>
          </w:p>
          <w:p>
            <w:pPr>
              <w:pStyle w:val="Normal"/>
              <w:widowControl w:val="false"/>
              <w:rPr>
                <w:rFonts w:ascii="Times New Roman" w:hAnsi="Times New Roman"/>
                <w:sz w:val="24"/>
                <w:szCs w:val="24"/>
              </w:rPr>
            </w:pPr>
            <w:r>
              <w:rPr>
                <w:rFonts w:ascii="Times New Roman" w:hAnsi="Times New Roman"/>
                <w:sz w:val="24"/>
                <w:szCs w:val="24"/>
              </w:rPr>
              <w:t>1) одно заявления о выдаче документов, удостоверяющих уточнение границы горного отвода (в 2020 году – 1 заявление);</w:t>
            </w:r>
          </w:p>
          <w:p>
            <w:pPr>
              <w:pStyle w:val="Normal"/>
              <w:widowControl w:val="false"/>
              <w:rPr>
                <w:rFonts w:ascii="Times New Roman" w:hAnsi="Times New Roman"/>
                <w:sz w:val="24"/>
                <w:szCs w:val="24"/>
              </w:rPr>
            </w:pPr>
            <w:r>
              <w:rPr>
                <w:rFonts w:ascii="Times New Roman" w:hAnsi="Times New Roman"/>
                <w:sz w:val="24"/>
                <w:szCs w:val="24"/>
              </w:rPr>
              <w:t>2) одно заявление о согласовании проекта горного отвода и выдаче горноотводного акта (в 2020 году – 1 заявление).</w:t>
            </w:r>
          </w:p>
        </w:tc>
      </w:tr>
      <w:tr>
        <w:trPr>
          <w:cantSplit w:val="true"/>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10</w:t>
            </w:r>
          </w:p>
        </w:tc>
        <w:tc>
          <w:tcPr>
            <w:tcW w:w="4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rFonts w:eastAsia="Calibri" w:ascii="Times New Roman" w:hAnsi="Times New Roman"/>
                <w:sz w:val="24"/>
                <w:szCs w:val="24"/>
              </w:rPr>
              <w:t>Закона Томской области от 10.11.2006 № 261-ОЗ «О наделении органов местного самоуправления отдельными государственными полномочиями по хранению, комплектованию, учету и использованию архивных документов, относящихся к собственности Томской области»</w:t>
            </w:r>
          </w:p>
        </w:tc>
        <w:tc>
          <w:tcPr>
            <w:tcW w:w="2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eastAsia="Calibri" w:ascii="Times New Roman" w:hAnsi="Times New Roman"/>
                <w:sz w:val="24"/>
                <w:szCs w:val="24"/>
              </w:rPr>
              <w:t>0,13</w:t>
            </w:r>
          </w:p>
        </w:tc>
        <w:tc>
          <w:tcPr>
            <w:tcW w:w="7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Администрация осуществляла комплекс мер по хранению, комплектованию, учету и использованию архивных документов.</w:t>
            </w:r>
          </w:p>
          <w:p>
            <w:pPr>
              <w:pStyle w:val="Normal"/>
              <w:widowControl w:val="false"/>
              <w:rPr>
                <w:rFonts w:ascii="Times New Roman" w:hAnsi="Times New Roman"/>
                <w:sz w:val="24"/>
                <w:szCs w:val="24"/>
              </w:rPr>
            </w:pPr>
            <w:r>
              <w:rPr>
                <w:rFonts w:ascii="Times New Roman" w:hAnsi="Times New Roman"/>
                <w:sz w:val="24"/>
                <w:szCs w:val="24"/>
              </w:rPr>
              <w:t xml:space="preserve">В списке организаций – источников комплектования Архивного отдела Администрации ЗАТО Северск, значатся 7 организаций областного подчинения. Администрация постоянно проводит консультации по ведению делопроизводства и архивного дела с выходом в организации областного подчинения. </w:t>
              <w:br/>
              <w:t xml:space="preserve">На 31.12.2021 в Архивном отделе Администрации ЗАТО Северск хранилось 1 496 дел, относящихся к областной собственности, в том числе 1 407 дело постоянного хранения, 89 дел по личному составу. </w:t>
            </w:r>
          </w:p>
        </w:tc>
      </w:tr>
      <w:tr>
        <w:trPr>
          <w:trHeight w:val="123" w:hRule="atLeast"/>
          <w:cantSplit w:val="true"/>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1</w:t>
            </w:r>
          </w:p>
        </w:tc>
        <w:tc>
          <w:tcPr>
            <w:tcW w:w="4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Calibri"/>
                <w:sz w:val="24"/>
                <w:szCs w:val="24"/>
              </w:rPr>
            </w:pPr>
            <w:r>
              <w:rPr>
                <w:rFonts w:eastAsia="Calibri" w:ascii="Times New Roman" w:hAnsi="Times New Roman"/>
                <w:sz w:val="24"/>
                <w:szCs w:val="24"/>
              </w:rPr>
              <w:t>2</w:t>
            </w:r>
          </w:p>
        </w:tc>
        <w:tc>
          <w:tcPr>
            <w:tcW w:w="2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Calibri"/>
                <w:sz w:val="24"/>
                <w:szCs w:val="24"/>
              </w:rPr>
            </w:pPr>
            <w:r>
              <w:rPr>
                <w:rFonts w:eastAsia="Calibri" w:ascii="Times New Roman" w:hAnsi="Times New Roman"/>
                <w:sz w:val="24"/>
                <w:szCs w:val="24"/>
              </w:rPr>
              <w:t>3</w:t>
            </w:r>
          </w:p>
        </w:tc>
        <w:tc>
          <w:tcPr>
            <w:tcW w:w="7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4</w:t>
            </w:r>
          </w:p>
        </w:tc>
      </w:tr>
      <w:tr>
        <w:trPr>
          <w:trHeight w:val="5372" w:hRule="atLeast"/>
          <w:cantSplit w:val="true"/>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11</w:t>
            </w:r>
          </w:p>
        </w:tc>
        <w:tc>
          <w:tcPr>
            <w:tcW w:w="4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rFonts w:eastAsia="Calibri" w:ascii="Times New Roman" w:hAnsi="Times New Roman"/>
                <w:sz w:val="24"/>
                <w:szCs w:val="24"/>
              </w:rPr>
              <w:t xml:space="preserve">Закон Томской области от 18.03.2003 </w:t>
              <w:br/>
              <w:t>№ 36-ОЗ «О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2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eastAsia="Calibri" w:ascii="Times New Roman" w:hAnsi="Times New Roman"/>
                <w:sz w:val="24"/>
                <w:szCs w:val="24"/>
              </w:rPr>
              <w:t>0,02</w:t>
            </w:r>
          </w:p>
        </w:tc>
        <w:tc>
          <w:tcPr>
            <w:tcW w:w="7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В 2021 году Администрацией в рамках исполнения указанных государственных полномочий:</w:t>
            </w:r>
          </w:p>
          <w:p>
            <w:pPr>
              <w:pStyle w:val="Normal"/>
              <w:widowControl w:val="false"/>
              <w:rPr>
                <w:rFonts w:ascii="Times New Roman" w:hAnsi="Times New Roman"/>
                <w:sz w:val="24"/>
                <w:szCs w:val="24"/>
              </w:rPr>
            </w:pPr>
            <w:r>
              <w:rPr>
                <w:rFonts w:ascii="Times New Roman" w:hAnsi="Times New Roman"/>
                <w:sz w:val="24"/>
                <w:szCs w:val="24"/>
              </w:rPr>
              <w:t>1) проведена экспертиза материалов, представленных частным перевозчиком, обратившимся с заявлением о пересмотре (увеличении) действующих тарифов на перевозки пассажиров и провоз ручной клади (багажа) автомобильным транспортом общего пользования по городским маршрутам (размер тарифов, действовавших с 01.01.2021 составлял 19 руб.). По результатам проведенного анализа затрат, учтенных при формировании действующего тарифа, установленного с 01.01.2021, и фактических затрат, осуществляемых перевозчиком при оказании транспортных услуг, установлено, что с 01.01.2022 размер предельного максимального тарифа на перевозки пассажиров и багажа составит 20 руб.;</w:t>
            </w:r>
          </w:p>
          <w:p>
            <w:pPr>
              <w:pStyle w:val="Normal"/>
              <w:widowControl w:val="false"/>
              <w:rPr>
                <w:rFonts w:ascii="Times New Roman" w:hAnsi="Times New Roman"/>
                <w:sz w:val="24"/>
                <w:szCs w:val="24"/>
              </w:rPr>
            </w:pPr>
            <w:r>
              <w:rPr>
                <w:rFonts w:ascii="Times New Roman" w:hAnsi="Times New Roman"/>
                <w:sz w:val="24"/>
                <w:szCs w:val="24"/>
              </w:rPr>
              <w:t xml:space="preserve">2) принято 2 постановления Администрации </w:t>
              <w:br/>
              <w:t>об установлении с 01.01.2022 тарифов на перевозки пассажиров и провоз ручной клади (багажа) автомобильным транспортом общего пользования по муниципальным маршрутам ЗАТО Северск.</w:t>
            </w:r>
          </w:p>
        </w:tc>
      </w:tr>
      <w:tr>
        <w:trPr>
          <w:trHeight w:val="3662" w:hRule="atLeast"/>
          <w:cantSplit w:val="true"/>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12</w:t>
            </w:r>
          </w:p>
        </w:tc>
        <w:tc>
          <w:tcPr>
            <w:tcW w:w="4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rFonts w:eastAsia="Calibri" w:ascii="Times New Roman" w:hAnsi="Times New Roman"/>
                <w:sz w:val="24"/>
                <w:szCs w:val="24"/>
              </w:rPr>
              <w:t>Закон Томской области от 09.12.2013 № 216-ОЗ «О</w:t>
            </w:r>
            <w:r>
              <w:rPr>
                <w:rFonts w:ascii="Times New Roman" w:hAnsi="Times New Roman"/>
                <w:sz w:val="24"/>
                <w:szCs w:val="24"/>
              </w:rPr>
              <w:t xml:space="preserve"> наделении органов местного самоуправления отдельными государственными полномочиями по регистрации коллективных договоров</w:t>
            </w:r>
            <w:r>
              <w:rPr>
                <w:rFonts w:eastAsia="Calibri" w:ascii="Times New Roman" w:hAnsi="Times New Roman"/>
                <w:sz w:val="24"/>
                <w:szCs w:val="24"/>
              </w:rPr>
              <w:t>»</w:t>
            </w:r>
          </w:p>
        </w:tc>
        <w:tc>
          <w:tcPr>
            <w:tcW w:w="2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eastAsia="Calibri" w:ascii="Times New Roman" w:hAnsi="Times New Roman"/>
                <w:sz w:val="24"/>
                <w:szCs w:val="24"/>
              </w:rPr>
              <w:t>0,46</w:t>
            </w:r>
          </w:p>
        </w:tc>
        <w:tc>
          <w:tcPr>
            <w:tcW w:w="7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По состоянию на 31.12.2021 в ЗАТО Северск действовало 122 коллективных договора (по состоянию на 31.12.2020 – 123 договора), из них 62 коллективных договора заключено с участием профсоюзных организаций, 60 с участием иных представителей работников.</w:t>
            </w:r>
          </w:p>
          <w:p>
            <w:pPr>
              <w:pStyle w:val="Normal"/>
              <w:widowControl w:val="false"/>
              <w:rPr>
                <w:rFonts w:ascii="Times New Roman" w:hAnsi="Times New Roman"/>
                <w:sz w:val="24"/>
                <w:szCs w:val="24"/>
              </w:rPr>
            </w:pPr>
            <w:r>
              <w:rPr>
                <w:rFonts w:ascii="Times New Roman" w:hAnsi="Times New Roman"/>
                <w:sz w:val="24"/>
                <w:szCs w:val="24"/>
              </w:rPr>
              <w:t>Действие коллективных договоров в 2021 году распространялось на 13 586 работников (в 2020 году – на 14 177 работников), в том числе коллективные договоры с участием профсоюзных организаций охватывают 9 841 работник, с участием иных представителей работников – 3 745 работников.</w:t>
            </w:r>
          </w:p>
        </w:tc>
      </w:tr>
      <w:tr>
        <w:trPr>
          <w:cantSplit w:val="true"/>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1</w:t>
            </w:r>
          </w:p>
        </w:tc>
        <w:tc>
          <w:tcPr>
            <w:tcW w:w="4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Calibri"/>
                <w:sz w:val="24"/>
                <w:szCs w:val="24"/>
              </w:rPr>
            </w:pPr>
            <w:r>
              <w:rPr>
                <w:rFonts w:eastAsia="Calibri" w:ascii="Times New Roman" w:hAnsi="Times New Roman"/>
                <w:sz w:val="24"/>
                <w:szCs w:val="24"/>
              </w:rPr>
              <w:t>2</w:t>
            </w:r>
          </w:p>
        </w:tc>
        <w:tc>
          <w:tcPr>
            <w:tcW w:w="2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Calibri"/>
                <w:sz w:val="24"/>
                <w:szCs w:val="24"/>
              </w:rPr>
            </w:pPr>
            <w:r>
              <w:rPr>
                <w:rFonts w:eastAsia="Calibri" w:ascii="Times New Roman" w:hAnsi="Times New Roman"/>
                <w:sz w:val="24"/>
                <w:szCs w:val="24"/>
              </w:rPr>
              <w:t>3</w:t>
            </w:r>
          </w:p>
        </w:tc>
        <w:tc>
          <w:tcPr>
            <w:tcW w:w="7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4</w:t>
            </w:r>
          </w:p>
        </w:tc>
      </w:tr>
      <w:tr>
        <w:trPr>
          <w:trHeight w:val="4946" w:hRule="atLeast"/>
          <w:cantSplit w:val="true"/>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13</w:t>
            </w:r>
          </w:p>
        </w:tc>
        <w:tc>
          <w:tcPr>
            <w:tcW w:w="4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 xml:space="preserve">Законы Томской области от 24 ноября 2009 </w:t>
            </w:r>
            <w:hyperlink r:id="rId16">
              <w:r>
                <w:rPr>
                  <w:rFonts w:ascii="Times New Roman" w:hAnsi="Times New Roman"/>
                  <w:sz w:val="24"/>
                  <w:szCs w:val="24"/>
                </w:rPr>
                <w:t>№ 260-ОЗ</w:t>
              </w:r>
            </w:hyperlink>
            <w:r>
              <w:rPr>
                <w:rFonts w:ascii="Times New Roman" w:hAnsi="Times New Roman"/>
                <w:sz w:val="24"/>
                <w:szCs w:val="24"/>
              </w:rPr>
              <w:t xml:space="preserve"> «Об административных комиссиях в Томской области» и от 24 ноября 2009 </w:t>
            </w:r>
            <w:hyperlink r:id="rId17">
              <w:r>
                <w:rPr>
                  <w:rFonts w:ascii="Times New Roman" w:hAnsi="Times New Roman"/>
                  <w:sz w:val="24"/>
                  <w:szCs w:val="24"/>
                </w:rPr>
                <w:t>№ 261-ОЗ</w:t>
              </w:r>
            </w:hyperlink>
            <w:r>
              <w:rPr>
                <w:rFonts w:ascii="Times New Roman" w:hAnsi="Times New Roman"/>
                <w:sz w:val="24"/>
                <w:szCs w:val="24"/>
              </w:rPr>
              <w:t xml:space="preserve"> «О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w:t>
            </w:r>
          </w:p>
        </w:tc>
        <w:tc>
          <w:tcPr>
            <w:tcW w:w="2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1,33</w:t>
            </w:r>
          </w:p>
        </w:tc>
        <w:tc>
          <w:tcPr>
            <w:tcW w:w="7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 xml:space="preserve">На территории ЗАТО Северск Томской области осуществляют деятельность административная комиссия г.Северска ЗАТО Северск Томской области и административная комиссия внегородских территорий ЗАТО Северск Томской области. </w:t>
            </w:r>
          </w:p>
          <w:p>
            <w:pPr>
              <w:pStyle w:val="Normal"/>
              <w:widowControl w:val="false"/>
              <w:rPr>
                <w:rFonts w:ascii="Times New Roman" w:hAnsi="Times New Roman"/>
                <w:sz w:val="24"/>
                <w:szCs w:val="24"/>
              </w:rPr>
            </w:pPr>
            <w:r>
              <w:rPr>
                <w:rFonts w:ascii="Times New Roman" w:hAnsi="Times New Roman"/>
                <w:sz w:val="24"/>
                <w:szCs w:val="24"/>
              </w:rPr>
              <w:t xml:space="preserve">Административной комиссией г.Северска ЗАТО Северск Томской области в 2021 году рассмотрено 275 административных материалов (в 2020 году – 174 материала), на 130 наложено административное взыскание в виде штрафа на сумму 141 тыс. руб. (в 2020 году – 82 тыс. руб.), 120 гражданам назначено административное наказание в виде предупреждения (в 2020 году – 85 наказаний в виде предупреждения). В 2021 году административной комиссией внегородских территорий ЗАТО Северск Томской области проведено 8 заседаний (в 2020 году – 5 заседаний), рассмотрено 9 дел (в 2020 году – 7 дел), по 9 делам вынесено административное наказание. Постоянно ведутся консультации и прием граждан по вопросам применения </w:t>
            </w:r>
            <w:hyperlink r:id="rId18">
              <w:r>
                <w:rPr>
                  <w:rFonts w:ascii="Times New Roman" w:hAnsi="Times New Roman"/>
                  <w:sz w:val="24"/>
                  <w:szCs w:val="24"/>
                </w:rPr>
                <w:t>Кодекс</w:t>
              </w:r>
            </w:hyperlink>
            <w:r>
              <w:rPr>
                <w:rFonts w:ascii="Times New Roman" w:hAnsi="Times New Roman"/>
                <w:sz w:val="24"/>
                <w:szCs w:val="24"/>
              </w:rPr>
              <w:t>а Томской области об административных правонарушениях и Кодекса РФ об административных правонарушениях.</w:t>
            </w:r>
          </w:p>
        </w:tc>
      </w:tr>
      <w:tr>
        <w:trPr>
          <w:trHeight w:val="2007" w:hRule="atLeast"/>
          <w:cantSplit w:val="true"/>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14</w:t>
            </w:r>
          </w:p>
        </w:tc>
        <w:tc>
          <w:tcPr>
            <w:tcW w:w="4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 xml:space="preserve">Закон Томской области от 29.12.2005 </w:t>
              <w:br/>
              <w:t>№ 241-ОЗ «О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w:t>
            </w:r>
          </w:p>
        </w:tc>
        <w:tc>
          <w:tcPr>
            <w:tcW w:w="2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eastAsia="Calibri" w:ascii="Times New Roman" w:hAnsi="Times New Roman"/>
                <w:sz w:val="24"/>
                <w:szCs w:val="24"/>
              </w:rPr>
              <w:t>1,21</w:t>
            </w:r>
          </w:p>
        </w:tc>
        <w:tc>
          <w:tcPr>
            <w:tcW w:w="7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58" w:hanging="0"/>
              <w:rPr>
                <w:rFonts w:ascii="Times New Roman" w:hAnsi="Times New Roman"/>
                <w:sz w:val="24"/>
                <w:szCs w:val="24"/>
              </w:rPr>
            </w:pPr>
            <w:r>
              <w:rPr>
                <w:rFonts w:ascii="Times New Roman" w:hAnsi="Times New Roman"/>
                <w:sz w:val="24"/>
                <w:szCs w:val="24"/>
              </w:rPr>
              <w:t xml:space="preserve">Комиссия по делам несовершеннолетних и защите их прав Администрации (далее – Комиссия) в пределах своих компетенций консультировала по различным вопросам родителей, подростков и специалистов учреждений системы профилактики, выявляла причины, которые способствовали совершению несовершеннолетними правонарушений или преступлений. Количество несовершеннолетних, состоящих на профилактическом учете в Комиссии, на конец 2021 года – 54 чел. (на конец 2020 года –  68 чел.). </w:t>
              <w:br/>
              <w:t>В 2021 году проведено 51 заседание Комиссии, рассмотрено 703 материала (в 2020 году – 599 материалов), из них в отношении подростков рассмотрено 416 материалов (в 2020 году – 383 мате-риала), в отношении законных представителей – 287 материалов (в 2020 году – 277 материалов) и 19 материалов в отношении иных лиц, достигших совершеннолетнего возраста (в 2020 году – 3 материала).</w:t>
            </w:r>
          </w:p>
        </w:tc>
      </w:tr>
      <w:tr>
        <w:trPr>
          <w:cantSplit w:val="true"/>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1</w:t>
            </w:r>
          </w:p>
        </w:tc>
        <w:tc>
          <w:tcPr>
            <w:tcW w:w="4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2</w:t>
            </w:r>
          </w:p>
        </w:tc>
        <w:tc>
          <w:tcPr>
            <w:tcW w:w="2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3</w:t>
            </w:r>
          </w:p>
        </w:tc>
        <w:tc>
          <w:tcPr>
            <w:tcW w:w="7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4</w:t>
            </w:r>
          </w:p>
        </w:tc>
      </w:tr>
      <w:tr>
        <w:trPr>
          <w:cantSplit w:val="true"/>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15</w:t>
            </w:r>
          </w:p>
        </w:tc>
        <w:tc>
          <w:tcPr>
            <w:tcW w:w="4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Calibri"/>
                <w:sz w:val="24"/>
                <w:szCs w:val="24"/>
              </w:rPr>
            </w:pPr>
            <w:r>
              <w:rPr>
                <w:rFonts w:eastAsia="Calibri" w:ascii="Times New Roman" w:hAnsi="Times New Roman"/>
                <w:sz w:val="24"/>
                <w:szCs w:val="24"/>
              </w:rPr>
              <w:t xml:space="preserve">Закон Томской области от 29.12.2007 </w:t>
            </w:r>
          </w:p>
          <w:p>
            <w:pPr>
              <w:pStyle w:val="Normal"/>
              <w:widowControl w:val="false"/>
              <w:rPr>
                <w:rFonts w:ascii="Times New Roman" w:hAnsi="Times New Roman" w:eastAsia="Calibri"/>
                <w:sz w:val="24"/>
                <w:szCs w:val="24"/>
              </w:rPr>
            </w:pPr>
            <w:r>
              <w:rPr>
                <w:rFonts w:eastAsia="Calibri" w:ascii="Times New Roman" w:hAnsi="Times New Roman"/>
                <w:sz w:val="24"/>
                <w:szCs w:val="24"/>
              </w:rPr>
              <w:t xml:space="preserve">№ </w:t>
            </w:r>
            <w:r>
              <w:rPr>
                <w:rFonts w:eastAsia="Calibri" w:ascii="Times New Roman" w:hAnsi="Times New Roman"/>
                <w:sz w:val="24"/>
                <w:szCs w:val="24"/>
              </w:rPr>
              <w:t>320-ОЗ «</w:t>
            </w:r>
            <w:r>
              <w:rPr>
                <w:rFonts w:ascii="Times New Roman" w:hAnsi="Times New Roman"/>
                <w:sz w:val="24"/>
                <w:szCs w:val="24"/>
              </w:rPr>
              <w:t>Об утверждении методики распределения субвенций между бюджетами муниципальных образований Томской области на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Российской Федерации»</w:t>
            </w:r>
          </w:p>
        </w:tc>
        <w:tc>
          <w:tcPr>
            <w:tcW w:w="2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Calibri"/>
                <w:sz w:val="24"/>
                <w:szCs w:val="24"/>
              </w:rPr>
            </w:pPr>
            <w:r>
              <w:rPr>
                <w:rFonts w:eastAsia="Calibri" w:ascii="Times New Roman" w:hAnsi="Times New Roman"/>
                <w:sz w:val="24"/>
                <w:szCs w:val="24"/>
              </w:rPr>
              <w:t>0,03</w:t>
            </w:r>
          </w:p>
        </w:tc>
        <w:tc>
          <w:tcPr>
            <w:tcW w:w="7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 xml:space="preserve">Сформированы уточненные общий и запасной списки кандидатов в присяжные заседатели от ЗАТО Северск для обеспечения деятельности Томского областного суда, 2-го Восточного окружного военного суда и Северского городского суда Томской области на основании персональных данных об избирателях, входящих в информационные ресурсы Государственной автоматизированной системы Российской Федерации «Выборы» путем случайной выборки установленного числа граждан, соответствующих требованиям, предъявляемым к кандидатам в присяжные заседатели. Направлены письменные уведомления каждому гражданину, включенному в списки кандидатов в присяжные заседатели. </w:t>
            </w:r>
          </w:p>
          <w:p>
            <w:pPr>
              <w:pStyle w:val="Normal"/>
              <w:widowControl w:val="false"/>
              <w:rPr>
                <w:rFonts w:ascii="Times New Roman" w:hAnsi="Times New Roman"/>
                <w:sz w:val="24"/>
                <w:szCs w:val="24"/>
              </w:rPr>
            </w:pPr>
            <w:r>
              <w:rPr>
                <w:rFonts w:ascii="Times New Roman" w:hAnsi="Times New Roman"/>
                <w:sz w:val="24"/>
                <w:szCs w:val="24"/>
              </w:rPr>
              <w:t>Опубликованы общий и запасной списки кандидатов в присяжные заседатели в средствах массовой информации (ООО «Городской еженедельник «Диалог»)</w:t>
            </w:r>
          </w:p>
        </w:tc>
      </w:tr>
      <w:tr>
        <w:trPr>
          <w:cantSplit w:val="true"/>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16</w:t>
            </w:r>
          </w:p>
        </w:tc>
        <w:tc>
          <w:tcPr>
            <w:tcW w:w="4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Закон Томской области от 11.09.2007 №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лиц из их числа, а также по предоставлению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2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9,23</w:t>
            </w:r>
          </w:p>
        </w:tc>
        <w:tc>
          <w:tcPr>
            <w:tcW w:w="7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Администрацией в 2021 году в рамках государственных полномочий приобретены жилые помещения для 7 детей-сирот и детей, оставшихся без попечения родителей (в 2020 году – для 6 детей-сирот).</w:t>
            </w:r>
          </w:p>
        </w:tc>
      </w:tr>
    </w:tbl>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left="284" w:right="338" w:firstLine="709"/>
        <w:jc w:val="both"/>
        <w:rPr>
          <w:rFonts w:ascii="Times New Roman" w:hAnsi="Times New Roman"/>
          <w:sz w:val="24"/>
          <w:szCs w:val="24"/>
        </w:rPr>
      </w:pPr>
      <w:r>
        <w:rPr>
          <w:rFonts w:ascii="Times New Roman" w:hAnsi="Times New Roman"/>
          <w:sz w:val="24"/>
          <w:szCs w:val="24"/>
        </w:rPr>
        <w:t xml:space="preserve">На реализацию государственных полномочий, переданных законами Томской области органам местного самоуправления </w:t>
        <w:br/>
        <w:t xml:space="preserve">ЗАТО Северск, и обеспечение государственных гарантий в 2021 году было направлено 1,37 млрд руб. (в 2020 году – 1,33 млрд руб.), </w:t>
        <w:br/>
        <w:t>из них расходы на обеспечение государственных гарантий – 1,26млрд руб.</w:t>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sectPr>
          <w:type w:val="continuous"/>
          <w:pgSz w:orient="landscape" w:w="16838" w:h="11906"/>
          <w:pgMar w:left="567" w:right="567" w:gutter="0" w:header="0" w:top="851" w:footer="0" w:bottom="567"/>
          <w:formProt w:val="false"/>
          <w:textDirection w:val="lrTb"/>
          <w:docGrid w:type="default" w:linePitch="299" w:charSpace="0"/>
        </w:sectPr>
      </w:pP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tabs>
          <w:tab w:val="clear" w:pos="709"/>
          <w:tab w:val="left" w:pos="426" w:leader="none"/>
          <w:tab w:val="left" w:pos="8815" w:leader="none"/>
        </w:tabs>
        <w:ind w:firstLine="993"/>
        <w:jc w:val="both"/>
        <w:rPr>
          <w:rFonts w:ascii="Times New Roman" w:hAnsi="Times New Roman"/>
          <w:sz w:val="24"/>
          <w:szCs w:val="24"/>
        </w:rPr>
      </w:pPr>
      <w:r>
        <w:rPr>
          <w:rFonts w:ascii="Times New Roman" w:hAnsi="Times New Roman"/>
          <w:sz w:val="24"/>
          <w:szCs w:val="24"/>
        </w:rPr>
      </w:r>
    </w:p>
    <w:p>
      <w:pPr>
        <w:pStyle w:val="Normal"/>
        <w:shd w:val="clear" w:color="auto" w:fill="FFFFFF"/>
        <w:tabs>
          <w:tab w:val="clear" w:pos="709"/>
          <w:tab w:val="left" w:pos="787" w:leader="none"/>
        </w:tabs>
        <w:jc w:val="both"/>
        <w:rPr>
          <w:rFonts w:ascii="Times New Roman" w:hAnsi="Times New Roman"/>
          <w:color w:val="FFFFFF"/>
          <w:spacing w:val="-5"/>
          <w:sz w:val="24"/>
          <w:szCs w:val="24"/>
        </w:rPr>
      </w:pPr>
      <w:r>
        <w:rPr>
          <w:rFonts w:ascii="Times New Roman" w:hAnsi="Times New Roman"/>
          <w:color w:val="FFFFFF"/>
          <w:spacing w:val="-5"/>
          <w:sz w:val="24"/>
          <w:szCs w:val="24"/>
        </w:rPr>
        <w:t>Заместитель Мэра ЗАТО Северск</w:t>
      </w:r>
    </w:p>
    <w:p>
      <w:pPr>
        <w:pStyle w:val="Normal"/>
        <w:shd w:val="clear" w:color="auto" w:fill="FFFFFF"/>
        <w:tabs>
          <w:tab w:val="clear" w:pos="709"/>
          <w:tab w:val="left" w:pos="787" w:leader="none"/>
        </w:tabs>
        <w:rPr>
          <w:rFonts w:ascii="Times New Roman" w:hAnsi="Times New Roman"/>
          <w:color w:val="FFFFFF"/>
          <w:spacing w:val="-5"/>
          <w:sz w:val="24"/>
          <w:szCs w:val="24"/>
        </w:rPr>
      </w:pPr>
      <w:r>
        <w:rPr>
          <w:rFonts w:ascii="Times New Roman" w:hAnsi="Times New Roman"/>
          <w:color w:val="FFFFFF"/>
          <w:spacing w:val="-5"/>
          <w:sz w:val="24"/>
          <w:szCs w:val="24"/>
        </w:rPr>
        <w:t>по экономике и финансам</w:t>
      </w:r>
    </w:p>
    <w:p>
      <w:pPr>
        <w:pStyle w:val="Normal"/>
        <w:shd w:val="clear" w:color="auto" w:fill="FFFFFF"/>
        <w:tabs>
          <w:tab w:val="clear" w:pos="709"/>
          <w:tab w:val="left" w:pos="787" w:leader="none"/>
        </w:tabs>
        <w:jc w:val="both"/>
        <w:rPr>
          <w:rFonts w:ascii="Times New Roman" w:hAnsi="Times New Roman"/>
          <w:color w:val="FFFFFF"/>
          <w:spacing w:val="-5"/>
          <w:sz w:val="24"/>
          <w:szCs w:val="24"/>
        </w:rPr>
      </w:pPr>
      <w:r>
        <w:rPr>
          <w:rFonts w:ascii="Times New Roman" w:hAnsi="Times New Roman"/>
          <w:color w:val="FFFFFF"/>
          <w:spacing w:val="-5"/>
          <w:sz w:val="24"/>
          <w:szCs w:val="24"/>
        </w:rPr>
        <w:t>__________________Л.В.Смольникова</w:t>
      </w:r>
    </w:p>
    <w:p>
      <w:pPr>
        <w:pStyle w:val="Normal"/>
        <w:shd w:val="clear" w:color="auto" w:fill="FFFFFF"/>
        <w:tabs>
          <w:tab w:val="clear" w:pos="709"/>
          <w:tab w:val="left" w:pos="787" w:leader="none"/>
        </w:tabs>
        <w:jc w:val="both"/>
        <w:rPr>
          <w:rFonts w:ascii="Times New Roman" w:hAnsi="Times New Roman"/>
          <w:color w:val="FFFFFF"/>
          <w:spacing w:val="-5"/>
          <w:sz w:val="24"/>
          <w:szCs w:val="24"/>
        </w:rPr>
      </w:pPr>
      <w:r>
        <w:rPr>
          <w:rFonts w:ascii="Times New Roman" w:hAnsi="Times New Roman"/>
          <w:color w:val="FFFFFF"/>
          <w:spacing w:val="-5"/>
          <w:sz w:val="24"/>
          <w:szCs w:val="24"/>
        </w:rPr>
        <w:t>«______»______________2022 г.</w:t>
      </w:r>
    </w:p>
    <w:p>
      <w:pPr>
        <w:pStyle w:val="Normal"/>
        <w:shd w:val="clear" w:color="auto" w:fill="FFFFFF"/>
        <w:tabs>
          <w:tab w:val="clear" w:pos="709"/>
          <w:tab w:val="left" w:pos="787" w:leader="none"/>
        </w:tabs>
        <w:jc w:val="both"/>
        <w:rPr>
          <w:rFonts w:ascii="Times New Roman" w:hAnsi="Times New Roman"/>
          <w:color w:val="FFFFFF"/>
          <w:spacing w:val="-5"/>
          <w:sz w:val="24"/>
          <w:szCs w:val="24"/>
        </w:rPr>
      </w:pPr>
      <w:r>
        <w:rPr>
          <w:rFonts w:ascii="Times New Roman" w:hAnsi="Times New Roman"/>
          <w:color w:val="FFFFFF"/>
          <w:spacing w:val="-5"/>
          <w:sz w:val="24"/>
          <w:szCs w:val="24"/>
        </w:rPr>
      </w:r>
    </w:p>
    <w:p>
      <w:pPr>
        <w:pStyle w:val="Normal"/>
        <w:shd w:val="clear" w:color="auto" w:fill="FFFFFF"/>
        <w:tabs>
          <w:tab w:val="clear" w:pos="709"/>
          <w:tab w:val="left" w:pos="787" w:leader="none"/>
        </w:tabs>
        <w:rPr>
          <w:rFonts w:ascii="Times New Roman" w:hAnsi="Times New Roman"/>
          <w:color w:val="FFFFFF"/>
          <w:spacing w:val="-5"/>
          <w:sz w:val="24"/>
          <w:szCs w:val="24"/>
        </w:rPr>
      </w:pPr>
      <w:r>
        <w:rPr>
          <w:rFonts w:ascii="Times New Roman" w:hAnsi="Times New Roman"/>
          <w:color w:val="FFFFFF"/>
          <w:spacing w:val="-5"/>
          <w:sz w:val="24"/>
          <w:szCs w:val="24"/>
        </w:rPr>
        <w:t xml:space="preserve">Председатель </w:t>
        <w:br/>
        <w:t xml:space="preserve">Комитета экономического развития  </w:t>
      </w:r>
    </w:p>
    <w:p>
      <w:pPr>
        <w:pStyle w:val="Normal"/>
        <w:shd w:val="clear" w:color="auto" w:fill="FFFFFF"/>
        <w:tabs>
          <w:tab w:val="clear" w:pos="709"/>
          <w:tab w:val="left" w:pos="787" w:leader="none"/>
        </w:tabs>
        <w:rPr>
          <w:rFonts w:ascii="Times New Roman" w:hAnsi="Times New Roman"/>
          <w:color w:val="FFFFFF"/>
          <w:spacing w:val="-5"/>
          <w:sz w:val="24"/>
          <w:szCs w:val="24"/>
        </w:rPr>
      </w:pPr>
      <w:r>
        <w:rPr>
          <w:rFonts w:ascii="Times New Roman" w:hAnsi="Times New Roman"/>
          <w:color w:val="FFFFFF"/>
          <w:spacing w:val="-5"/>
          <w:sz w:val="24"/>
          <w:szCs w:val="24"/>
        </w:rPr>
        <w:t>__________________В.Ю.Трапезников</w:t>
      </w:r>
    </w:p>
    <w:p>
      <w:pPr>
        <w:pStyle w:val="Normal"/>
        <w:rPr>
          <w:rFonts w:ascii="Times New Roman" w:hAnsi="Times New Roman"/>
          <w:color w:val="FFFFFF"/>
          <w:spacing w:val="-5"/>
          <w:sz w:val="24"/>
          <w:szCs w:val="24"/>
        </w:rPr>
      </w:pPr>
      <w:r>
        <w:rPr>
          <w:rFonts w:ascii="Times New Roman" w:hAnsi="Times New Roman"/>
          <w:color w:val="FFFFFF"/>
          <w:spacing w:val="-5"/>
          <w:sz w:val="24"/>
          <w:szCs w:val="24"/>
        </w:rPr>
        <w:t>«______»______________2022 г.</w:t>
      </w:r>
    </w:p>
    <w:p>
      <w:pPr>
        <w:pStyle w:val="Normal"/>
        <w:jc w:val="both"/>
        <w:rPr>
          <w:rFonts w:ascii="Times New Roman" w:hAnsi="Times New Roman"/>
          <w:color w:val="FFFFFF"/>
          <w:spacing w:val="-5"/>
          <w:sz w:val="24"/>
          <w:szCs w:val="24"/>
        </w:rPr>
      </w:pPr>
      <w:r>
        <w:rPr>
          <w:rFonts w:ascii="Times New Roman" w:hAnsi="Times New Roman"/>
          <w:color w:val="FFFFFF"/>
          <w:spacing w:val="-5"/>
          <w:sz w:val="24"/>
          <w:szCs w:val="24"/>
        </w:rPr>
      </w:r>
    </w:p>
    <w:p>
      <w:pPr>
        <w:pStyle w:val="Normal"/>
        <w:shd w:val="clear" w:color="auto" w:fill="FFFFFF"/>
        <w:tabs>
          <w:tab w:val="clear" w:pos="709"/>
          <w:tab w:val="left" w:pos="787" w:leader="none"/>
        </w:tabs>
        <w:jc w:val="both"/>
        <w:rPr>
          <w:rFonts w:ascii="Times New Roman" w:hAnsi="Times New Roman"/>
          <w:color w:val="FFFFFF"/>
          <w:spacing w:val="-5"/>
          <w:sz w:val="24"/>
          <w:szCs w:val="24"/>
        </w:rPr>
      </w:pPr>
      <w:r>
        <w:rPr>
          <w:rFonts w:ascii="Times New Roman" w:hAnsi="Times New Roman"/>
          <w:color w:val="FFFFFF"/>
          <w:spacing w:val="-5"/>
          <w:sz w:val="24"/>
          <w:szCs w:val="24"/>
        </w:rPr>
        <w:t>Председатель</w:t>
      </w:r>
    </w:p>
    <w:p>
      <w:pPr>
        <w:pStyle w:val="Normal"/>
        <w:shd w:val="clear" w:color="auto" w:fill="FFFFFF"/>
        <w:tabs>
          <w:tab w:val="clear" w:pos="709"/>
          <w:tab w:val="left" w:pos="787" w:leader="none"/>
        </w:tabs>
        <w:jc w:val="both"/>
        <w:rPr>
          <w:rFonts w:ascii="Times New Roman" w:hAnsi="Times New Roman"/>
          <w:color w:val="FFFFFF"/>
          <w:spacing w:val="-5"/>
          <w:sz w:val="24"/>
          <w:szCs w:val="24"/>
        </w:rPr>
      </w:pPr>
      <w:r>
        <w:rPr>
          <w:rFonts w:ascii="Times New Roman" w:hAnsi="Times New Roman"/>
          <w:color w:val="FFFFFF"/>
          <w:spacing w:val="-5"/>
          <w:sz w:val="24"/>
          <w:szCs w:val="24"/>
        </w:rPr>
        <w:t>Правового комитета</w:t>
      </w:r>
    </w:p>
    <w:p>
      <w:pPr>
        <w:pStyle w:val="Normal"/>
        <w:shd w:val="clear" w:color="auto" w:fill="FFFFFF"/>
        <w:tabs>
          <w:tab w:val="clear" w:pos="709"/>
          <w:tab w:val="left" w:pos="787" w:leader="none"/>
        </w:tabs>
        <w:rPr>
          <w:rFonts w:ascii="Times New Roman" w:hAnsi="Times New Roman"/>
          <w:color w:val="FFFFFF"/>
          <w:spacing w:val="-5"/>
          <w:sz w:val="24"/>
          <w:szCs w:val="24"/>
        </w:rPr>
      </w:pPr>
      <w:r>
        <w:rPr>
          <w:rFonts w:ascii="Times New Roman" w:hAnsi="Times New Roman"/>
          <w:color w:val="FFFFFF"/>
          <w:spacing w:val="-5"/>
          <w:sz w:val="24"/>
          <w:szCs w:val="24"/>
        </w:rPr>
        <w:t>__________________Т.И.Солдатова</w:t>
      </w:r>
    </w:p>
    <w:p>
      <w:pPr>
        <w:pStyle w:val="Normal"/>
        <w:shd w:val="clear" w:color="auto" w:fill="FFFFFF"/>
        <w:tabs>
          <w:tab w:val="clear" w:pos="709"/>
          <w:tab w:val="left" w:pos="787" w:leader="none"/>
        </w:tabs>
        <w:jc w:val="both"/>
        <w:rPr>
          <w:rFonts w:ascii="Times New Roman" w:hAnsi="Times New Roman"/>
          <w:color w:val="FFFFFF"/>
          <w:spacing w:val="-5"/>
          <w:sz w:val="24"/>
          <w:szCs w:val="24"/>
        </w:rPr>
      </w:pPr>
      <w:r>
        <w:rPr>
          <w:rFonts w:ascii="Times New Roman" w:hAnsi="Times New Roman"/>
          <w:color w:val="FFFFFF"/>
          <w:spacing w:val="-5"/>
          <w:sz w:val="24"/>
          <w:szCs w:val="24"/>
        </w:rPr>
        <w:t>«______»______________2022 г.</w:t>
      </w:r>
    </w:p>
    <w:p>
      <w:pPr>
        <w:pStyle w:val="Normal"/>
        <w:shd w:val="clear" w:color="auto" w:fill="FFFFFF"/>
        <w:tabs>
          <w:tab w:val="clear" w:pos="709"/>
          <w:tab w:val="left" w:pos="787" w:leader="none"/>
        </w:tabs>
        <w:jc w:val="both"/>
        <w:rPr>
          <w:rFonts w:ascii="Times New Roman" w:hAnsi="Times New Roman"/>
          <w:color w:val="FFFFFF"/>
          <w:spacing w:val="-5"/>
          <w:sz w:val="24"/>
          <w:szCs w:val="24"/>
        </w:rPr>
      </w:pPr>
      <w:r>
        <w:rPr>
          <w:rFonts w:ascii="Times New Roman" w:hAnsi="Times New Roman"/>
          <w:color w:val="FFFFFF"/>
          <w:spacing w:val="-5"/>
          <w:sz w:val="24"/>
          <w:szCs w:val="24"/>
        </w:rPr>
      </w:r>
    </w:p>
    <w:p>
      <w:pPr>
        <w:pStyle w:val="Normal"/>
        <w:shd w:val="clear" w:color="auto" w:fill="FFFFFF"/>
        <w:tabs>
          <w:tab w:val="clear" w:pos="709"/>
          <w:tab w:val="left" w:pos="787" w:leader="none"/>
        </w:tabs>
        <w:jc w:val="both"/>
        <w:rPr>
          <w:rFonts w:ascii="Times New Roman" w:hAnsi="Times New Roman"/>
          <w:color w:val="FFFFFF"/>
          <w:spacing w:val="-5"/>
          <w:sz w:val="24"/>
          <w:szCs w:val="24"/>
        </w:rPr>
      </w:pPr>
      <w:r>
        <w:rPr>
          <w:rFonts w:ascii="Times New Roman" w:hAnsi="Times New Roman"/>
          <w:color w:val="FFFFFF"/>
          <w:spacing w:val="-5"/>
          <w:sz w:val="24"/>
          <w:szCs w:val="24"/>
        </w:rPr>
        <w:t>Врио начальни</w:t>
      </w:r>
    </w:p>
    <w:sectPr>
      <w:footerReference w:type="default" r:id="rId19"/>
      <w:type w:val="nextPage"/>
      <w:pgSz w:w="11906" w:h="16838"/>
      <w:pgMar w:left="1701" w:right="567" w:gutter="0" w:header="0" w:top="624" w:footer="397" w:bottom="567"/>
      <w:pgNumType w:fmt="decimal"/>
      <w:formProt w:val="false"/>
      <w:titlePg/>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 w:name="Calibri Light">
    <w:charset w:val="01"/>
    <w:family w:val="roman"/>
    <w:pitch w:val="variable"/>
  </w:font>
  <w:font w:name="Segoe UI">
    <w:charset w:val="01"/>
    <w:family w:val="roman"/>
    <w:pitch w:val="variable"/>
  </w:font>
  <w:font w:name="Arial Narrow">
    <w:charset w:val="01"/>
    <w:family w:val="roman"/>
    <w:pitch w:val="variable"/>
  </w:font>
  <w:font w:name="Courier New">
    <w:charset w:val="01"/>
    <w:family w:val="roman"/>
    <w:pitch w:val="variable"/>
  </w:font>
  <w:font w:name="Sylfaen">
    <w:charset w:val="01"/>
    <w:family w:val="roman"/>
    <w:pitch w:val="variable"/>
  </w:font>
  <w:font w:name="Liberation Sans">
    <w:altName w:val="Arial"/>
    <w:charset w:val="01"/>
    <w:family w:val="swiss"/>
    <w:pitch w:val="variable"/>
  </w:font>
  <w:font w:name="MS Sans Serif">
    <w:charset w:val="01"/>
    <w:family w:val="roman"/>
    <w:pitch w:val="variable"/>
  </w:font>
  <w:font w:name="Verdana">
    <w:charset w:val="01"/>
    <w:family w:val="roman"/>
    <w:pitch w:val="variable"/>
  </w:font>
  <w:font w:name="Minion Pro">
    <w:charset w:val="01"/>
    <w:family w:val="roman"/>
    <w:pitch w:val="variable"/>
  </w:font>
  <w:font w:name="Times New Roman">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2"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2"/>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32"/>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ind w:right="360" w:hanging="0"/>
      <w:rPr/>
    </w:pPr>
    <w:r>
      <w:rPr/>
    </w:r>
    <w:r>
      <mc:AlternateContent>
        <mc:Choice Requires="wps">
          <w:drawing>
            <wp:anchor behindDoc="0" distT="0" distB="0" distL="0" distR="0" simplePos="0" locked="0" layoutInCell="0" allowOverlap="1" relativeHeight="50">
              <wp:simplePos x="0" y="0"/>
              <wp:positionH relativeFrom="margin">
                <wp:align>right</wp:align>
              </wp:positionH>
              <wp:positionV relativeFrom="paragraph">
                <wp:posOffset>635</wp:posOffset>
              </wp:positionV>
              <wp:extent cx="153035" cy="175260"/>
              <wp:effectExtent l="0" t="0" r="0" b="0"/>
              <wp:wrapSquare wrapText="bothSides"/>
              <wp:docPr id="3" name="Врезка2"/>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32"/>
                            <w:pBdr/>
                            <w:rPr>
                              <w:rStyle w:val="Pagenumber"/>
                              <w:rFonts w:ascii="Times New Roman" w:hAnsi="Times New Roman"/>
                              <w:sz w:val="24"/>
                              <w:szCs w:val="24"/>
                            </w:rPr>
                          </w:pPr>
                          <w:r>
                            <w:rPr>
                              <w:rStyle w:val="Pagenumber"/>
                              <w:rFonts w:ascii="Times New Roman" w:hAnsi="Times New Roman"/>
                              <w:sz w:val="24"/>
                              <w:szCs w:val="24"/>
                            </w:rPr>
                            <w:fldChar w:fldCharType="begin"/>
                          </w:r>
                          <w:r>
                            <w:rPr>
                              <w:rStyle w:val="Pagenumber"/>
                              <w:sz w:val="24"/>
                              <w:szCs w:val="24"/>
                              <w:rFonts w:ascii="Times New Roman" w:hAnsi="Times New Roman"/>
                            </w:rPr>
                            <w:instrText> PAGE </w:instrText>
                          </w:r>
                          <w:r>
                            <w:rPr>
                              <w:rStyle w:val="Pagenumber"/>
                              <w:sz w:val="24"/>
                              <w:szCs w:val="24"/>
                              <w:rFonts w:ascii="Times New Roman" w:hAnsi="Times New Roman"/>
                            </w:rPr>
                            <w:fldChar w:fldCharType="separate"/>
                          </w:r>
                          <w:r>
                            <w:rPr>
                              <w:rStyle w:val="Pagenumber"/>
                              <w:sz w:val="24"/>
                              <w:szCs w:val="24"/>
                              <w:rFonts w:ascii="Times New Roman" w:hAnsi="Times New Roman"/>
                            </w:rPr>
                            <w:t>48</w:t>
                          </w:r>
                          <w:r>
                            <w:rPr>
                              <w:rStyle w:val="Pagenumber"/>
                              <w:sz w:val="24"/>
                              <w:szCs w:val="24"/>
                              <w:rFonts w:ascii="Times New Roman" w:hAnsi="Times New Roman"/>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55.65pt;mso-position-horizontal:right;mso-position-horizontal-relative:margin">
              <v:fill opacity="0f"/>
              <v:textbox inset="0in,0in,0in,0in">
                <w:txbxContent>
                  <w:p>
                    <w:pPr>
                      <w:pStyle w:val="Style32"/>
                      <w:pBdr/>
                      <w:rPr>
                        <w:rStyle w:val="Pagenumber"/>
                        <w:rFonts w:ascii="Times New Roman" w:hAnsi="Times New Roman"/>
                        <w:sz w:val="24"/>
                        <w:szCs w:val="24"/>
                      </w:rPr>
                    </w:pPr>
                    <w:r>
                      <w:rPr>
                        <w:rStyle w:val="Pagenumber"/>
                        <w:rFonts w:ascii="Times New Roman" w:hAnsi="Times New Roman"/>
                        <w:sz w:val="24"/>
                        <w:szCs w:val="24"/>
                      </w:rPr>
                      <w:fldChar w:fldCharType="begin"/>
                    </w:r>
                    <w:r>
                      <w:rPr>
                        <w:rStyle w:val="Pagenumber"/>
                        <w:sz w:val="24"/>
                        <w:szCs w:val="24"/>
                        <w:rFonts w:ascii="Times New Roman" w:hAnsi="Times New Roman"/>
                      </w:rPr>
                      <w:instrText> PAGE </w:instrText>
                    </w:r>
                    <w:r>
                      <w:rPr>
                        <w:rStyle w:val="Pagenumber"/>
                        <w:sz w:val="24"/>
                        <w:szCs w:val="24"/>
                        <w:rFonts w:ascii="Times New Roman" w:hAnsi="Times New Roman"/>
                      </w:rPr>
                      <w:fldChar w:fldCharType="separate"/>
                    </w:r>
                    <w:r>
                      <w:rPr>
                        <w:rStyle w:val="Pagenumber"/>
                        <w:sz w:val="24"/>
                        <w:szCs w:val="24"/>
                        <w:rFonts w:ascii="Times New Roman" w:hAnsi="Times New Roman"/>
                      </w:rPr>
                      <w:t>48</w:t>
                    </w:r>
                    <w:r>
                      <w:rPr>
                        <w:rStyle w:val="Pagenumber"/>
                        <w:sz w:val="24"/>
                        <w:szCs w:val="24"/>
                        <w:rFonts w:ascii="Times New Roman" w:hAnsi="Times New Roman"/>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4"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2"/>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32"/>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ind w:right="360" w:hanging="0"/>
      <w:rPr/>
    </w:pPr>
    <w:r>
      <w:rPr/>
    </w:r>
    <w:r>
      <mc:AlternateContent>
        <mc:Choice Requires="wps">
          <w:drawing>
            <wp:anchor behindDoc="0" distT="0" distB="0" distL="0" distR="0" simplePos="0" locked="0" layoutInCell="0" allowOverlap="1" relativeHeight="50">
              <wp:simplePos x="0" y="0"/>
              <wp:positionH relativeFrom="margin">
                <wp:align>right</wp:align>
              </wp:positionH>
              <wp:positionV relativeFrom="paragraph">
                <wp:posOffset>635</wp:posOffset>
              </wp:positionV>
              <wp:extent cx="153035" cy="175260"/>
              <wp:effectExtent l="0" t="0" r="0" b="0"/>
              <wp:wrapSquare wrapText="bothSides"/>
              <wp:docPr id="5" name="Врезка2"/>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32"/>
                            <w:pBdr/>
                            <w:rPr>
                              <w:rStyle w:val="Pagenumber"/>
                              <w:rFonts w:ascii="Times New Roman" w:hAnsi="Times New Roman"/>
                              <w:sz w:val="24"/>
                              <w:szCs w:val="24"/>
                            </w:rPr>
                          </w:pPr>
                          <w:r>
                            <w:rPr>
                              <w:rStyle w:val="Pagenumber"/>
                              <w:rFonts w:ascii="Times New Roman" w:hAnsi="Times New Roman"/>
                              <w:sz w:val="24"/>
                              <w:szCs w:val="24"/>
                            </w:rPr>
                            <w:fldChar w:fldCharType="begin"/>
                          </w:r>
                          <w:r>
                            <w:rPr>
                              <w:rStyle w:val="Pagenumber"/>
                              <w:sz w:val="24"/>
                              <w:szCs w:val="24"/>
                              <w:rFonts w:ascii="Times New Roman" w:hAnsi="Times New Roman"/>
                            </w:rPr>
                            <w:instrText> PAGE </w:instrText>
                          </w:r>
                          <w:r>
                            <w:rPr>
                              <w:rStyle w:val="Pagenumber"/>
                              <w:sz w:val="24"/>
                              <w:szCs w:val="24"/>
                              <w:rFonts w:ascii="Times New Roman" w:hAnsi="Times New Roman"/>
                            </w:rPr>
                            <w:fldChar w:fldCharType="separate"/>
                          </w:r>
                          <w:r>
                            <w:rPr>
                              <w:rStyle w:val="Pagenumber"/>
                              <w:sz w:val="24"/>
                              <w:szCs w:val="24"/>
                              <w:rFonts w:ascii="Times New Roman" w:hAnsi="Times New Roman"/>
                            </w:rPr>
                            <w:t>48</w:t>
                          </w:r>
                          <w:r>
                            <w:rPr>
                              <w:rStyle w:val="Pagenumber"/>
                              <w:sz w:val="24"/>
                              <w:szCs w:val="24"/>
                              <w:rFonts w:ascii="Times New Roman" w:hAnsi="Times New Roman"/>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55.65pt;mso-position-horizontal:right;mso-position-horizontal-relative:margin">
              <v:fill opacity="0f"/>
              <v:textbox inset="0in,0in,0in,0in">
                <w:txbxContent>
                  <w:p>
                    <w:pPr>
                      <w:pStyle w:val="Style32"/>
                      <w:pBdr/>
                      <w:rPr>
                        <w:rStyle w:val="Pagenumber"/>
                        <w:rFonts w:ascii="Times New Roman" w:hAnsi="Times New Roman"/>
                        <w:sz w:val="24"/>
                        <w:szCs w:val="24"/>
                      </w:rPr>
                    </w:pPr>
                    <w:r>
                      <w:rPr>
                        <w:rStyle w:val="Pagenumber"/>
                        <w:rFonts w:ascii="Times New Roman" w:hAnsi="Times New Roman"/>
                        <w:sz w:val="24"/>
                        <w:szCs w:val="24"/>
                      </w:rPr>
                      <w:fldChar w:fldCharType="begin"/>
                    </w:r>
                    <w:r>
                      <w:rPr>
                        <w:rStyle w:val="Pagenumber"/>
                        <w:sz w:val="24"/>
                        <w:szCs w:val="24"/>
                        <w:rFonts w:ascii="Times New Roman" w:hAnsi="Times New Roman"/>
                      </w:rPr>
                      <w:instrText> PAGE </w:instrText>
                    </w:r>
                    <w:r>
                      <w:rPr>
                        <w:rStyle w:val="Pagenumber"/>
                        <w:sz w:val="24"/>
                        <w:szCs w:val="24"/>
                        <w:rFonts w:ascii="Times New Roman" w:hAnsi="Times New Roman"/>
                      </w:rPr>
                      <w:fldChar w:fldCharType="separate"/>
                    </w:r>
                    <w:r>
                      <w:rPr>
                        <w:rStyle w:val="Pagenumber"/>
                        <w:sz w:val="24"/>
                        <w:szCs w:val="24"/>
                        <w:rFonts w:ascii="Times New Roman" w:hAnsi="Times New Roman"/>
                      </w:rPr>
                      <w:t>48</w:t>
                    </w:r>
                    <w:r>
                      <w:rPr>
                        <w:rStyle w:val="Pagenumber"/>
                        <w:sz w:val="24"/>
                        <w:szCs w:val="24"/>
                        <w:rFonts w:ascii="Times New Roman" w:hAnsi="Times New Roman"/>
                      </w:rPr>
                      <w:fldChar w:fldCharType="end"/>
                    </w:r>
                  </w:p>
                </w:txbxContent>
              </v:textbox>
              <w10:wrap type="squar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ind w:right="360" w:hanging="0"/>
      <w:rPr/>
    </w:pPr>
    <w:r>
      <w:rPr/>
    </w:r>
    <w:r>
      <mc:AlternateContent>
        <mc:Choice Requires="wps">
          <w:drawing>
            <wp:anchor behindDoc="0" distT="0" distB="0" distL="0" distR="0" simplePos="0" locked="0" layoutInCell="0" allowOverlap="1" relativeHeight="50">
              <wp:simplePos x="0" y="0"/>
              <wp:positionH relativeFrom="margin">
                <wp:align>right</wp:align>
              </wp:positionH>
              <wp:positionV relativeFrom="paragraph">
                <wp:posOffset>635</wp:posOffset>
              </wp:positionV>
              <wp:extent cx="153035" cy="175260"/>
              <wp:effectExtent l="0" t="0" r="0" b="0"/>
              <wp:wrapSquare wrapText="bothSides"/>
              <wp:docPr id="6" name="Врезка2"/>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32"/>
                            <w:pBdr/>
                            <w:rPr>
                              <w:rStyle w:val="Pagenumber"/>
                              <w:rFonts w:ascii="Times New Roman" w:hAnsi="Times New Roman"/>
                              <w:sz w:val="24"/>
                              <w:szCs w:val="24"/>
                            </w:rPr>
                          </w:pPr>
                          <w:r>
                            <w:rPr>
                              <w:rStyle w:val="Pagenumber"/>
                              <w:rFonts w:ascii="Times New Roman" w:hAnsi="Times New Roman"/>
                              <w:sz w:val="24"/>
                              <w:szCs w:val="24"/>
                            </w:rPr>
                            <w:fldChar w:fldCharType="begin"/>
                          </w:r>
                          <w:r>
                            <w:rPr>
                              <w:rStyle w:val="Pagenumber"/>
                              <w:sz w:val="24"/>
                              <w:szCs w:val="24"/>
                              <w:rFonts w:ascii="Times New Roman" w:hAnsi="Times New Roman"/>
                            </w:rPr>
                            <w:instrText> PAGE </w:instrText>
                          </w:r>
                          <w:r>
                            <w:rPr>
                              <w:rStyle w:val="Pagenumber"/>
                              <w:sz w:val="24"/>
                              <w:szCs w:val="24"/>
                              <w:rFonts w:ascii="Times New Roman" w:hAnsi="Times New Roman"/>
                            </w:rPr>
                            <w:fldChar w:fldCharType="separate"/>
                          </w:r>
                          <w:r>
                            <w:rPr>
                              <w:rStyle w:val="Pagenumber"/>
                              <w:sz w:val="24"/>
                              <w:szCs w:val="24"/>
                              <w:rFonts w:ascii="Times New Roman" w:hAnsi="Times New Roman"/>
                            </w:rPr>
                            <w:t>48</w:t>
                          </w:r>
                          <w:r>
                            <w:rPr>
                              <w:rStyle w:val="Pagenumber"/>
                              <w:sz w:val="24"/>
                              <w:szCs w:val="24"/>
                              <w:rFonts w:ascii="Times New Roman" w:hAnsi="Times New Roman"/>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55.65pt;mso-position-horizontal:right;mso-position-horizontal-relative:margin">
              <v:fill opacity="0f"/>
              <v:textbox inset="0in,0in,0in,0in">
                <w:txbxContent>
                  <w:p>
                    <w:pPr>
                      <w:pStyle w:val="Style32"/>
                      <w:pBdr/>
                      <w:rPr>
                        <w:rStyle w:val="Pagenumber"/>
                        <w:rFonts w:ascii="Times New Roman" w:hAnsi="Times New Roman"/>
                        <w:sz w:val="24"/>
                        <w:szCs w:val="24"/>
                      </w:rPr>
                    </w:pPr>
                    <w:r>
                      <w:rPr>
                        <w:rStyle w:val="Pagenumber"/>
                        <w:rFonts w:ascii="Times New Roman" w:hAnsi="Times New Roman"/>
                        <w:sz w:val="24"/>
                        <w:szCs w:val="24"/>
                      </w:rPr>
                      <w:fldChar w:fldCharType="begin"/>
                    </w:r>
                    <w:r>
                      <w:rPr>
                        <w:rStyle w:val="Pagenumber"/>
                        <w:sz w:val="24"/>
                        <w:szCs w:val="24"/>
                        <w:rFonts w:ascii="Times New Roman" w:hAnsi="Times New Roman"/>
                      </w:rPr>
                      <w:instrText> PAGE </w:instrText>
                    </w:r>
                    <w:r>
                      <w:rPr>
                        <w:rStyle w:val="Pagenumber"/>
                        <w:sz w:val="24"/>
                        <w:szCs w:val="24"/>
                        <w:rFonts w:ascii="Times New Roman" w:hAnsi="Times New Roman"/>
                      </w:rPr>
                      <w:fldChar w:fldCharType="separate"/>
                    </w:r>
                    <w:r>
                      <w:rPr>
                        <w:rStyle w:val="Pagenumber"/>
                        <w:sz w:val="24"/>
                        <w:szCs w:val="24"/>
                        <w:rFonts w:ascii="Times New Roman" w:hAnsi="Times New Roman"/>
                      </w:rPr>
                      <w:t>48</w:t>
                    </w:r>
                    <w:r>
                      <w:rPr>
                        <w:rStyle w:val="Pagenumber"/>
                        <w:sz w:val="24"/>
                        <w:szCs w:val="24"/>
                        <w:rFonts w:ascii="Times New Roman" w:hAnsi="Times New Roman"/>
                      </w:rPr>
                      <w:fldChar w:fldCharType="end"/>
                    </w:r>
                  </w:p>
                </w:txbxContent>
              </v:textbox>
              <w10:wrap type="squar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ind w:right="360" w:hanging="0"/>
      <w:rPr/>
    </w:pPr>
    <w:r>
      <w:rPr/>
    </w:r>
    <w:r>
      <mc:AlternateContent>
        <mc:Choice Requires="wps">
          <w:drawing>
            <wp:anchor behindDoc="0" distT="0" distB="0" distL="0" distR="0" simplePos="0" locked="0" layoutInCell="0" allowOverlap="1" relativeHeight="56">
              <wp:simplePos x="0" y="0"/>
              <wp:positionH relativeFrom="margin">
                <wp:align>right</wp:align>
              </wp:positionH>
              <wp:positionV relativeFrom="paragraph">
                <wp:posOffset>635</wp:posOffset>
              </wp:positionV>
              <wp:extent cx="153035" cy="175260"/>
              <wp:effectExtent l="0" t="0" r="0" b="0"/>
              <wp:wrapSquare wrapText="bothSides"/>
              <wp:docPr id="7" name=""/>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32"/>
                            <w:pBdr/>
                            <w:rPr>
                              <w:rStyle w:val="Pagenumber"/>
                              <w:rFonts w:ascii="Times New Roman" w:hAnsi="Times New Roman"/>
                              <w:sz w:val="24"/>
                              <w:szCs w:val="24"/>
                            </w:rPr>
                          </w:pPr>
                          <w:r>
                            <w:rPr>
                              <w:rStyle w:val="Pagenumber"/>
                              <w:rFonts w:ascii="Times New Roman" w:hAnsi="Times New Roman"/>
                              <w:sz w:val="24"/>
                              <w:szCs w:val="24"/>
                            </w:rPr>
                            <w:fldChar w:fldCharType="begin"/>
                          </w:r>
                          <w:r>
                            <w:rPr>
                              <w:rStyle w:val="Pagenumber"/>
                              <w:sz w:val="24"/>
                              <w:szCs w:val="24"/>
                              <w:rFonts w:ascii="Times New Roman" w:hAnsi="Times New Roman"/>
                            </w:rPr>
                            <w:instrText> PAGE </w:instrText>
                          </w:r>
                          <w:r>
                            <w:rPr>
                              <w:rStyle w:val="Pagenumber"/>
                              <w:sz w:val="24"/>
                              <w:szCs w:val="24"/>
                              <w:rFonts w:ascii="Times New Roman" w:hAnsi="Times New Roman"/>
                            </w:rPr>
                            <w:fldChar w:fldCharType="separate"/>
                          </w:r>
                          <w:r>
                            <w:rPr>
                              <w:rStyle w:val="Pagenumber"/>
                              <w:sz w:val="24"/>
                              <w:szCs w:val="24"/>
                              <w:rFonts w:ascii="Times New Roman" w:hAnsi="Times New Roman"/>
                            </w:rPr>
                            <w:t>56</w:t>
                          </w:r>
                          <w:r>
                            <w:rPr>
                              <w:rStyle w:val="Pagenumber"/>
                              <w:sz w:val="24"/>
                              <w:szCs w:val="24"/>
                              <w:rFonts w:ascii="Times New Roman" w:hAnsi="Times New Roman"/>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773.15pt;mso-position-horizontal:right;mso-position-horizontal-relative:margin">
              <v:fill opacity="0f"/>
              <v:textbox inset="0in,0in,0in,0in">
                <w:txbxContent>
                  <w:p>
                    <w:pPr>
                      <w:pStyle w:val="Style32"/>
                      <w:pBdr/>
                      <w:rPr>
                        <w:rStyle w:val="Pagenumber"/>
                        <w:rFonts w:ascii="Times New Roman" w:hAnsi="Times New Roman"/>
                        <w:sz w:val="24"/>
                        <w:szCs w:val="24"/>
                      </w:rPr>
                    </w:pPr>
                    <w:r>
                      <w:rPr>
                        <w:rStyle w:val="Pagenumber"/>
                        <w:rFonts w:ascii="Times New Roman" w:hAnsi="Times New Roman"/>
                        <w:sz w:val="24"/>
                        <w:szCs w:val="24"/>
                      </w:rPr>
                      <w:fldChar w:fldCharType="begin"/>
                    </w:r>
                    <w:r>
                      <w:rPr>
                        <w:rStyle w:val="Pagenumber"/>
                        <w:sz w:val="24"/>
                        <w:szCs w:val="24"/>
                        <w:rFonts w:ascii="Times New Roman" w:hAnsi="Times New Roman"/>
                      </w:rPr>
                      <w:instrText> PAGE </w:instrText>
                    </w:r>
                    <w:r>
                      <w:rPr>
                        <w:rStyle w:val="Pagenumber"/>
                        <w:sz w:val="24"/>
                        <w:szCs w:val="24"/>
                        <w:rFonts w:ascii="Times New Roman" w:hAnsi="Times New Roman"/>
                      </w:rPr>
                      <w:fldChar w:fldCharType="separate"/>
                    </w:r>
                    <w:r>
                      <w:rPr>
                        <w:rStyle w:val="Pagenumber"/>
                        <w:sz w:val="24"/>
                        <w:szCs w:val="24"/>
                        <w:rFonts w:ascii="Times New Roman" w:hAnsi="Times New Roman"/>
                      </w:rPr>
                      <w:t>56</w:t>
                    </w:r>
                    <w:r>
                      <w:rPr>
                        <w:rStyle w:val="Pagenumber"/>
                        <w:sz w:val="24"/>
                        <w:szCs w:val="24"/>
                        <w:rFonts w:ascii="Times New Roman" w:hAnsi="Times New Roman"/>
                      </w:rPr>
                      <w:fldChar w:fldCharType="end"/>
                    </w:r>
                  </w:p>
                </w:txbxContent>
              </v:textbox>
              <w10:wrap type="squar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8" name=""/>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2"/>
                            <w:pBdr/>
                            <w:rPr>
                              <w:rStyle w:val="Pagenumber"/>
                              <w:rFonts w:ascii="Times New Roman" w:hAnsi="Times New Roman"/>
                              <w:sz w:val="24"/>
                              <w:szCs w:val="24"/>
                            </w:rPr>
                          </w:pPr>
                          <w:r>
                            <w:rPr>
                              <w:rStyle w:val="Pagenumber"/>
                              <w:rFonts w:ascii="Times New Roman" w:hAnsi="Times New Roman"/>
                              <w:sz w:val="24"/>
                              <w:szCs w:val="24"/>
                            </w:rPr>
                            <w:fldChar w:fldCharType="begin"/>
                          </w:r>
                          <w:r>
                            <w:rPr>
                              <w:rStyle w:val="Pagenumber"/>
                              <w:sz w:val="24"/>
                              <w:szCs w:val="24"/>
                              <w:rFonts w:ascii="Times New Roman" w:hAnsi="Times New Roman"/>
                            </w:rPr>
                            <w:instrText> PAGE </w:instrText>
                          </w:r>
                          <w:r>
                            <w:rPr>
                              <w:rStyle w:val="Pagenumber"/>
                              <w:sz w:val="24"/>
                              <w:szCs w:val="24"/>
                              <w:rFonts w:ascii="Times New Roman" w:hAnsi="Times New Roman"/>
                            </w:rPr>
                            <w:fldChar w:fldCharType="separate"/>
                          </w:r>
                          <w:r>
                            <w:rPr>
                              <w:rStyle w:val="Pagenumber"/>
                              <w:sz w:val="24"/>
                              <w:szCs w:val="24"/>
                              <w:rFonts w:ascii="Times New Roman" w:hAnsi="Times New Roman"/>
                            </w:rPr>
                            <w:t>59</w:t>
                          </w:r>
                          <w:r>
                            <w:rPr>
                              <w:rStyle w:val="Pagenumber"/>
                              <w:sz w:val="24"/>
                              <w:szCs w:val="24"/>
                              <w:rFonts w:ascii="Times New Roman" w:hAnsi="Times New Roman"/>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469.85pt;mso-position-horizontal:right;mso-position-horizontal-relative:margin">
              <v:fill opacity="0f"/>
              <v:textbox inset="0in,0in,0in,0in">
                <w:txbxContent>
                  <w:p>
                    <w:pPr>
                      <w:pStyle w:val="Style32"/>
                      <w:pBdr/>
                      <w:rPr>
                        <w:rStyle w:val="Pagenumber"/>
                        <w:rFonts w:ascii="Times New Roman" w:hAnsi="Times New Roman"/>
                        <w:sz w:val="24"/>
                        <w:szCs w:val="24"/>
                      </w:rPr>
                    </w:pPr>
                    <w:r>
                      <w:rPr>
                        <w:rStyle w:val="Pagenumber"/>
                        <w:rFonts w:ascii="Times New Roman" w:hAnsi="Times New Roman"/>
                        <w:sz w:val="24"/>
                        <w:szCs w:val="24"/>
                      </w:rPr>
                      <w:fldChar w:fldCharType="begin"/>
                    </w:r>
                    <w:r>
                      <w:rPr>
                        <w:rStyle w:val="Pagenumber"/>
                        <w:sz w:val="24"/>
                        <w:szCs w:val="24"/>
                        <w:rFonts w:ascii="Times New Roman" w:hAnsi="Times New Roman"/>
                      </w:rPr>
                      <w:instrText> PAGE </w:instrText>
                    </w:r>
                    <w:r>
                      <w:rPr>
                        <w:rStyle w:val="Pagenumber"/>
                        <w:sz w:val="24"/>
                        <w:szCs w:val="24"/>
                        <w:rFonts w:ascii="Times New Roman" w:hAnsi="Times New Roman"/>
                      </w:rPr>
                      <w:fldChar w:fldCharType="separate"/>
                    </w:r>
                    <w:r>
                      <w:rPr>
                        <w:rStyle w:val="Pagenumber"/>
                        <w:sz w:val="24"/>
                        <w:szCs w:val="24"/>
                        <w:rFonts w:ascii="Times New Roman" w:hAnsi="Times New Roman"/>
                      </w:rPr>
                      <w:t>59</w:t>
                    </w:r>
                    <w:r>
                      <w:rPr>
                        <w:rStyle w:val="Pagenumber"/>
                        <w:sz w:val="24"/>
                        <w:szCs w:val="24"/>
                        <w:rFonts w:ascii="Times New Roman" w:hAnsi="Times New Roman"/>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2751"/>
        </w:tabs>
        <w:ind w:left="2694" w:hanging="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lvl w:ilvl="0">
      <w:start w:val="1"/>
      <w:numFmt w:val="bullet"/>
      <w:lvlText w:val="-"/>
      <w:lvlJc w:val="left"/>
      <w:pPr>
        <w:tabs>
          <w:tab w:val="num" w:pos="0"/>
        </w:tabs>
        <w:ind w:left="1069" w:hanging="360"/>
      </w:pPr>
      <w:rPr>
        <w:rFonts w:ascii="Times New Roman" w:hAnsi="Times New Roman" w:cs="Times New Roman" w:hint="default"/>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lvl w:ilvl="0">
      <w:start w:val="1"/>
      <w:numFmt w:val="russianLower"/>
      <w:lvlText w:val="%1)"/>
      <w:lvlJc w:val="left"/>
      <w:pPr>
        <w:tabs>
          <w:tab w:val="num" w:pos="0"/>
        </w:tabs>
        <w:ind w:left="107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4">
    <w:lvl w:ilvl="0">
      <w:start w:val="1"/>
      <w:numFmt w:val="russianLower"/>
      <w:lvlText w:val="%1)"/>
      <w:lvlJc w:val="left"/>
      <w:pPr>
        <w:tabs>
          <w:tab w:val="num" w:pos="0"/>
        </w:tabs>
        <w:ind w:left="1440" w:hanging="360"/>
      </w:pPr>
      <w:rPr>
        <w:rFonts w:cs="Times New Roman"/>
      </w:rPr>
    </w:lvl>
    <w:lvl w:ilvl="1">
      <w:start w:val="1"/>
      <w:numFmt w:val="decimal"/>
      <w:lvlText w:val="%2)"/>
      <w:lvlJc w:val="left"/>
      <w:pPr>
        <w:tabs>
          <w:tab w:val="num" w:pos="0"/>
        </w:tabs>
        <w:ind w:left="2775" w:hanging="975"/>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5">
    <w:lvl w:ilvl="0">
      <w:start w:val="1"/>
      <w:numFmt w:val="upperRoman"/>
      <w:lvlText w:val="%1."/>
      <w:lvlJc w:val="left"/>
      <w:pPr>
        <w:tabs>
          <w:tab w:val="num" w:pos="0"/>
        </w:tabs>
        <w:ind w:left="5115" w:hanging="720"/>
      </w:pPr>
      <w:rPr>
        <w:b w:val="false"/>
        <w:bCs/>
        <w:rFonts w:cs="Arial"/>
        <w:color w:val="auto"/>
      </w:rPr>
    </w:lvl>
    <w:lvl w:ilvl="1">
      <w:start w:val="1"/>
      <w:numFmt w:val="decimal"/>
      <w:lvlText w:val="%2)"/>
      <w:lvlJc w:val="left"/>
      <w:pPr>
        <w:tabs>
          <w:tab w:val="num" w:pos="2136"/>
        </w:tabs>
        <w:ind w:left="2136" w:hanging="1056"/>
      </w:pPr>
    </w:lvl>
    <w:lvl w:ilvl="2">
      <w:start w:val="1"/>
      <w:numFmt w:val="decimal"/>
      <w:lvlText w:val="%3."/>
      <w:lvlJc w:val="left"/>
      <w:pPr>
        <w:tabs>
          <w:tab w:val="num" w:pos="3156"/>
        </w:tabs>
        <w:ind w:left="3156" w:hanging="1176"/>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lvl w:ilvl="0">
      <w:start w:val="1"/>
      <w:numFmt w:val="decimal"/>
      <w:lvlText w:val="%1)"/>
      <w:lvlJc w:val="left"/>
      <w:pPr>
        <w:tabs>
          <w:tab w:val="num" w:pos="1778"/>
        </w:tabs>
        <w:ind w:left="1778" w:hanging="360"/>
      </w:pPr>
      <w:rPr>
        <w:b w:val="false"/>
        <w:rFonts w:cs="Calibri Ligh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8">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3"/>
    <w:lvlOverride w:ilvl="0">
      <w:startOverride w:val="1"/>
    </w:lvlOverride>
  </w:num>
  <w:num w:numId="11">
    <w:abstractNumId w:val="4"/>
    <w:lvlOverride w:ilvl="0">
      <w:startOverride w:val="1"/>
    </w:lvlOverride>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26a25"/>
    <w:pPr>
      <w:widowControl/>
      <w:bidi w:val="0"/>
      <w:spacing w:before="0" w:after="0"/>
      <w:jc w:val="left"/>
    </w:pPr>
    <w:rPr>
      <w:rFonts w:ascii="Calibri" w:hAnsi="Calibri" w:eastAsia="Times New Roman" w:cs="Times New Roman"/>
      <w:color w:val="auto"/>
      <w:kern w:val="0"/>
      <w:sz w:val="22"/>
      <w:szCs w:val="22"/>
      <w:lang w:val="ru-RU" w:eastAsia="ru-RU" w:bidi="ar-SA"/>
    </w:rPr>
  </w:style>
  <w:style w:type="paragraph" w:styleId="1">
    <w:name w:val="Heading 1"/>
    <w:basedOn w:val="Normal"/>
    <w:next w:val="Normal"/>
    <w:link w:val="10"/>
    <w:qFormat/>
    <w:rsid w:val="005e6b85"/>
    <w:pPr>
      <w:keepNext w:val="true"/>
      <w:spacing w:before="360" w:after="0"/>
      <w:jc w:val="center"/>
      <w:outlineLvl w:val="0"/>
    </w:pPr>
    <w:rPr>
      <w:rFonts w:ascii="Times New Roman" w:hAnsi="Times New Roman"/>
      <w:b/>
      <w:sz w:val="20"/>
      <w:szCs w:val="20"/>
    </w:rPr>
  </w:style>
  <w:style w:type="paragraph" w:styleId="2">
    <w:name w:val="Heading 2"/>
    <w:basedOn w:val="Normal"/>
    <w:next w:val="Normal"/>
    <w:qFormat/>
    <w:rsid w:val="009256f7"/>
    <w:pPr>
      <w:keepNext w:val="true"/>
      <w:spacing w:before="240" w:after="60"/>
      <w:outlineLvl w:val="1"/>
    </w:pPr>
    <w:rPr>
      <w:rFonts w:ascii="Arial" w:hAnsi="Arial" w:cs="Arial"/>
      <w:b/>
      <w:bCs/>
      <w:i/>
      <w:iCs/>
      <w:sz w:val="28"/>
      <w:szCs w:val="28"/>
    </w:rPr>
  </w:style>
  <w:style w:type="paragraph" w:styleId="3">
    <w:name w:val="Heading 3"/>
    <w:basedOn w:val="Normal"/>
    <w:next w:val="Normal"/>
    <w:link w:val="30"/>
    <w:qFormat/>
    <w:rsid w:val="00ea303d"/>
    <w:pPr>
      <w:keepNext w:val="true"/>
      <w:spacing w:before="240" w:after="60"/>
      <w:outlineLvl w:val="2"/>
    </w:pPr>
    <w:rPr>
      <w:rFonts w:ascii="Calibri Light" w:hAnsi="Calibri Light"/>
      <w:b/>
      <w:bCs/>
      <w:sz w:val="26"/>
      <w:szCs w:val="26"/>
    </w:rPr>
  </w:style>
  <w:style w:type="paragraph" w:styleId="4">
    <w:name w:val="Heading 4"/>
    <w:basedOn w:val="Normal"/>
    <w:next w:val="Normal"/>
    <w:link w:val="40"/>
    <w:qFormat/>
    <w:rsid w:val="0049055a"/>
    <w:pPr>
      <w:keepNext w:val="true"/>
      <w:spacing w:before="240" w:after="60"/>
      <w:outlineLvl w:val="3"/>
    </w:pPr>
    <w:rPr>
      <w:b/>
      <w:bCs/>
      <w:sz w:val="28"/>
      <w:szCs w:val="28"/>
    </w:rPr>
  </w:style>
  <w:style w:type="character" w:styleId="DefaultParagraphFont" w:default="1">
    <w:name w:val="Default Paragraph Font"/>
    <w:uiPriority w:val="1"/>
    <w:semiHidden/>
    <w:unhideWhenUsed/>
    <w:qFormat/>
    <w:rPr/>
  </w:style>
  <w:style w:type="character" w:styleId="11" w:customStyle="1">
    <w:name w:val="Основной текст Знак1"/>
    <w:link w:val="a7"/>
    <w:qFormat/>
    <w:locked/>
    <w:rsid w:val="00ca4023"/>
    <w:rPr>
      <w:lang w:val="ru-RU" w:eastAsia="ru-RU" w:bidi="ar-SA"/>
    </w:rPr>
  </w:style>
  <w:style w:type="character" w:styleId="31" w:customStyle="1">
    <w:name w:val="Основной текст 3 Знак"/>
    <w:link w:val="31"/>
    <w:qFormat/>
    <w:locked/>
    <w:rsid w:val="00ca4023"/>
    <w:rPr>
      <w:sz w:val="16"/>
      <w:szCs w:val="16"/>
      <w:lang w:val="ru-RU" w:eastAsia="ar-SA" w:bidi="ar-SA"/>
    </w:rPr>
  </w:style>
  <w:style w:type="character" w:styleId="21" w:customStyle="1">
    <w:name w:val="Основной текст 2 Знак"/>
    <w:link w:val="20"/>
    <w:qFormat/>
    <w:locked/>
    <w:rsid w:val="00ca4023"/>
    <w:rPr>
      <w:lang w:val="ru-RU" w:eastAsia="ru-RU" w:bidi="ar-SA"/>
    </w:rPr>
  </w:style>
  <w:style w:type="character" w:styleId="ConsPlusNormal" w:customStyle="1">
    <w:name w:val="ConsPlusNormal Знак"/>
    <w:link w:val="ConsPlusNormal"/>
    <w:qFormat/>
    <w:locked/>
    <w:rsid w:val="00ca4023"/>
    <w:rPr>
      <w:rFonts w:ascii="Arial" w:hAnsi="Arial" w:cs="Arial"/>
      <w:lang w:val="ru-RU" w:eastAsia="ru-RU" w:bidi="ar-SA"/>
    </w:rPr>
  </w:style>
  <w:style w:type="character" w:styleId="Style10" w:customStyle="1">
    <w:name w:val="Текст выноски Знак"/>
    <w:link w:val="aa"/>
    <w:qFormat/>
    <w:rsid w:val="00996ffa"/>
    <w:rPr>
      <w:rFonts w:ascii="Segoe UI" w:hAnsi="Segoe UI" w:cs="Segoe UI"/>
      <w:sz w:val="18"/>
      <w:szCs w:val="18"/>
    </w:rPr>
  </w:style>
  <w:style w:type="character" w:styleId="Annotationreference">
    <w:name w:val="annotation reference"/>
    <w:uiPriority w:val="99"/>
    <w:unhideWhenUsed/>
    <w:qFormat/>
    <w:rsid w:val="00733733"/>
    <w:rPr>
      <w:sz w:val="16"/>
      <w:szCs w:val="16"/>
    </w:rPr>
  </w:style>
  <w:style w:type="character" w:styleId="Style11" w:customStyle="1">
    <w:name w:val="Текст примечания Знак"/>
    <w:link w:val="ad"/>
    <w:uiPriority w:val="99"/>
    <w:qFormat/>
    <w:rsid w:val="00733733"/>
    <w:rPr>
      <w:rFonts w:ascii="Calibri" w:hAnsi="Calibri" w:eastAsia="Calibri"/>
      <w:lang w:eastAsia="en-US"/>
    </w:rPr>
  </w:style>
  <w:style w:type="character" w:styleId="Style12" w:customStyle="1">
    <w:name w:val="Основной текст с отступом Знак"/>
    <w:link w:val="af"/>
    <w:qFormat/>
    <w:rsid w:val="003d4776"/>
    <w:rPr>
      <w:rFonts w:ascii="Calibri" w:hAnsi="Calibri"/>
      <w:sz w:val="22"/>
      <w:szCs w:val="22"/>
    </w:rPr>
  </w:style>
  <w:style w:type="character" w:styleId="Spellcheckerwordhighlight" w:customStyle="1">
    <w:name w:val="spellchecker-word-highlight"/>
    <w:basedOn w:val="DefaultParagraphFont"/>
    <w:qFormat/>
    <w:rsid w:val="00671181"/>
    <w:rPr/>
  </w:style>
  <w:style w:type="character" w:styleId="12" w:customStyle="1">
    <w:name w:val="Заголовок 1 Знак"/>
    <w:link w:val="1"/>
    <w:qFormat/>
    <w:locked/>
    <w:rsid w:val="005e6b85"/>
    <w:rPr>
      <w:b/>
      <w:lang w:val="ru-RU" w:eastAsia="ru-RU" w:bidi="ar-SA"/>
    </w:rPr>
  </w:style>
  <w:style w:type="character" w:styleId="FontStyle20" w:customStyle="1">
    <w:name w:val="Font Style20"/>
    <w:qFormat/>
    <w:rsid w:val="00cf5d89"/>
    <w:rPr>
      <w:rFonts w:ascii="Arial Narrow" w:hAnsi="Arial Narrow" w:cs="Arial Narrow"/>
      <w:b/>
      <w:bCs/>
      <w:sz w:val="42"/>
      <w:szCs w:val="42"/>
    </w:rPr>
  </w:style>
  <w:style w:type="character" w:styleId="Pagenumber">
    <w:name w:val="page number"/>
    <w:basedOn w:val="DefaultParagraphFont"/>
    <w:qFormat/>
    <w:rsid w:val="00de1d2c"/>
    <w:rPr/>
  </w:style>
  <w:style w:type="character" w:styleId="BodyTextChar" w:customStyle="1">
    <w:name w:val="Body Text Char"/>
    <w:qFormat/>
    <w:locked/>
    <w:rsid w:val="00ce2c7c"/>
    <w:rPr>
      <w:rFonts w:cs="Times New Roman"/>
    </w:rPr>
  </w:style>
  <w:style w:type="character" w:styleId="BodyText3Char" w:customStyle="1">
    <w:name w:val="Body Text 3 Char"/>
    <w:qFormat/>
    <w:locked/>
    <w:rsid w:val="00ce2c7c"/>
    <w:rPr>
      <w:rFonts w:cs="Times New Roman"/>
      <w:sz w:val="16"/>
      <w:szCs w:val="16"/>
      <w:lang w:eastAsia="ar-SA" w:bidi="ar-SA"/>
    </w:rPr>
  </w:style>
  <w:style w:type="character" w:styleId="BodyText2Char" w:customStyle="1">
    <w:name w:val="Body Text 2 Char"/>
    <w:semiHidden/>
    <w:qFormat/>
    <w:locked/>
    <w:rsid w:val="00ce2c7c"/>
    <w:rPr>
      <w:rFonts w:cs="Times New Roman"/>
    </w:rPr>
  </w:style>
  <w:style w:type="character" w:styleId="Style13" w:customStyle="1">
    <w:name w:val="Верхний колонтитул Знак"/>
    <w:link w:val="a3"/>
    <w:uiPriority w:val="99"/>
    <w:qFormat/>
    <w:rsid w:val="004f0359"/>
    <w:rPr>
      <w:rFonts w:ascii="Calibri" w:hAnsi="Calibri"/>
      <w:sz w:val="22"/>
      <w:szCs w:val="22"/>
    </w:rPr>
  </w:style>
  <w:style w:type="character" w:styleId="Style14" w:customStyle="1">
    <w:name w:val="Нижний колонтитул Знак"/>
    <w:link w:val="a5"/>
    <w:uiPriority w:val="99"/>
    <w:qFormat/>
    <w:rsid w:val="00a11ce6"/>
    <w:rPr>
      <w:rFonts w:ascii="Calibri" w:hAnsi="Calibri"/>
      <w:sz w:val="22"/>
      <w:szCs w:val="22"/>
    </w:rPr>
  </w:style>
  <w:style w:type="character" w:styleId="Appleconvertedspace" w:customStyle="1">
    <w:name w:val="apple-converted-space"/>
    <w:qFormat/>
    <w:rsid w:val="00bf4bb4"/>
    <w:rPr/>
  </w:style>
  <w:style w:type="character" w:styleId="Style15">
    <w:name w:val="Интернет-ссылка"/>
    <w:uiPriority w:val="99"/>
    <w:unhideWhenUsed/>
    <w:rsid w:val="007d6fba"/>
    <w:rPr>
      <w:color w:val="0000FF"/>
      <w:u w:val="single"/>
    </w:rPr>
  </w:style>
  <w:style w:type="character" w:styleId="13" w:customStyle="1">
    <w:name w:val="Основной текст1"/>
    <w:qFormat/>
    <w:rsid w:val="00d56f58"/>
    <w:rPr>
      <w:rFonts w:ascii="Times New Roman" w:hAnsi="Times New Roman" w:eastAsia="Times New Roman" w:cs="Times New Roman"/>
      <w:b w:val="false"/>
      <w:bCs w:val="false"/>
      <w:i w:val="false"/>
      <w:iCs w:val="false"/>
      <w:caps w:val="false"/>
      <w:smallCaps w:val="false"/>
      <w:strike w:val="false"/>
      <w:dstrike w:val="false"/>
      <w:spacing w:val="0"/>
      <w:sz w:val="22"/>
      <w:szCs w:val="22"/>
      <w:shd w:fill="FFFFFF" w:val="clear"/>
    </w:rPr>
  </w:style>
  <w:style w:type="character" w:styleId="Style16" w:customStyle="1">
    <w:name w:val="Основной текст + Полужирный"/>
    <w:qFormat/>
    <w:rsid w:val="00e17507"/>
    <w:rPr>
      <w:rFonts w:ascii="Times New Roman" w:hAnsi="Times New Roman" w:eastAsia="Times New Roman" w:cs="Times New Roman"/>
      <w:b/>
      <w:bCs/>
      <w:i w:val="false"/>
      <w:iCs w:val="false"/>
      <w:caps w:val="false"/>
      <w:smallCaps w:val="false"/>
      <w:strike w:val="false"/>
      <w:dstrike w:val="false"/>
      <w:spacing w:val="0"/>
      <w:sz w:val="22"/>
      <w:szCs w:val="22"/>
      <w:shd w:fill="FFFFFF" w:val="clear"/>
    </w:rPr>
  </w:style>
  <w:style w:type="character" w:styleId="Strong">
    <w:name w:val="Strong"/>
    <w:uiPriority w:val="22"/>
    <w:qFormat/>
    <w:rsid w:val="009b4ad2"/>
    <w:rPr>
      <w:b/>
      <w:bCs/>
    </w:rPr>
  </w:style>
  <w:style w:type="character" w:styleId="Style17" w:customStyle="1">
    <w:name w:val="Основной текст Знак"/>
    <w:qFormat/>
    <w:rsid w:val="00aa2d47"/>
    <w:rPr>
      <w:rFonts w:cs="Times New Roman"/>
    </w:rPr>
  </w:style>
  <w:style w:type="character" w:styleId="Ptdefaultparagraphfont000009" w:customStyle="1">
    <w:name w:val="pt-defaultparagraphfont-000009"/>
    <w:qFormat/>
    <w:rsid w:val="00ba740f"/>
    <w:rPr/>
  </w:style>
  <w:style w:type="character" w:styleId="Ptdefaultparagraphfont000010" w:customStyle="1">
    <w:name w:val="pt-defaultparagraphfont-000010"/>
    <w:qFormat/>
    <w:rsid w:val="00ba740f"/>
    <w:rPr/>
  </w:style>
  <w:style w:type="character" w:styleId="Style18" w:customStyle="1">
    <w:name w:val="Абзац списка Знак"/>
    <w:link w:val="41"/>
    <w:uiPriority w:val="34"/>
    <w:qFormat/>
    <w:rsid w:val="00ba740f"/>
    <w:rPr/>
  </w:style>
  <w:style w:type="character" w:styleId="32" w:customStyle="1">
    <w:name w:val="Заголовок 3 Знак"/>
    <w:link w:val="3"/>
    <w:semiHidden/>
    <w:qFormat/>
    <w:rsid w:val="00ea303d"/>
    <w:rPr>
      <w:rFonts w:ascii="Calibri Light" w:hAnsi="Calibri Light" w:eastAsia="Times New Roman" w:cs="Times New Roman"/>
      <w:b/>
      <w:bCs/>
      <w:sz w:val="26"/>
      <w:szCs w:val="26"/>
    </w:rPr>
  </w:style>
  <w:style w:type="character" w:styleId="41" w:customStyle="1">
    <w:name w:val="Заголовок 4 Знак"/>
    <w:link w:val="4"/>
    <w:semiHidden/>
    <w:qFormat/>
    <w:rsid w:val="0049055a"/>
    <w:rPr>
      <w:rFonts w:ascii="Calibri" w:hAnsi="Calibri" w:eastAsia="Times New Roman" w:cs="Times New Roman"/>
      <w:b/>
      <w:bCs/>
      <w:sz w:val="28"/>
      <w:szCs w:val="28"/>
    </w:rPr>
  </w:style>
  <w:style w:type="character" w:styleId="Style19" w:customStyle="1">
    <w:name w:val="Тема примечания Знак"/>
    <w:link w:val="afb"/>
    <w:qFormat/>
    <w:rsid w:val="00e72770"/>
    <w:rPr>
      <w:rFonts w:ascii="Calibri" w:hAnsi="Calibri" w:eastAsia="Calibri"/>
      <w:b/>
      <w:bCs/>
      <w:lang w:eastAsia="en-US"/>
    </w:rPr>
  </w:style>
  <w:style w:type="character" w:styleId="Style20">
    <w:name w:val="Выделение"/>
    <w:qFormat/>
    <w:rsid w:val="00713b4e"/>
    <w:rPr>
      <w:i/>
      <w:iCs/>
    </w:rPr>
  </w:style>
  <w:style w:type="character" w:styleId="Style21" w:customStyle="1">
    <w:name w:val="Основной текст_"/>
    <w:link w:val="24"/>
    <w:qFormat/>
    <w:locked/>
    <w:rsid w:val="00c74b92"/>
    <w:rPr>
      <w:sz w:val="15"/>
      <w:shd w:fill="FFFFFF" w:val="clear"/>
    </w:rPr>
  </w:style>
  <w:style w:type="character" w:styleId="IntenseEmphasis">
    <w:name w:val="Intense Emphasis"/>
    <w:uiPriority w:val="21"/>
    <w:qFormat/>
    <w:rsid w:val="00e56d01"/>
    <w:rPr>
      <w:b/>
      <w:bCs/>
      <w:i/>
      <w:iCs/>
      <w:color w:val="4F81BD"/>
    </w:rPr>
  </w:style>
  <w:style w:type="character" w:styleId="Style22" w:customStyle="1">
    <w:name w:val="Текст Знак"/>
    <w:link w:val="a8"/>
    <w:qFormat/>
    <w:rsid w:val="00d7499a"/>
    <w:rPr>
      <w:rFonts w:ascii="Courier New" w:hAnsi="Courier New" w:cs="Courier New"/>
    </w:rPr>
  </w:style>
  <w:style w:type="character" w:styleId="Humanizenowrap" w:customStyle="1">
    <w:name w:val="humanize__no-wrap"/>
    <w:qFormat/>
    <w:rsid w:val="004b3255"/>
    <w:rPr/>
  </w:style>
  <w:style w:type="character" w:styleId="Extendedtextfull" w:customStyle="1">
    <w:name w:val="extended-text__full"/>
    <w:qFormat/>
    <w:rsid w:val="00a37c7a"/>
    <w:rPr/>
  </w:style>
  <w:style w:type="character" w:styleId="33" w:customStyle="1">
    <w:name w:val="Основной текст с отступом 3 Знак"/>
    <w:link w:val="34"/>
    <w:qFormat/>
    <w:rsid w:val="0068357a"/>
    <w:rPr>
      <w:rFonts w:ascii="Calibri" w:hAnsi="Calibri"/>
      <w:sz w:val="16"/>
      <w:szCs w:val="16"/>
    </w:rPr>
  </w:style>
  <w:style w:type="character" w:styleId="SubtleEmphasis">
    <w:name w:val="Subtle Emphasis"/>
    <w:uiPriority w:val="19"/>
    <w:qFormat/>
    <w:rsid w:val="00ab203c"/>
    <w:rPr>
      <w:i/>
      <w:iCs/>
      <w:color w:val="404040"/>
    </w:rPr>
  </w:style>
  <w:style w:type="character" w:styleId="0pt" w:customStyle="1">
    <w:name w:val="Основной текст + Интервал 0 pt"/>
    <w:qFormat/>
    <w:rsid w:val="00ab203c"/>
    <w:rPr>
      <w:rFonts w:ascii="Sylfaen" w:hAnsi="Sylfaen" w:eastAsia="Sylfaen" w:cs="Sylfaen"/>
      <w:color w:val="000000"/>
      <w:spacing w:val="5"/>
      <w:w w:val="100"/>
      <w:shd w:fill="FFFFFF" w:val="clear"/>
      <w:lang w:val="ru-RU"/>
    </w:rPr>
  </w:style>
  <w:style w:type="character" w:styleId="Extendedtextfull1" w:customStyle="1">
    <w:name w:val="extendedtext-full"/>
    <w:qFormat/>
    <w:rsid w:val="00f93b08"/>
    <w:rPr/>
  </w:style>
  <w:style w:type="character" w:styleId="Hgkelc" w:customStyle="1">
    <w:name w:val="hgkelc"/>
    <w:qFormat/>
    <w:rsid w:val="00f93b08"/>
    <w:rPr/>
  </w:style>
  <w:style w:type="character" w:styleId="22" w:customStyle="1">
    <w:name w:val="Дата2"/>
    <w:qFormat/>
    <w:rsid w:val="006a54ec"/>
    <w:rPr/>
  </w:style>
  <w:style w:type="character" w:styleId="Extendedtextfullextendedtextfull" w:customStyle="1">
    <w:name w:val="extendedtext-full extended-text__full"/>
    <w:basedOn w:val="DefaultParagraphFont"/>
    <w:qFormat/>
    <w:rsid w:val="007928c2"/>
    <w:rPr/>
  </w:style>
  <w:style w:type="character" w:styleId="Style23" w:customStyle="1">
    <w:name w:val="Без интервала Знак"/>
    <w:link w:val="afe"/>
    <w:uiPriority w:val="1"/>
    <w:qFormat/>
    <w:locked/>
    <w:rsid w:val="008053d9"/>
    <w:rPr>
      <w:sz w:val="24"/>
      <w:szCs w:val="24"/>
      <w:lang w:bidi="ar-SA"/>
    </w:rPr>
  </w:style>
  <w:style w:type="character" w:styleId="Style24">
    <w:name w:val="Посещённая гиперссылка"/>
    <w:rsid w:val="00a8367f"/>
    <w:rPr>
      <w:color w:val="954F72"/>
      <w:u w:val="single"/>
    </w:rPr>
  </w:style>
  <w:style w:type="paragraph" w:styleId="Style25">
    <w:name w:val="Заголовок"/>
    <w:basedOn w:val="Normal"/>
    <w:next w:val="Style26"/>
    <w:qFormat/>
    <w:pPr>
      <w:keepNext w:val="true"/>
      <w:spacing w:before="240" w:after="120"/>
    </w:pPr>
    <w:rPr>
      <w:rFonts w:ascii="Liberation Sans" w:hAnsi="Liberation Sans" w:eastAsia="Tahoma" w:cs="Noto Sans Devanagari"/>
      <w:sz w:val="28"/>
      <w:szCs w:val="28"/>
    </w:rPr>
  </w:style>
  <w:style w:type="paragraph" w:styleId="Style26">
    <w:name w:val="Body Text"/>
    <w:basedOn w:val="Normal"/>
    <w:link w:val="11"/>
    <w:rsid w:val="00ca4023"/>
    <w:pPr>
      <w:spacing w:before="0" w:after="120"/>
    </w:pPr>
    <w:rPr>
      <w:rFonts w:ascii="Times New Roman" w:hAnsi="Times New Roman"/>
      <w:sz w:val="20"/>
      <w:szCs w:val="20"/>
    </w:rPr>
  </w:style>
  <w:style w:type="paragraph" w:styleId="Style27">
    <w:name w:val="List"/>
    <w:basedOn w:val="Style26"/>
    <w:pPr/>
    <w:rPr>
      <w:rFonts w:cs="Noto Sans Devanagari"/>
    </w:rPr>
  </w:style>
  <w:style w:type="paragraph" w:styleId="Style28">
    <w:name w:val="Caption"/>
    <w:basedOn w:val="Normal"/>
    <w:qFormat/>
    <w:pPr>
      <w:suppressLineNumbers/>
      <w:spacing w:before="120" w:after="120"/>
    </w:pPr>
    <w:rPr>
      <w:rFonts w:cs="Noto Sans Devanagari"/>
      <w:i/>
      <w:iCs/>
      <w:sz w:val="24"/>
      <w:szCs w:val="24"/>
    </w:rPr>
  </w:style>
  <w:style w:type="paragraph" w:styleId="Style29">
    <w:name w:val="Указатель"/>
    <w:basedOn w:val="Normal"/>
    <w:qFormat/>
    <w:pPr>
      <w:suppressLineNumbers/>
    </w:pPr>
    <w:rPr>
      <w:rFonts w:cs="Noto Sans Devanagari"/>
      <w:lang w:val="zxx" w:eastAsia="zxx" w:bidi="zxx"/>
    </w:rPr>
  </w:style>
  <w:style w:type="paragraph" w:styleId="Style30">
    <w:name w:val="Колонтитул"/>
    <w:basedOn w:val="Normal"/>
    <w:qFormat/>
    <w:pPr/>
    <w:rPr/>
  </w:style>
  <w:style w:type="paragraph" w:styleId="Style31">
    <w:name w:val="Header"/>
    <w:basedOn w:val="Normal"/>
    <w:link w:val="a4"/>
    <w:uiPriority w:val="99"/>
    <w:rsid w:val="009c1c45"/>
    <w:pPr>
      <w:tabs>
        <w:tab w:val="clear" w:pos="709"/>
        <w:tab w:val="center" w:pos="4677" w:leader="none"/>
        <w:tab w:val="right" w:pos="9355" w:leader="none"/>
      </w:tabs>
    </w:pPr>
    <w:rPr/>
  </w:style>
  <w:style w:type="paragraph" w:styleId="Style32">
    <w:name w:val="Footer"/>
    <w:basedOn w:val="Normal"/>
    <w:link w:val="a6"/>
    <w:uiPriority w:val="99"/>
    <w:rsid w:val="009c1c45"/>
    <w:pPr>
      <w:tabs>
        <w:tab w:val="clear" w:pos="709"/>
        <w:tab w:val="center" w:pos="4677" w:leader="none"/>
        <w:tab w:val="right" w:pos="9355" w:leader="none"/>
      </w:tabs>
    </w:pPr>
    <w:rPr/>
  </w:style>
  <w:style w:type="paragraph" w:styleId="ConsPlusNormal1" w:customStyle="1">
    <w:name w:val="ConsPlusNormal"/>
    <w:link w:val="ConsPlusNormal0"/>
    <w:qFormat/>
    <w:rsid w:val="009c1c45"/>
    <w:pPr>
      <w:widowControl w:val="false"/>
      <w:bidi w:val="0"/>
      <w:spacing w:before="0" w:after="0"/>
      <w:jc w:val="left"/>
    </w:pPr>
    <w:rPr>
      <w:rFonts w:ascii="Arial" w:hAnsi="Arial" w:cs="Arial" w:eastAsia="Times New Roman"/>
      <w:color w:val="auto"/>
      <w:kern w:val="0"/>
      <w:sz w:val="20"/>
      <w:szCs w:val="20"/>
      <w:lang w:val="ru-RU" w:eastAsia="ru-RU" w:bidi="ar-SA"/>
    </w:rPr>
  </w:style>
  <w:style w:type="paragraph" w:styleId="ConsPlusTitle" w:customStyle="1">
    <w:name w:val="ConsPlusTitle"/>
    <w:qFormat/>
    <w:rsid w:val="009c1c45"/>
    <w:pPr>
      <w:widowControl w:val="false"/>
      <w:bidi w:val="0"/>
      <w:spacing w:before="0" w:after="0"/>
      <w:jc w:val="left"/>
    </w:pPr>
    <w:rPr>
      <w:rFonts w:ascii="Arial" w:hAnsi="Arial" w:cs="Arial" w:eastAsia="Times New Roman"/>
      <w:b/>
      <w:bCs/>
      <w:color w:val="auto"/>
      <w:kern w:val="0"/>
      <w:sz w:val="20"/>
      <w:szCs w:val="20"/>
      <w:lang w:val="ru-RU" w:eastAsia="ru-RU" w:bidi="ar-SA"/>
    </w:rPr>
  </w:style>
  <w:style w:type="paragraph" w:styleId="BodyText3">
    <w:name w:val="Body Text 3"/>
    <w:basedOn w:val="Normal"/>
    <w:link w:val="32"/>
    <w:qFormat/>
    <w:rsid w:val="00ca4023"/>
    <w:pPr>
      <w:suppressAutoHyphens w:val="true"/>
      <w:spacing w:before="0" w:after="120"/>
    </w:pPr>
    <w:rPr>
      <w:rFonts w:ascii="Times New Roman" w:hAnsi="Times New Roman"/>
      <w:sz w:val="16"/>
      <w:szCs w:val="16"/>
      <w:lang w:eastAsia="ar-SA"/>
    </w:rPr>
  </w:style>
  <w:style w:type="paragraph" w:styleId="BodyText2">
    <w:name w:val="Body Text 2"/>
    <w:basedOn w:val="Normal"/>
    <w:link w:val="21"/>
    <w:semiHidden/>
    <w:qFormat/>
    <w:rsid w:val="00ca4023"/>
    <w:pPr>
      <w:widowControl w:val="false"/>
      <w:spacing w:lineRule="auto" w:line="480" w:before="0" w:after="120"/>
    </w:pPr>
    <w:rPr>
      <w:rFonts w:ascii="Times New Roman" w:hAnsi="Times New Roman"/>
      <w:sz w:val="20"/>
      <w:szCs w:val="20"/>
    </w:rPr>
  </w:style>
  <w:style w:type="paragraph" w:styleId="14" w:customStyle="1">
    <w:name w:val="Абзац списка1"/>
    <w:basedOn w:val="Normal"/>
    <w:qFormat/>
    <w:rsid w:val="00ca4023"/>
    <w:pPr>
      <w:spacing w:lineRule="auto" w:line="276" w:before="0" w:after="200"/>
      <w:ind w:left="720" w:hanging="0"/>
      <w:contextualSpacing/>
    </w:pPr>
    <w:rPr>
      <w:lang w:eastAsia="en-US"/>
    </w:rPr>
  </w:style>
  <w:style w:type="paragraph" w:styleId="211" w:customStyle="1">
    <w:name w:val="Основной текст 21"/>
    <w:basedOn w:val="Normal"/>
    <w:qFormat/>
    <w:rsid w:val="00ca4023"/>
    <w:pPr>
      <w:widowControl w:val="false"/>
      <w:spacing w:lineRule="auto" w:line="360"/>
      <w:ind w:firstLine="709"/>
      <w:jc w:val="both"/>
    </w:pPr>
    <w:rPr>
      <w:rFonts w:ascii="Times New Roman" w:hAnsi="Times New Roman"/>
      <w:sz w:val="26"/>
      <w:szCs w:val="20"/>
    </w:rPr>
  </w:style>
  <w:style w:type="paragraph" w:styleId="PlainText">
    <w:name w:val="Plain Text"/>
    <w:basedOn w:val="Normal"/>
    <w:link w:val="a9"/>
    <w:qFormat/>
    <w:rsid w:val="00a0683e"/>
    <w:pPr/>
    <w:rPr>
      <w:rFonts w:ascii="Courier New" w:hAnsi="Courier New"/>
      <w:sz w:val="20"/>
      <w:szCs w:val="20"/>
    </w:rPr>
  </w:style>
  <w:style w:type="paragraph" w:styleId="15" w:customStyle="1">
    <w:name w:val="Без интервала1"/>
    <w:qFormat/>
    <w:rsid w:val="00080e48"/>
    <w:pPr>
      <w:widowControl/>
      <w:bidi w:val="0"/>
      <w:spacing w:before="0" w:after="0"/>
      <w:jc w:val="left"/>
    </w:pPr>
    <w:rPr>
      <w:rFonts w:ascii="Calibri" w:hAnsi="Calibri" w:eastAsia="Calibri" w:cs="Calibri"/>
      <w:color w:val="auto"/>
      <w:kern w:val="0"/>
      <w:sz w:val="22"/>
      <w:szCs w:val="22"/>
      <w:lang w:eastAsia="en-US" w:val="ru-RU" w:bidi="ar-SA"/>
    </w:rPr>
  </w:style>
  <w:style w:type="paragraph" w:styleId="BalloonText">
    <w:name w:val="Balloon Text"/>
    <w:basedOn w:val="Normal"/>
    <w:link w:val="ab"/>
    <w:qFormat/>
    <w:rsid w:val="00996ffa"/>
    <w:pPr/>
    <w:rPr>
      <w:rFonts w:ascii="Segoe UI" w:hAnsi="Segoe UI"/>
      <w:sz w:val="18"/>
      <w:szCs w:val="18"/>
    </w:rPr>
  </w:style>
  <w:style w:type="paragraph" w:styleId="Annotationtext">
    <w:name w:val="annotation text"/>
    <w:basedOn w:val="Normal"/>
    <w:link w:val="ae"/>
    <w:uiPriority w:val="99"/>
    <w:unhideWhenUsed/>
    <w:qFormat/>
    <w:rsid w:val="00733733"/>
    <w:pPr>
      <w:spacing w:lineRule="auto" w:line="276" w:before="0" w:after="200"/>
    </w:pPr>
    <w:rPr>
      <w:rFonts w:eastAsia="Calibri"/>
      <w:sz w:val="20"/>
      <w:szCs w:val="20"/>
      <w:lang w:eastAsia="en-US"/>
    </w:rPr>
  </w:style>
  <w:style w:type="paragraph" w:styleId="Style33">
    <w:name w:val="Body Text Indent"/>
    <w:basedOn w:val="Normal"/>
    <w:link w:val="af0"/>
    <w:rsid w:val="003d4776"/>
    <w:pPr>
      <w:spacing w:before="0" w:after="120"/>
      <w:ind w:left="283" w:hanging="0"/>
    </w:pPr>
    <w:rPr/>
  </w:style>
  <w:style w:type="paragraph" w:styleId="NormalWeb">
    <w:name w:val="Normal (Web)"/>
    <w:basedOn w:val="Normal"/>
    <w:uiPriority w:val="99"/>
    <w:qFormat/>
    <w:rsid w:val="00671181"/>
    <w:pPr>
      <w:spacing w:beforeAutospacing="1" w:afterAutospacing="1"/>
    </w:pPr>
    <w:rPr>
      <w:rFonts w:ascii="Times New Roman" w:hAnsi="Times New Roman" w:eastAsia="Calibri"/>
      <w:sz w:val="24"/>
      <w:szCs w:val="24"/>
    </w:rPr>
  </w:style>
  <w:style w:type="paragraph" w:styleId="1KGK91" w:customStyle="1">
    <w:name w:val="1KG=K91"/>
    <w:qFormat/>
    <w:rsid w:val="00ec720e"/>
    <w:pPr>
      <w:widowControl/>
      <w:bidi w:val="0"/>
      <w:snapToGrid w:val="false"/>
      <w:spacing w:before="0" w:after="0"/>
      <w:jc w:val="left"/>
    </w:pPr>
    <w:rPr>
      <w:rFonts w:ascii="MS Sans Serif" w:hAnsi="MS Sans Serif" w:eastAsia="MS ??" w:cs="Times New Roman"/>
      <w:color w:val="auto"/>
      <w:kern w:val="0"/>
      <w:sz w:val="24"/>
      <w:szCs w:val="20"/>
      <w:lang w:val="ru-RU" w:eastAsia="ru-RU" w:bidi="ar-SA"/>
    </w:rPr>
  </w:style>
  <w:style w:type="paragraph" w:styleId="42" w:customStyle="1">
    <w:name w:val="Абзац списка4"/>
    <w:basedOn w:val="Normal"/>
    <w:link w:val="af5"/>
    <w:qFormat/>
    <w:rsid w:val="00835cb3"/>
    <w:pPr>
      <w:spacing w:before="0" w:after="0"/>
      <w:ind w:left="720" w:hanging="0"/>
      <w:contextualSpacing/>
    </w:pPr>
    <w:rPr>
      <w:rFonts w:ascii="Times New Roman" w:hAnsi="Times New Roman"/>
      <w:sz w:val="20"/>
      <w:szCs w:val="20"/>
    </w:rPr>
  </w:style>
  <w:style w:type="paragraph" w:styleId="ConsPlusNonformat" w:customStyle="1">
    <w:name w:val="ConsPlusNonformat"/>
    <w:qFormat/>
    <w:rsid w:val="004d7b3d"/>
    <w:pPr>
      <w:widowControl/>
      <w:bidi w:val="0"/>
      <w:spacing w:before="0" w:after="0"/>
      <w:jc w:val="left"/>
    </w:pPr>
    <w:rPr>
      <w:rFonts w:ascii="Courier New" w:hAnsi="Courier New" w:cs="Courier New" w:eastAsia="Times New Roman"/>
      <w:color w:val="auto"/>
      <w:kern w:val="0"/>
      <w:sz w:val="20"/>
      <w:szCs w:val="20"/>
      <w:lang w:val="ru-RU" w:eastAsia="ru-RU" w:bidi="ar-SA"/>
    </w:rPr>
  </w:style>
  <w:style w:type="paragraph" w:styleId="23" w:customStyle="1">
    <w:name w:val="Абзац списка2"/>
    <w:basedOn w:val="Normal"/>
    <w:qFormat/>
    <w:rsid w:val="00490aa5"/>
    <w:pPr>
      <w:spacing w:before="0" w:after="0"/>
      <w:ind w:left="720" w:hanging="0"/>
      <w:contextualSpacing/>
    </w:pPr>
    <w:rPr>
      <w:rFonts w:ascii="Times New Roman" w:hAnsi="Times New Roman" w:eastAsia="Calibri"/>
      <w:sz w:val="20"/>
      <w:szCs w:val="20"/>
    </w:rPr>
  </w:style>
  <w:style w:type="paragraph" w:styleId="34" w:customStyle="1">
    <w:name w:val="Абзац списка3"/>
    <w:basedOn w:val="Normal"/>
    <w:qFormat/>
    <w:rsid w:val="001a3448"/>
    <w:pPr>
      <w:spacing w:before="0" w:after="0"/>
      <w:ind w:left="720" w:hanging="0"/>
      <w:contextualSpacing/>
    </w:pPr>
    <w:rPr>
      <w:rFonts w:ascii="Times New Roman" w:hAnsi="Times New Roman" w:eastAsia="Calibri"/>
      <w:sz w:val="20"/>
      <w:szCs w:val="20"/>
    </w:rPr>
  </w:style>
  <w:style w:type="paragraph" w:styleId="Style34" w:customStyle="1">
    <w:name w:val="Знак Знак Знак Знак Знак Знак Знак Знак Знак"/>
    <w:basedOn w:val="Normal"/>
    <w:qFormat/>
    <w:rsid w:val="00d851f2"/>
    <w:pPr/>
    <w:rPr>
      <w:rFonts w:ascii="Verdana" w:hAnsi="Verdana" w:cs="Verdana"/>
      <w:sz w:val="20"/>
      <w:szCs w:val="20"/>
      <w:lang w:val="en-US" w:eastAsia="en-US"/>
    </w:rPr>
  </w:style>
  <w:style w:type="paragraph" w:styleId="16" w:customStyle="1">
    <w:name w:val="Знак Знак Знак Знак Знак Знак Знак Знак Знак1"/>
    <w:basedOn w:val="Normal"/>
    <w:qFormat/>
    <w:rsid w:val="00321283"/>
    <w:pPr/>
    <w:rPr>
      <w:rFonts w:ascii="Verdana" w:hAnsi="Verdana" w:cs="Verdana"/>
      <w:sz w:val="20"/>
      <w:szCs w:val="20"/>
      <w:lang w:val="en-US" w:eastAsia="en-US"/>
    </w:rPr>
  </w:style>
  <w:style w:type="paragraph" w:styleId="212" w:customStyle="1">
    <w:name w:val="Основной текст с отступом 21"/>
    <w:basedOn w:val="Normal"/>
    <w:uiPriority w:val="99"/>
    <w:qFormat/>
    <w:rsid w:val="00d305e7"/>
    <w:pPr>
      <w:suppressAutoHyphens w:val="true"/>
      <w:ind w:firstLine="360"/>
      <w:jc w:val="both"/>
    </w:pPr>
    <w:rPr>
      <w:rFonts w:ascii="Times New Roman" w:hAnsi="Times New Roman"/>
      <w:sz w:val="24"/>
      <w:szCs w:val="20"/>
      <w:lang w:eastAsia="ar-SA"/>
    </w:rPr>
  </w:style>
  <w:style w:type="paragraph" w:styleId="5" w:customStyle="1">
    <w:name w:val="Абзац списка5"/>
    <w:basedOn w:val="Normal"/>
    <w:qFormat/>
    <w:rsid w:val="00aa2d47"/>
    <w:pPr>
      <w:spacing w:lineRule="auto" w:line="276" w:before="0" w:after="200"/>
      <w:ind w:left="720" w:hanging="0"/>
      <w:contextualSpacing/>
    </w:pPr>
    <w:rPr>
      <w:lang w:eastAsia="en-US"/>
    </w:rPr>
  </w:style>
  <w:style w:type="paragraph" w:styleId="51" w:customStyle="1">
    <w:name w:val="Основной текст (5)"/>
    <w:basedOn w:val="Normal"/>
    <w:qFormat/>
    <w:rsid w:val="003f72df"/>
    <w:pPr>
      <w:shd w:val="clear" w:color="auto" w:fill="FFFFFF"/>
      <w:spacing w:lineRule="atLeast" w:line="240"/>
    </w:pPr>
    <w:rPr>
      <w:rFonts w:ascii="Times New Roman" w:hAnsi="Times New Roman" w:eastAsia="Arial Unicode MS"/>
      <w:b/>
      <w:bCs/>
      <w:sz w:val="23"/>
      <w:szCs w:val="23"/>
    </w:rPr>
  </w:style>
  <w:style w:type="paragraph" w:styleId="Annotationsubject">
    <w:name w:val="annotation subject"/>
    <w:basedOn w:val="Annotationtext"/>
    <w:next w:val="Annotationtext"/>
    <w:link w:val="afc"/>
    <w:qFormat/>
    <w:rsid w:val="00e72770"/>
    <w:pPr>
      <w:spacing w:lineRule="auto" w:line="240" w:before="0" w:after="0"/>
    </w:pPr>
    <w:rPr>
      <w:b/>
      <w:bCs/>
    </w:rPr>
  </w:style>
  <w:style w:type="paragraph" w:styleId="NoSpacing">
    <w:name w:val="No Spacing"/>
    <w:link w:val="aff"/>
    <w:uiPriority w:val="1"/>
    <w:qFormat/>
    <w:rsid w:val="00e740e4"/>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Wpnormalp" w:customStyle="1">
    <w:name w:val="wp-normal-p"/>
    <w:basedOn w:val="Normal"/>
    <w:qFormat/>
    <w:rsid w:val="0044130a"/>
    <w:pPr>
      <w:spacing w:beforeAutospacing="1" w:afterAutospacing="1"/>
    </w:pPr>
    <w:rPr>
      <w:rFonts w:ascii="Times New Roman" w:hAnsi="Times New Roman"/>
      <w:sz w:val="24"/>
      <w:szCs w:val="24"/>
    </w:rPr>
  </w:style>
  <w:style w:type="paragraph" w:styleId="24" w:customStyle="1">
    <w:name w:val="Основной текст2"/>
    <w:basedOn w:val="Normal"/>
    <w:link w:val="aff0"/>
    <w:qFormat/>
    <w:rsid w:val="00c74b92"/>
    <w:pPr>
      <w:shd w:val="clear" w:color="auto" w:fill="FFFFFF"/>
      <w:spacing w:lineRule="atLeast" w:line="240" w:before="180" w:after="180"/>
      <w:ind w:hanging="1480"/>
      <w:jc w:val="both"/>
    </w:pPr>
    <w:rPr>
      <w:rFonts w:ascii="Times New Roman" w:hAnsi="Times New Roman"/>
      <w:sz w:val="15"/>
      <w:szCs w:val="20"/>
    </w:rPr>
  </w:style>
  <w:style w:type="paragraph" w:styleId="ListParagraph">
    <w:name w:val="List Paragraph"/>
    <w:basedOn w:val="Normal"/>
    <w:uiPriority w:val="34"/>
    <w:qFormat/>
    <w:rsid w:val="00803d58"/>
    <w:pPr>
      <w:spacing w:lineRule="auto" w:line="259" w:before="0" w:after="160"/>
      <w:ind w:left="720" w:hanging="0"/>
      <w:contextualSpacing/>
    </w:pPr>
    <w:rPr>
      <w:rFonts w:eastAsia="Calibri"/>
      <w:lang w:eastAsia="en-US"/>
    </w:rPr>
  </w:style>
  <w:style w:type="paragraph" w:styleId="Pboth" w:customStyle="1">
    <w:name w:val="pboth"/>
    <w:basedOn w:val="Normal"/>
    <w:qFormat/>
    <w:rsid w:val="002a6bec"/>
    <w:pPr>
      <w:spacing w:beforeAutospacing="1" w:afterAutospacing="1"/>
    </w:pPr>
    <w:rPr>
      <w:rFonts w:ascii="Times New Roman" w:hAnsi="Times New Roman"/>
      <w:sz w:val="24"/>
      <w:szCs w:val="24"/>
    </w:rPr>
  </w:style>
  <w:style w:type="paragraph" w:styleId="BodyTextIndent3">
    <w:name w:val="Body Text Indent 3"/>
    <w:basedOn w:val="Normal"/>
    <w:link w:val="35"/>
    <w:qFormat/>
    <w:rsid w:val="0068357a"/>
    <w:pPr>
      <w:spacing w:before="0" w:after="120"/>
      <w:ind w:left="283" w:hanging="0"/>
    </w:pPr>
    <w:rPr>
      <w:sz w:val="16"/>
      <w:szCs w:val="16"/>
    </w:rPr>
  </w:style>
  <w:style w:type="paragraph" w:styleId="Default" w:customStyle="1">
    <w:name w:val="Default"/>
    <w:qFormat/>
    <w:rsid w:val="00ab203c"/>
    <w:pPr>
      <w:widowControl/>
      <w:bidi w:val="0"/>
      <w:spacing w:before="0" w:after="0"/>
      <w:jc w:val="left"/>
    </w:pPr>
    <w:rPr>
      <w:rFonts w:ascii="Minion Pro" w:hAnsi="Minion Pro" w:cs="Minion Pro" w:eastAsia="Times New Roman"/>
      <w:color w:val="000000"/>
      <w:kern w:val="0"/>
      <w:sz w:val="24"/>
      <w:szCs w:val="24"/>
      <w:lang w:eastAsia="en-US" w:val="ru-RU" w:bidi="ar-SA"/>
    </w:rPr>
  </w:style>
  <w:style w:type="paragraph" w:styleId="17">
    <w:name w:val="TOC 1"/>
    <w:basedOn w:val="Normal"/>
    <w:rsid w:val="00ac5a55"/>
    <w:pPr>
      <w:suppressAutoHyphens w:val="true"/>
      <w:spacing w:lineRule="atLeast" w:line="100" w:before="0" w:after="100"/>
    </w:pPr>
    <w:rPr>
      <w:rFonts w:ascii="Courier New" w:hAnsi="Courier New" w:eastAsia="SimSun" w:cs="Courier New"/>
      <w:color w:val="000000"/>
      <w:sz w:val="24"/>
      <w:szCs w:val="24"/>
    </w:rPr>
  </w:style>
  <w:style w:type="paragraph" w:styleId="25">
    <w:name w:val="TOC 2"/>
    <w:basedOn w:val="Normal"/>
    <w:rsid w:val="00ac5a55"/>
    <w:pPr>
      <w:suppressAutoHyphens w:val="true"/>
      <w:spacing w:lineRule="atLeast" w:line="100"/>
      <w:ind w:left="240" w:hanging="0"/>
    </w:pPr>
    <w:rPr>
      <w:rFonts w:ascii="Verdana" w:hAnsi="Verdana"/>
      <w:color w:val="00000A"/>
      <w:sz w:val="20"/>
      <w:szCs w:val="24"/>
    </w:rPr>
  </w:style>
  <w:style w:type="paragraph" w:styleId="18" w:customStyle="1">
    <w:name w:val="Обычный1"/>
    <w:uiPriority w:val="99"/>
    <w:qFormat/>
    <w:rsid w:val="0044101d"/>
    <w:pPr>
      <w:widowControl w:val="false"/>
      <w:bidi w:val="0"/>
      <w:spacing w:lineRule="auto" w:line="319" w:before="3680" w:after="0"/>
      <w:ind w:left="840" w:hanging="860"/>
      <w:jc w:val="both"/>
    </w:pPr>
    <w:rPr>
      <w:rFonts w:ascii="Times New Roman" w:hAnsi="Times New Roman" w:eastAsia="Times New Roman" w:cs="Times New Roman"/>
      <w:color w:val="auto"/>
      <w:kern w:val="0"/>
      <w:sz w:val="18"/>
      <w:szCs w:val="18"/>
      <w:lang w:val="ru-RU" w:eastAsia="ru-RU" w:bidi="ar-SA"/>
    </w:rPr>
  </w:style>
  <w:style w:type="paragraph" w:styleId="Rtejustify" w:customStyle="1">
    <w:name w:val="rtejustify"/>
    <w:basedOn w:val="Normal"/>
    <w:qFormat/>
    <w:rsid w:val="006a54ec"/>
    <w:pPr>
      <w:spacing w:beforeAutospacing="1" w:afterAutospacing="1"/>
    </w:pPr>
    <w:rPr>
      <w:rFonts w:ascii="Times New Roman" w:hAnsi="Times New Roman"/>
      <w:sz w:val="24"/>
      <w:szCs w:val="24"/>
    </w:rPr>
  </w:style>
  <w:style w:type="paragraph" w:styleId="Style35">
    <w:name w:val="Содержимое врезки"/>
    <w:basedOn w:val="Normal"/>
    <w:qFormat/>
    <w:pPr/>
    <w:rPr/>
  </w:style>
  <w:style w:type="numbering" w:styleId="NoList" w:default="1">
    <w:name w:val="No List"/>
    <w:uiPriority w:val="99"/>
    <w:semiHidden/>
    <w:unhideWhenUsed/>
    <w:qFormat/>
  </w:style>
  <w:style w:type="numbering" w:styleId="19" w:customStyle="1">
    <w:name w:val="Нет списка1"/>
    <w:semiHidden/>
    <w:qFormat/>
    <w:rsid w:val="00a93281"/>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2">
    <w:name w:val="Table Grid"/>
    <w:basedOn w:val="a1"/>
    <w:uiPriority w:val="59"/>
    <w:rsid w:val="00b2111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f4">
    <w:name w:val="Table Theme"/>
    <w:basedOn w:val="a1"/>
    <w:rsid w:val="00da6201"/>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Сетка таблицы1"/>
    <w:basedOn w:val="a1"/>
    <w:rsid w:val="0098641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
    <w:name w:val="Сетка таблицы2"/>
    <w:basedOn w:val="a1"/>
    <w:rsid w:val="006912c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E3D62B6F44F8053E1DF60668A05F849804F8D2E7E669A6EF7A1185BBD4w6K7D"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hyperlink" Target="consultantplus://offline/ref=0821AF9195C581068672383AA341AE069E13B42829CEF590A5CA68858AgFv7E" TargetMode="External"/><Relationship Id="rId9" Type="http://schemas.openxmlformats.org/officeDocument/2006/relationships/hyperlink" Target="consultantplus://offline/ref=8D31CF1F52E58C82FB7CE495898FB2E03CB3E8E0FA80DE4A2B3CF67618E12030BBA5F6789E2EB2AE6357FD3FZ5CBJ" TargetMode="External"/><Relationship Id="rId10" Type="http://schemas.openxmlformats.org/officeDocument/2006/relationships/hyperlink" Target="https://www.list-org.com/search?type=name&amp;val=&#1052;&#1059;&#1053;&#1048;&#1062;&#1048;&#1055;&#1040;&#1051;&#1068;&#1053;&#1054;&#1045; &#1041;&#1070;&#1044;&#1046;&#1045;&#1058;&#1053;&#1054;&#1045; &#1059;&#1063;&#1056;&#1045;&#1046;&#1044;&#1045;&#1053;&#1048;&#1045; &#1044;&#1054;&#1055;&#1054;&#1051;&#1053;&#1048;&#1058;&#1045;&#1051;&#1068;&#1053;&#1054;&#1043;&#1054; &#1054;&#1041;&#1056;&#1040;&#1047;&#1054;&#1042;&#1040;&#1053;&#1048;&#1071;  &#1062;&#1045;&#1053;&#1058;&#1056;  &#1055;&#1054;&#1048;&#1057;&#1050;" TargetMode="External"/><Relationship Id="rId11" Type="http://schemas.openxmlformats.org/officeDocument/2006/relationships/hyperlink" Target="https://&#1079;&#1072;&#1090;&#1086;-&#1089;&#1077;&#1074;&#1077;&#1088;&#1089;&#1082;.&#1088;&#1092;" TargetMode="External"/><Relationship Id="rId12" Type="http://schemas.openxmlformats.org/officeDocument/2006/relationships/footer" Target="footer6.xml"/><Relationship Id="rId13" Type="http://schemas.openxmlformats.org/officeDocument/2006/relationships/hyperlink" Target="consultantplus://offline/ref=7C77C92C2A179DAF3D148979E439185376454CA122DF98C874368A54A4C76700E9BEBB9846489A8CCEA18B34y6z6G" TargetMode="External"/><Relationship Id="rId14" Type="http://schemas.openxmlformats.org/officeDocument/2006/relationships/hyperlink" Target="consultantplus://offline/ref=7C77C92C2A179DAF3D148979E439185376454CA122DF98C874368A54A4C76700E9BEBB9846489A8CCEA18B35y6z6G" TargetMode="External"/><Relationship Id="rId15" Type="http://schemas.openxmlformats.org/officeDocument/2006/relationships/hyperlink" Target="consultantplus://offline/ref=4C74376E67D4FA428E2EA1677E1E3ABF25C0122C441A472BFCCFACB766AD6B5565hFI" TargetMode="External"/><Relationship Id="rId16" Type="http://schemas.openxmlformats.org/officeDocument/2006/relationships/hyperlink" Target="consultantplus://offline/ref=8C1F8D6004DDA5B349E03F167FAC7CC2D5AFC8BCD1D591B89B373C544584A926008068766D15A024E3D995G7ODE" TargetMode="External"/><Relationship Id="rId17" Type="http://schemas.openxmlformats.org/officeDocument/2006/relationships/hyperlink" Target="consultantplus://offline/ref=8C1F8D6004DDA5B349E03F167FAC7CC2D5AFC8BCD0DB91B99B373C544584A926008068766D15A024E3D996G7OEE" TargetMode="External"/><Relationship Id="rId18" Type="http://schemas.openxmlformats.org/officeDocument/2006/relationships/hyperlink" Target="consultantplus://offline/ref=10B9CE57A44248F0BA4FD740313864C51149B49EB8898F7DFB4116ABEFB9C11462E5E" TargetMode="External"/><Relationship Id="rId19" Type="http://schemas.openxmlformats.org/officeDocument/2006/relationships/footer" Target="footer7.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7647A-175C-465C-BBEB-D56B2F61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LibreOffice/7.2.4.1$Linux_X86_64 LibreOffice_project/27d75539669ac387bb498e35313b970b7fe9c4f9</Application>
  <AppVersion>15.0000</AppVersion>
  <Pages>57</Pages>
  <Words>20886</Words>
  <Characters>143120</Characters>
  <CharactersWithSpaces>163434</CharactersWithSpaces>
  <Paragraphs>1159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2022-02-22T08:01:00Z</dcterms:created>
  <dc:creator>Ушакова В.С.</dc:creator>
  <dc:description/>
  <dc:language>ru-RU</dc:language>
  <cp:lastModifiedBy/>
  <cp:lastPrinted>2022-02-03T07:31:00Z</cp:lastPrinted>
  <dcterms:modified xsi:type="dcterms:W3CDTF">2022-02-22T17:31:09Z</dcterms:modified>
  <cp:revision>3</cp:revision>
  <dc:subject/>
  <dc:title>Приложение</dc:title>
</cp:coreProperties>
</file>

<file path=docProps/custom.xml><?xml version="1.0" encoding="utf-8"?>
<Properties xmlns="http://schemas.openxmlformats.org/officeDocument/2006/custom-properties" xmlns:vt="http://schemas.openxmlformats.org/officeDocument/2006/docPropsVTypes"/>
</file>