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02" w:rsidRPr="007E6044" w:rsidRDefault="00644402" w:rsidP="00FA290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2902" w:rsidRPr="007E6044">
        <w:rPr>
          <w:rFonts w:ascii="Times New Roman" w:hAnsi="Times New Roman" w:cs="Times New Roman"/>
          <w:color w:val="000000"/>
          <w:sz w:val="24"/>
          <w:szCs w:val="24"/>
        </w:rPr>
        <w:t xml:space="preserve">                                                                                    Приложение</w:t>
      </w:r>
    </w:p>
    <w:p w:rsidR="00FA2902" w:rsidRPr="007E6044" w:rsidRDefault="00FA2902" w:rsidP="00FA2902">
      <w:pPr>
        <w:pStyle w:val="ConsPlusNormal"/>
        <w:ind w:firstLine="0"/>
        <w:rPr>
          <w:rFonts w:ascii="Times New Roman" w:hAnsi="Times New Roman" w:cs="Times New Roman"/>
          <w:color w:val="000000"/>
          <w:sz w:val="24"/>
          <w:szCs w:val="24"/>
        </w:rPr>
      </w:pPr>
      <w:r w:rsidRPr="007E6044">
        <w:rPr>
          <w:rFonts w:ascii="Times New Roman" w:hAnsi="Times New Roman" w:cs="Times New Roman"/>
          <w:color w:val="000000"/>
          <w:sz w:val="24"/>
          <w:szCs w:val="24"/>
        </w:rPr>
        <w:t xml:space="preserve">                                                                                                   к Решению Думы ЗАТО Северск</w:t>
      </w:r>
    </w:p>
    <w:p w:rsidR="00FA2902" w:rsidRPr="007E6044" w:rsidRDefault="00FA2902" w:rsidP="00FA2902">
      <w:pPr>
        <w:pStyle w:val="ConsPlusNormal"/>
        <w:rPr>
          <w:rFonts w:ascii="Times New Roman" w:hAnsi="Times New Roman" w:cs="Times New Roman"/>
          <w:color w:val="000000"/>
          <w:sz w:val="24"/>
          <w:szCs w:val="24"/>
        </w:rPr>
      </w:pPr>
      <w:r w:rsidRPr="007E6044">
        <w:rPr>
          <w:rFonts w:ascii="Times New Roman" w:hAnsi="Times New Roman" w:cs="Times New Roman"/>
          <w:color w:val="000000"/>
          <w:sz w:val="24"/>
          <w:szCs w:val="24"/>
        </w:rPr>
        <w:t xml:space="preserve">                                                                     </w:t>
      </w:r>
      <w:r w:rsidR="00644402">
        <w:rPr>
          <w:rFonts w:ascii="Times New Roman" w:hAnsi="Times New Roman" w:cs="Times New Roman"/>
          <w:color w:val="000000"/>
          <w:sz w:val="24"/>
          <w:szCs w:val="24"/>
        </w:rPr>
        <w:t xml:space="preserve">                  от _</w:t>
      </w:r>
      <w:r w:rsidR="00644402">
        <w:rPr>
          <w:rFonts w:ascii="Times New Roman" w:hAnsi="Times New Roman" w:cs="Times New Roman"/>
          <w:color w:val="000000"/>
          <w:sz w:val="24"/>
          <w:szCs w:val="24"/>
          <w:u w:val="single"/>
        </w:rPr>
        <w:t>24.11.2022</w:t>
      </w:r>
      <w:r w:rsidR="00920CF9" w:rsidRPr="00BB26B8">
        <w:rPr>
          <w:rFonts w:ascii="Times New Roman" w:hAnsi="Times New Roman" w:cs="Times New Roman"/>
          <w:color w:val="000000"/>
          <w:sz w:val="24"/>
          <w:szCs w:val="24"/>
        </w:rPr>
        <w:t>__</w:t>
      </w:r>
      <w:r w:rsidR="00644402">
        <w:rPr>
          <w:rFonts w:ascii="Times New Roman" w:hAnsi="Times New Roman" w:cs="Times New Roman"/>
          <w:color w:val="000000"/>
          <w:sz w:val="24"/>
          <w:szCs w:val="24"/>
        </w:rPr>
        <w:t xml:space="preserve"> № _</w:t>
      </w:r>
      <w:r w:rsidR="00644402">
        <w:rPr>
          <w:rFonts w:ascii="Times New Roman" w:hAnsi="Times New Roman" w:cs="Times New Roman"/>
          <w:color w:val="000000"/>
          <w:sz w:val="24"/>
          <w:szCs w:val="24"/>
          <w:u w:val="single"/>
        </w:rPr>
        <w:t>31/5</w:t>
      </w:r>
      <w:r w:rsidRPr="007E6044">
        <w:rPr>
          <w:rFonts w:ascii="Times New Roman" w:hAnsi="Times New Roman" w:cs="Times New Roman"/>
          <w:color w:val="000000"/>
          <w:sz w:val="24"/>
          <w:szCs w:val="24"/>
        </w:rPr>
        <w:t>___</w:t>
      </w:r>
    </w:p>
    <w:p w:rsidR="00FA2902" w:rsidRPr="007E6044" w:rsidRDefault="00FA2902" w:rsidP="00FA2902">
      <w:pPr>
        <w:pStyle w:val="ConsPlusNormal"/>
        <w:ind w:firstLine="6804"/>
        <w:jc w:val="both"/>
        <w:rPr>
          <w:rFonts w:ascii="Times New Roman" w:hAnsi="Times New Roman" w:cs="Times New Roman"/>
          <w:color w:val="000000"/>
          <w:sz w:val="24"/>
          <w:szCs w:val="24"/>
        </w:rPr>
      </w:pPr>
    </w:p>
    <w:p w:rsidR="00FA2902" w:rsidRPr="007E6044" w:rsidRDefault="00FA2902" w:rsidP="00FA2902">
      <w:pPr>
        <w:pStyle w:val="ConsPlusTitle"/>
        <w:jc w:val="center"/>
        <w:rPr>
          <w:b w:val="0"/>
          <w:color w:val="000000"/>
          <w:szCs w:val="24"/>
        </w:rPr>
      </w:pPr>
      <w:bookmarkStart w:id="0" w:name="P38"/>
      <w:bookmarkEnd w:id="0"/>
    </w:p>
    <w:p w:rsidR="00FA2902" w:rsidRPr="007E6044" w:rsidRDefault="00FA2902" w:rsidP="00FA2902">
      <w:pPr>
        <w:pStyle w:val="ConsPlusTitle"/>
        <w:jc w:val="center"/>
        <w:rPr>
          <w:b w:val="0"/>
          <w:color w:val="000000"/>
          <w:szCs w:val="24"/>
        </w:rPr>
      </w:pPr>
      <w:r w:rsidRPr="007E6044">
        <w:rPr>
          <w:b w:val="0"/>
          <w:color w:val="000000"/>
          <w:szCs w:val="24"/>
        </w:rPr>
        <w:t>ПРОГНОЗНЫЙ ПЛАН (ПРОГРАММА)</w:t>
      </w:r>
    </w:p>
    <w:p w:rsidR="00FA2902" w:rsidRPr="007E6044" w:rsidRDefault="00FA2902" w:rsidP="00FA2902">
      <w:pPr>
        <w:pStyle w:val="ConsPlusTitle"/>
        <w:jc w:val="center"/>
        <w:rPr>
          <w:b w:val="0"/>
          <w:color w:val="000000"/>
          <w:szCs w:val="24"/>
        </w:rPr>
      </w:pPr>
      <w:r w:rsidRPr="007E6044">
        <w:rPr>
          <w:b w:val="0"/>
          <w:color w:val="000000"/>
          <w:szCs w:val="24"/>
        </w:rPr>
        <w:t>приватизации муниципального имущества ЗАТО Северск</w:t>
      </w:r>
    </w:p>
    <w:p w:rsidR="00FA2902" w:rsidRPr="007E6044" w:rsidRDefault="00FA2902" w:rsidP="00FA2902">
      <w:pPr>
        <w:pStyle w:val="ConsPlusTitle"/>
        <w:jc w:val="center"/>
        <w:rPr>
          <w:b w:val="0"/>
          <w:color w:val="000000"/>
          <w:szCs w:val="24"/>
        </w:rPr>
      </w:pPr>
      <w:r w:rsidRPr="007E6044">
        <w:rPr>
          <w:b w:val="0"/>
          <w:color w:val="000000"/>
          <w:szCs w:val="24"/>
        </w:rPr>
        <w:t>на 20</w:t>
      </w:r>
      <w:r w:rsidR="00F07866" w:rsidRPr="007E6044">
        <w:rPr>
          <w:b w:val="0"/>
          <w:color w:val="000000"/>
          <w:szCs w:val="24"/>
        </w:rPr>
        <w:t>2</w:t>
      </w:r>
      <w:r w:rsidR="003E03DF">
        <w:rPr>
          <w:b w:val="0"/>
          <w:color w:val="000000"/>
          <w:szCs w:val="24"/>
        </w:rPr>
        <w:t>3</w:t>
      </w:r>
      <w:r w:rsidRPr="007E6044">
        <w:rPr>
          <w:b w:val="0"/>
          <w:color w:val="000000"/>
          <w:szCs w:val="24"/>
        </w:rPr>
        <w:t xml:space="preserve"> год</w:t>
      </w:r>
    </w:p>
    <w:p w:rsidR="00DE56EC" w:rsidRPr="007E6044" w:rsidRDefault="00DE56EC" w:rsidP="00FA2902">
      <w:pPr>
        <w:pStyle w:val="ConsPlusTitle"/>
        <w:jc w:val="center"/>
        <w:rPr>
          <w:b w:val="0"/>
          <w:color w:val="000000"/>
          <w:szCs w:val="24"/>
        </w:rPr>
      </w:pP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1. Прогнозный план (программа) приватизации муниципального имущества ЗАТО Северск на 202</w:t>
      </w:r>
      <w:r w:rsidR="003E03DF">
        <w:rPr>
          <w:rFonts w:ascii="Times New Roman" w:hAnsi="Times New Roman" w:cs="Times New Roman"/>
          <w:color w:val="000000"/>
          <w:sz w:val="24"/>
          <w:szCs w:val="24"/>
        </w:rPr>
        <w:t>3</w:t>
      </w:r>
      <w:r w:rsidRPr="00F54185">
        <w:rPr>
          <w:rFonts w:ascii="Times New Roman" w:hAnsi="Times New Roman" w:cs="Times New Roman"/>
          <w:color w:val="000000"/>
          <w:sz w:val="24"/>
          <w:szCs w:val="24"/>
        </w:rPr>
        <w:t xml:space="preserve"> год (далее - Прогнозный план) разработан в соответствии с требованиями Федерального закона от 21.12.2001 № 178-ФЗ «О приватизации государственного               и муниципального имущества»,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w:t>
      </w:r>
      <w:r>
        <w:rPr>
          <w:rFonts w:ascii="Times New Roman" w:hAnsi="Times New Roman" w:cs="Times New Roman"/>
          <w:color w:val="000000"/>
          <w:sz w:val="24"/>
          <w:szCs w:val="24"/>
        </w:rPr>
        <w:t>я</w:t>
      </w:r>
      <w:r w:rsidRPr="00F54185">
        <w:rPr>
          <w:rFonts w:ascii="Times New Roman" w:hAnsi="Times New Roman" w:cs="Times New Roman"/>
          <w:color w:val="000000"/>
          <w:sz w:val="24"/>
          <w:szCs w:val="24"/>
        </w:rPr>
        <w:t xml:space="preserve">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2. Прогнозный план содержит:</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1)</w:t>
      </w:r>
      <w:r w:rsidR="006F61B9">
        <w:rPr>
          <w:rFonts w:ascii="Times New Roman" w:hAnsi="Times New Roman" w:cs="Times New Roman"/>
          <w:color w:val="000000"/>
          <w:sz w:val="24"/>
          <w:szCs w:val="24"/>
        </w:rPr>
        <w:t> </w:t>
      </w:r>
      <w:r w:rsidRPr="00F54185">
        <w:rPr>
          <w:rFonts w:ascii="Times New Roman" w:hAnsi="Times New Roman" w:cs="Times New Roman"/>
          <w:color w:val="000000"/>
          <w:sz w:val="24"/>
          <w:szCs w:val="24"/>
        </w:rPr>
        <w:t>перечень муниципального имущества ЗАТО Северск, приватизация которого запрещена в 202</w:t>
      </w:r>
      <w:r w:rsidR="003E03DF">
        <w:rPr>
          <w:rFonts w:ascii="Times New Roman" w:hAnsi="Times New Roman" w:cs="Times New Roman"/>
          <w:color w:val="000000"/>
          <w:sz w:val="24"/>
          <w:szCs w:val="24"/>
        </w:rPr>
        <w:t>3</w:t>
      </w:r>
      <w:r w:rsidRPr="00F54185">
        <w:rPr>
          <w:rFonts w:ascii="Times New Roman" w:hAnsi="Times New Roman" w:cs="Times New Roman"/>
          <w:color w:val="000000"/>
          <w:sz w:val="24"/>
          <w:szCs w:val="24"/>
        </w:rPr>
        <w:t xml:space="preserve"> году (приложение 1);</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F54185">
        <w:rPr>
          <w:rFonts w:ascii="Times New Roman" w:hAnsi="Times New Roman" w:cs="Times New Roman"/>
          <w:color w:val="000000"/>
          <w:sz w:val="24"/>
          <w:szCs w:val="24"/>
        </w:rPr>
        <w:t>перечень муниципального имущества ЗАТО Северск, подлежащего приватизации в 202</w:t>
      </w:r>
      <w:r w:rsidR="003E03DF">
        <w:rPr>
          <w:rFonts w:ascii="Times New Roman" w:hAnsi="Times New Roman" w:cs="Times New Roman"/>
          <w:color w:val="000000"/>
          <w:sz w:val="24"/>
          <w:szCs w:val="24"/>
        </w:rPr>
        <w:t>3</w:t>
      </w:r>
      <w:r w:rsidRPr="00F54185">
        <w:rPr>
          <w:rFonts w:ascii="Times New Roman" w:hAnsi="Times New Roman" w:cs="Times New Roman"/>
          <w:color w:val="000000"/>
          <w:sz w:val="24"/>
          <w:szCs w:val="24"/>
        </w:rPr>
        <w:t xml:space="preserve"> году (приложение 2).</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3.</w:t>
      </w:r>
      <w:r w:rsidR="00275FA7">
        <w:rPr>
          <w:rFonts w:ascii="Times New Roman" w:hAnsi="Times New Roman" w:cs="Times New Roman"/>
          <w:color w:val="000000"/>
          <w:sz w:val="24"/>
          <w:szCs w:val="24"/>
          <w:lang w:val="en-US"/>
        </w:rPr>
        <w:t> </w:t>
      </w:r>
      <w:r w:rsidRPr="00F54185">
        <w:rPr>
          <w:rFonts w:ascii="Times New Roman" w:hAnsi="Times New Roman" w:cs="Times New Roman"/>
          <w:color w:val="000000"/>
          <w:sz w:val="24"/>
          <w:szCs w:val="24"/>
        </w:rPr>
        <w:t>При подготовке проекта решения Думы ЗАТО Северск об условиях приватизации допускается уточнение (корректировка) наименования, адреса, общей площади объекта в связи с текущей корректировкой технического паспорта, свидетельства о государственной регистрации права собственности на объект. При уточнении данных объекта в решении Думы ЗАТО Северск об условиях приватизации приводится ссылка на конкретный пункт приложения 2 к Прогнозному плану. Внесение изменений                          в приложение 2 к Прогнозному плану в таком случае не требуется.</w:t>
      </w: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A2902" w:rsidRPr="008739BC" w:rsidRDefault="00FA2902" w:rsidP="00FA2902">
      <w:pPr>
        <w:ind w:firstLine="709"/>
        <w:rPr>
          <w:color w:val="000000"/>
          <w:sz w:val="24"/>
          <w:szCs w:val="24"/>
        </w:rPr>
      </w:pPr>
    </w:p>
    <w:p w:rsidR="00FA2902" w:rsidRPr="008739BC" w:rsidRDefault="00FA2902" w:rsidP="00FA2902">
      <w:pPr>
        <w:ind w:firstLine="709"/>
        <w:rPr>
          <w:color w:val="000000"/>
          <w:sz w:val="24"/>
          <w:szCs w:val="24"/>
        </w:rPr>
      </w:pPr>
    </w:p>
    <w:p w:rsidR="00FA2902" w:rsidRDefault="00FA2902" w:rsidP="00FA2902">
      <w:pPr>
        <w:ind w:firstLine="709"/>
        <w:rPr>
          <w:color w:val="000000"/>
          <w:sz w:val="24"/>
          <w:szCs w:val="24"/>
        </w:rPr>
      </w:pPr>
    </w:p>
    <w:p w:rsidR="00FA2902" w:rsidRDefault="00FA2902" w:rsidP="00FA2902">
      <w:pPr>
        <w:ind w:firstLine="709"/>
        <w:rPr>
          <w:color w:val="000000"/>
          <w:sz w:val="24"/>
          <w:szCs w:val="24"/>
        </w:rPr>
      </w:pPr>
    </w:p>
    <w:p w:rsidR="00FA2902" w:rsidRDefault="00FA2902" w:rsidP="00FA2902">
      <w:pPr>
        <w:ind w:firstLine="709"/>
        <w:rPr>
          <w:color w:val="000000"/>
          <w:sz w:val="24"/>
          <w:szCs w:val="24"/>
        </w:rPr>
      </w:pPr>
    </w:p>
    <w:p w:rsidR="009B2825" w:rsidRDefault="009B2825" w:rsidP="00FA2902">
      <w:pPr>
        <w:ind w:firstLine="709"/>
        <w:rPr>
          <w:color w:val="000000"/>
          <w:sz w:val="24"/>
          <w:szCs w:val="24"/>
        </w:rPr>
      </w:pPr>
    </w:p>
    <w:p w:rsidR="009B2825" w:rsidRDefault="009B2825" w:rsidP="00FA2902">
      <w:pPr>
        <w:ind w:firstLine="709"/>
        <w:rPr>
          <w:color w:val="000000"/>
          <w:sz w:val="24"/>
          <w:szCs w:val="24"/>
        </w:rPr>
      </w:pPr>
    </w:p>
    <w:p w:rsidR="004D61F4" w:rsidRDefault="004D61F4" w:rsidP="00FA2902">
      <w:pPr>
        <w:ind w:firstLine="709"/>
        <w:rPr>
          <w:color w:val="000000"/>
          <w:sz w:val="24"/>
          <w:szCs w:val="24"/>
        </w:rPr>
      </w:pPr>
    </w:p>
    <w:p w:rsidR="009B2825" w:rsidRDefault="009B2825" w:rsidP="00FA2902">
      <w:pPr>
        <w:ind w:firstLine="709"/>
        <w:rPr>
          <w:color w:val="000000"/>
          <w:sz w:val="24"/>
          <w:szCs w:val="24"/>
        </w:rPr>
      </w:pPr>
    </w:p>
    <w:p w:rsidR="005316C8" w:rsidRPr="00292476" w:rsidRDefault="005316C8" w:rsidP="00FA2902">
      <w:pPr>
        <w:ind w:firstLine="709"/>
        <w:rPr>
          <w:color w:val="000000"/>
          <w:sz w:val="16"/>
          <w:szCs w:val="16"/>
        </w:rPr>
      </w:pPr>
    </w:p>
    <w:p w:rsidR="00B16A9D" w:rsidRPr="00B16A9D" w:rsidRDefault="00671FB2" w:rsidP="00B16A9D">
      <w:pPr>
        <w:pStyle w:val="ConsPlusNormal"/>
        <w:ind w:firstLine="5812"/>
        <w:rPr>
          <w:rFonts w:ascii="Times New Roman" w:hAnsi="Times New Roman"/>
        </w:rPr>
      </w:pPr>
      <w:r>
        <w:rPr>
          <w:rFonts w:ascii="Times New Roman" w:hAnsi="Times New Roman" w:cs="Times New Roman"/>
          <w:sz w:val="24"/>
        </w:rPr>
        <w:br w:type="page"/>
      </w:r>
      <w:r w:rsidR="00B16A9D" w:rsidRPr="00B16A9D">
        <w:rPr>
          <w:rFonts w:ascii="Times New Roman" w:hAnsi="Times New Roman"/>
          <w:sz w:val="24"/>
        </w:rPr>
        <w:lastRenderedPageBreak/>
        <w:t>Приложение 1</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к Прогнозному плану (программе)</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sz w:val="24"/>
        </w:rPr>
      </w:pPr>
      <w:r w:rsidRPr="00B16A9D">
        <w:rPr>
          <w:rFonts w:ascii="Times New Roman" w:eastAsia="Times New Roman" w:hAnsi="Times New Roman"/>
          <w:sz w:val="24"/>
        </w:rPr>
        <w:t>приватизации муниципального</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имущества ЗАТО Северск</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на 202</w:t>
      </w:r>
      <w:r w:rsidR="003E03DF">
        <w:rPr>
          <w:rFonts w:ascii="Times New Roman" w:eastAsia="Times New Roman" w:hAnsi="Times New Roman"/>
          <w:sz w:val="24"/>
        </w:rPr>
        <w:t>3</w:t>
      </w:r>
      <w:r w:rsidRPr="00B16A9D">
        <w:rPr>
          <w:rFonts w:ascii="Times New Roman" w:eastAsia="Times New Roman" w:hAnsi="Times New Roman"/>
          <w:sz w:val="24"/>
        </w:rPr>
        <w:t xml:space="preserve"> год</w:t>
      </w:r>
    </w:p>
    <w:p w:rsidR="00B16A9D" w:rsidRPr="00B16A9D" w:rsidRDefault="00B16A9D" w:rsidP="00B16A9D">
      <w:pPr>
        <w:widowControl w:val="0"/>
        <w:autoSpaceDE w:val="0"/>
        <w:autoSpaceDN w:val="0"/>
        <w:adjustRightInd w:val="0"/>
        <w:spacing w:before="0"/>
        <w:ind w:firstLine="720"/>
        <w:jc w:val="both"/>
        <w:rPr>
          <w:rFonts w:ascii="Times New Roman" w:eastAsia="Times New Roman" w:hAnsi="Times New Roman"/>
        </w:rPr>
      </w:pPr>
    </w:p>
    <w:p w:rsidR="00B16A9D" w:rsidRPr="00B16A9D" w:rsidRDefault="00B16A9D" w:rsidP="00B16A9D">
      <w:pPr>
        <w:widowControl w:val="0"/>
        <w:autoSpaceDE w:val="0"/>
        <w:autoSpaceDN w:val="0"/>
        <w:spacing w:before="0"/>
        <w:jc w:val="center"/>
        <w:rPr>
          <w:rFonts w:ascii="Times New Roman" w:eastAsia="Times New Roman" w:hAnsi="Times New Roman"/>
          <w:sz w:val="24"/>
        </w:rPr>
      </w:pPr>
      <w:bookmarkStart w:id="1" w:name="P65"/>
      <w:bookmarkEnd w:id="1"/>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ПЕРЕЧЕНЬ</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муниципального имущества ЗАТО Северск,</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приватизация которого запрещена в 202</w:t>
      </w:r>
      <w:r w:rsidR="003E03DF">
        <w:rPr>
          <w:rFonts w:ascii="Times New Roman" w:eastAsia="Times New Roman" w:hAnsi="Times New Roman"/>
          <w:sz w:val="24"/>
        </w:rPr>
        <w:t>3</w:t>
      </w:r>
      <w:r w:rsidRPr="00B16A9D">
        <w:rPr>
          <w:rFonts w:ascii="Times New Roman" w:eastAsia="Times New Roman" w:hAnsi="Times New Roman"/>
          <w:sz w:val="24"/>
        </w:rPr>
        <w:t xml:space="preserve"> году </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80"/>
        <w:gridCol w:w="4852"/>
      </w:tblGrid>
      <w:tr w:rsidR="00B16A9D" w:rsidRPr="00B16A9D" w:rsidTr="00543841">
        <w:trPr>
          <w:trHeight w:val="142"/>
        </w:trPr>
        <w:tc>
          <w:tcPr>
            <w:tcW w:w="631"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 п/п</w:t>
            </w:r>
          </w:p>
        </w:tc>
        <w:tc>
          <w:tcPr>
            <w:tcW w:w="3980"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Наименование объекта недвижимого муниципального имущества</w:t>
            </w:r>
          </w:p>
        </w:tc>
        <w:tc>
          <w:tcPr>
            <w:tcW w:w="4852"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Адрес объекта недвижимого муниципального имущества</w:t>
            </w:r>
          </w:p>
        </w:tc>
      </w:tr>
      <w:tr w:rsidR="00B16A9D" w:rsidRPr="00B16A9D" w:rsidTr="00B436D2">
        <w:trPr>
          <w:trHeight w:val="96"/>
          <w:tblHeader/>
        </w:trPr>
        <w:tc>
          <w:tcPr>
            <w:tcW w:w="631"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1</w:t>
            </w:r>
          </w:p>
        </w:tc>
        <w:tc>
          <w:tcPr>
            <w:tcW w:w="3980"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2</w:t>
            </w:r>
          </w:p>
        </w:tc>
        <w:tc>
          <w:tcPr>
            <w:tcW w:w="4852"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3</w:t>
            </w:r>
          </w:p>
        </w:tc>
      </w:tr>
      <w:tr w:rsidR="00B16A9D" w:rsidRPr="00B16A9D" w:rsidTr="00543841">
        <w:trPr>
          <w:trHeight w:val="263"/>
        </w:trPr>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1. Объекты недвижимости муниципальных общеобразовательных организаций</w:t>
            </w:r>
          </w:p>
        </w:tc>
      </w:tr>
      <w:tr w:rsidR="00B16A9D" w:rsidRPr="00B16A9D" w:rsidTr="00543841">
        <w:trPr>
          <w:trHeight w:val="1022"/>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МАОУ «СОШ № 76»</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ул.Парковая, 2а;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ул.Парковая, 2а, строение № 2</w:t>
            </w:r>
          </w:p>
        </w:tc>
      </w:tr>
      <w:tr w:rsidR="00B16A9D" w:rsidRPr="00B16A9D" w:rsidTr="00543841">
        <w:trPr>
          <w:trHeight w:val="49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1.2</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«Северская гимназия»</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88</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1.3</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78»</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ул.Чапаева, 22</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1.4</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МАОУ «СОШ № 80»</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ул.Северная, 18</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1.5</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83»</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72</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1.6</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84»</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101</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1.7</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87»</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14</w:t>
            </w:r>
          </w:p>
        </w:tc>
      </w:tr>
      <w:tr w:rsidR="00B16A9D" w:rsidRPr="00B16A9D" w:rsidTr="00543841">
        <w:trPr>
          <w:trHeight w:val="568"/>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1.8</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88 имени А.Бородина и А.Кочева»</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141</w:t>
            </w:r>
          </w:p>
        </w:tc>
      </w:tr>
      <w:tr w:rsidR="00B16A9D" w:rsidRPr="00B16A9D" w:rsidTr="00543841">
        <w:trPr>
          <w:trHeight w:val="1113"/>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1.9</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«СОШ № 89»</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38;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27</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1.10</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90»</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ул.Горького, 32</w:t>
            </w:r>
          </w:p>
        </w:tc>
      </w:tr>
      <w:tr w:rsidR="00B16A9D" w:rsidRPr="00B16A9D" w:rsidTr="00543841">
        <w:trPr>
          <w:trHeight w:val="511"/>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1.11</w:t>
            </w:r>
          </w:p>
        </w:tc>
        <w:tc>
          <w:tcPr>
            <w:tcW w:w="3980"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МБОУ «СОШ № 196»</w:t>
            </w:r>
          </w:p>
        </w:tc>
        <w:tc>
          <w:tcPr>
            <w:tcW w:w="4852"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46а</w:t>
            </w:r>
          </w:p>
        </w:tc>
      </w:tr>
    </w:tbl>
    <w:p w:rsidR="00B16A9D" w:rsidRDefault="00B16A9D" w:rsidP="00B16A9D">
      <w:pPr>
        <w:rPr>
          <w:color w:val="000000"/>
          <w:sz w:val="24"/>
          <w:szCs w:val="24"/>
        </w:rPr>
      </w:pP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AA32D7">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197»</w:t>
            </w:r>
          </w:p>
        </w:tc>
        <w:tc>
          <w:tcPr>
            <w:tcW w:w="4863" w:type="dxa"/>
          </w:tcPr>
          <w:p w:rsidR="00B16A9D" w:rsidRPr="00B16A9D" w:rsidRDefault="00B16A9D" w:rsidP="00AA32D7">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ул.Крупской, 14</w:t>
            </w:r>
          </w:p>
        </w:tc>
      </w:tr>
      <w:tr w:rsidR="00B16A9D" w:rsidRPr="00B16A9D" w:rsidTr="00AA32D7">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198»</w:t>
            </w:r>
          </w:p>
        </w:tc>
        <w:tc>
          <w:tcPr>
            <w:tcW w:w="4863" w:type="dxa"/>
          </w:tcPr>
          <w:p w:rsidR="00B16A9D" w:rsidRPr="00B16A9D" w:rsidRDefault="00B16A9D" w:rsidP="00AA32D7">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ул.Победы, 12а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МАОУ СФМЛ</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56</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«Северский лицей»</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9;</w:t>
            </w:r>
          </w:p>
          <w:p w:rsid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ул.Свердлова, 9, строения № 1, № 2</w:t>
            </w:r>
          </w:p>
          <w:p w:rsidR="00AA32D7" w:rsidRPr="00B16A9D" w:rsidRDefault="00AA32D7" w:rsidP="00B16A9D">
            <w:pPr>
              <w:widowControl w:val="0"/>
              <w:autoSpaceDE w:val="0"/>
              <w:autoSpaceDN w:val="0"/>
              <w:adjustRightInd w:val="0"/>
              <w:spacing w:before="0"/>
              <w:rPr>
                <w:rFonts w:ascii="Times New Roman" w:eastAsia="Times New Roman" w:hAnsi="Times New Roman"/>
              </w:rPr>
            </w:pP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помещения МБОУ «Северская школа-интернат для обучающихся с ограниченными возможностями здоровья»</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104;</w:t>
            </w:r>
          </w:p>
          <w:p w:rsidR="00B16A9D" w:rsidRPr="00B16A9D" w:rsidRDefault="00B16A9D" w:rsidP="006E714E">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104, строения № 1, № 3,  № 4, № 5</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«Самусьский лицей»</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ул.Пекарского, 30;</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ул.Пекарского, 30/1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«Орловская СОШ»</w:t>
            </w:r>
          </w:p>
        </w:tc>
        <w:tc>
          <w:tcPr>
            <w:tcW w:w="4863" w:type="dxa"/>
          </w:tcPr>
          <w:p w:rsidR="00AA32D7" w:rsidRPr="00B16A9D" w:rsidRDefault="00B16A9D" w:rsidP="00B436D2">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пос.Орловка, пер.Школьный, 4</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2. Объекты недвижимости муниципальных дошкольных образовательных организаций</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МАДОУ «Детский сад № 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47;</w:t>
            </w:r>
          </w:p>
          <w:p w:rsidR="00B16A9D" w:rsidRPr="00B16A9D" w:rsidRDefault="00B16A9D" w:rsidP="00B436D2">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47а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11»</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ул.Советская, 24;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4а;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24</w:t>
            </w:r>
          </w:p>
        </w:tc>
      </w:tr>
      <w:tr w:rsidR="00B16A9D" w:rsidRPr="00B16A9D" w:rsidTr="00543841">
        <w:trPr>
          <w:trHeight w:val="166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17»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30;</w:t>
            </w:r>
          </w:p>
          <w:p w:rsid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34</w:t>
            </w:r>
          </w:p>
          <w:p w:rsidR="00B436D2" w:rsidRPr="00B16A9D" w:rsidRDefault="00B436D2" w:rsidP="00B16A9D">
            <w:pPr>
              <w:widowControl w:val="0"/>
              <w:autoSpaceDE w:val="0"/>
              <w:autoSpaceDN w:val="0"/>
              <w:adjustRightInd w:val="0"/>
              <w:spacing w:before="0"/>
              <w:rPr>
                <w:rFonts w:ascii="Times New Roman" w:eastAsia="Times New Roman" w:hAnsi="Times New Roman"/>
              </w:rPr>
            </w:pPr>
          </w:p>
        </w:tc>
      </w:tr>
      <w:tr w:rsidR="00B16A9D" w:rsidRPr="00B16A9D" w:rsidTr="00543841">
        <w:trPr>
          <w:trHeight w:val="583"/>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2.4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МБДОУ «Детский сад № 20»</w:t>
            </w:r>
          </w:p>
        </w:tc>
        <w:tc>
          <w:tcPr>
            <w:tcW w:w="4863" w:type="dxa"/>
            <w:tcBorders>
              <w:top w:val="single" w:sz="4" w:space="0" w:color="auto"/>
              <w:left w:val="single" w:sz="4" w:space="0" w:color="auto"/>
              <w:bottom w:val="single" w:sz="4" w:space="0" w:color="auto"/>
              <w:right w:val="single" w:sz="4" w:space="0" w:color="auto"/>
            </w:tcBorders>
          </w:tcPr>
          <w:p w:rsidR="00B16A9D" w:rsidRDefault="00B9204C" w:rsidP="00B16A9D">
            <w:pPr>
              <w:widowControl w:val="0"/>
              <w:autoSpaceDE w:val="0"/>
              <w:autoSpaceDN w:val="0"/>
              <w:adjustRightInd w:val="0"/>
              <w:spacing w:before="0"/>
              <w:rPr>
                <w:rFonts w:ascii="Times New Roman" w:eastAsia="Times New Roman" w:hAnsi="Times New Roman"/>
                <w:sz w:val="24"/>
              </w:rPr>
            </w:pPr>
            <w:r w:rsidRPr="00B9204C">
              <w:rPr>
                <w:rFonts w:ascii="Arial" w:eastAsia="Times New Roman" w:hAnsi="Arial" w:cs="Arial"/>
                <w:noProof/>
                <w:color w:val="000000"/>
                <w:sz w:val="24"/>
                <w:szCs w:val="24"/>
              </w:rPr>
              <w:pict>
                <v:shapetype id="_x0000_t202" coordsize="21600,21600" o:spt="202" path="m,l,21600r21600,l21600,xe">
                  <v:stroke joinstyle="miter"/>
                  <v:path gradientshapeok="t" o:connecttype="rect"/>
                </v:shapetype>
                <v:shape id="Text Box 105" o:spid="_x0000_s1040" type="#_x0000_t202" style="position:absolute;margin-left:236.35pt;margin-top:49.7pt;width:25pt;height:3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" stroked="f">
                  <v:textbox>
                    <w:txbxContent>
                      <w:p w:rsidR="000C6359" w:rsidRPr="00292476" w:rsidRDefault="000C6359" w:rsidP="00B16A9D">
                        <w:pPr>
                          <w:rPr>
                            <w:sz w:val="24"/>
                            <w:szCs w:val="24"/>
                          </w:rPr>
                        </w:pPr>
                        <w:r>
                          <w:rPr>
                            <w:sz w:val="24"/>
                            <w:szCs w:val="24"/>
                          </w:rPr>
                          <w:t>3</w:t>
                        </w:r>
                      </w:p>
                    </w:txbxContent>
                  </v:textbox>
                </v:shape>
              </w:pict>
            </w:r>
            <w:r w:rsidR="00B16A9D" w:rsidRPr="00B16A9D">
              <w:rPr>
                <w:rFonts w:ascii="Times New Roman" w:eastAsia="Times New Roman" w:hAnsi="Times New Roman"/>
                <w:sz w:val="24"/>
              </w:rPr>
              <w:t>Томская область, ЗАТО Северск, г.Северск, ул.Комсомольская, 14а</w:t>
            </w:r>
          </w:p>
          <w:p w:rsidR="00B436D2" w:rsidRPr="00B16A9D" w:rsidRDefault="00B436D2" w:rsidP="00B16A9D">
            <w:pPr>
              <w:widowControl w:val="0"/>
              <w:autoSpaceDE w:val="0"/>
              <w:autoSpaceDN w:val="0"/>
              <w:adjustRightInd w:val="0"/>
              <w:spacing w:before="0"/>
              <w:rPr>
                <w:rFonts w:ascii="Times New Roman" w:eastAsia="Times New Roman" w:hAnsi="Times New Roman"/>
                <w:sz w:val="24"/>
              </w:rPr>
            </w:pP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25»</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56;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17а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27»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ул.Крупской, 30;</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70;</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113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34»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ул.Советская, 5;</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ул.Судостроителей, 10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37»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82;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76;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80а</w:t>
            </w:r>
          </w:p>
        </w:tc>
      </w:tr>
      <w:tr w:rsidR="00B16A9D" w:rsidRPr="00B16A9D" w:rsidTr="00543841">
        <w:tc>
          <w:tcPr>
            <w:tcW w:w="631" w:type="dxa"/>
          </w:tcPr>
          <w:p w:rsidR="00B16A9D" w:rsidRPr="009C1215" w:rsidRDefault="00B16A9D" w:rsidP="00B16A9D">
            <w:pPr>
              <w:widowControl w:val="0"/>
              <w:autoSpaceDE w:val="0"/>
              <w:autoSpaceDN w:val="0"/>
              <w:adjustRightInd w:val="0"/>
              <w:spacing w:before="0"/>
              <w:rPr>
                <w:rFonts w:ascii="Times New Roman" w:eastAsia="Times New Roman" w:hAnsi="Times New Roman"/>
              </w:rPr>
            </w:pPr>
            <w:r w:rsidRPr="009C1215">
              <w:rPr>
                <w:rFonts w:ascii="Times New Roman" w:eastAsia="Times New Roman" w:hAnsi="Times New Roman"/>
                <w:sz w:val="24"/>
              </w:rPr>
              <w:t>2.9</w:t>
            </w:r>
          </w:p>
        </w:tc>
        <w:tc>
          <w:tcPr>
            <w:tcW w:w="3969" w:type="dxa"/>
          </w:tcPr>
          <w:p w:rsidR="00B16A9D" w:rsidRPr="009C1215" w:rsidRDefault="00B16A9D" w:rsidP="00B16A9D">
            <w:pPr>
              <w:widowControl w:val="0"/>
              <w:autoSpaceDE w:val="0"/>
              <w:autoSpaceDN w:val="0"/>
              <w:adjustRightInd w:val="0"/>
              <w:spacing w:before="0"/>
              <w:rPr>
                <w:rFonts w:ascii="Times New Roman" w:eastAsia="Times New Roman" w:hAnsi="Times New Roman"/>
              </w:rPr>
            </w:pPr>
            <w:r w:rsidRPr="009C1215">
              <w:rPr>
                <w:rFonts w:ascii="Times New Roman" w:eastAsia="Times New Roman" w:hAnsi="Times New Roman"/>
                <w:sz w:val="24"/>
              </w:rPr>
              <w:t>Здания МБДОУ «Детский сад № 40»</w:t>
            </w:r>
          </w:p>
        </w:tc>
        <w:tc>
          <w:tcPr>
            <w:tcW w:w="4863" w:type="dxa"/>
          </w:tcPr>
          <w:p w:rsidR="00B16A9D" w:rsidRPr="009C1215" w:rsidRDefault="00B16A9D" w:rsidP="00B16A9D">
            <w:pPr>
              <w:widowControl w:val="0"/>
              <w:autoSpaceDE w:val="0"/>
              <w:autoSpaceDN w:val="0"/>
              <w:adjustRightInd w:val="0"/>
              <w:spacing w:before="0"/>
              <w:rPr>
                <w:rFonts w:ascii="Times New Roman" w:eastAsia="Times New Roman" w:hAnsi="Times New Roman"/>
                <w:sz w:val="24"/>
              </w:rPr>
            </w:pPr>
            <w:r w:rsidRPr="009C1215">
              <w:rPr>
                <w:rFonts w:ascii="Times New Roman" w:eastAsia="Times New Roman" w:hAnsi="Times New Roman"/>
                <w:sz w:val="24"/>
              </w:rPr>
              <w:t>Томская область, ЗАТО Северск, г.Северск, просп.Коммунистический, 34а;</w:t>
            </w:r>
          </w:p>
          <w:p w:rsidR="00B16A9D" w:rsidRPr="009C1215" w:rsidRDefault="00B16A9D" w:rsidP="00B16A9D">
            <w:pPr>
              <w:widowControl w:val="0"/>
              <w:autoSpaceDE w:val="0"/>
              <w:autoSpaceDN w:val="0"/>
              <w:adjustRightInd w:val="0"/>
              <w:spacing w:before="0"/>
              <w:rPr>
                <w:rFonts w:ascii="Times New Roman" w:eastAsia="Times New Roman" w:hAnsi="Times New Roman"/>
                <w:sz w:val="24"/>
              </w:rPr>
            </w:pPr>
            <w:r w:rsidRPr="009C1215">
              <w:rPr>
                <w:rFonts w:ascii="Times New Roman" w:eastAsia="Times New Roman" w:hAnsi="Times New Roman"/>
                <w:sz w:val="24"/>
              </w:rPr>
              <w:t>Томская область, ЗАТО Северск, г.Северск, ул.Парковая, 5;</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9C1215">
              <w:rPr>
                <w:rFonts w:ascii="Times New Roman" w:eastAsia="Times New Roman" w:hAnsi="Times New Roman"/>
                <w:sz w:val="24"/>
              </w:rPr>
              <w:t>Томская область, ЗАТО Северск, г.Северск, ул.Советская, 20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44»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ул.Царевского, 14а;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ул.Царевского, 16а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47»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18;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15а/1</w:t>
            </w:r>
          </w:p>
        </w:tc>
      </w:tr>
      <w:tr w:rsidR="00B16A9D" w:rsidRPr="00B16A9D" w:rsidTr="00543841">
        <w:trPr>
          <w:trHeight w:val="1656"/>
        </w:trPr>
        <w:tc>
          <w:tcPr>
            <w:tcW w:w="631"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2.12</w:t>
            </w:r>
          </w:p>
        </w:tc>
        <w:tc>
          <w:tcPr>
            <w:tcW w:w="3969"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МАДОУ «Детский сад № 48»</w:t>
            </w:r>
          </w:p>
        </w:tc>
        <w:tc>
          <w:tcPr>
            <w:tcW w:w="4863"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ул.Горького, 15а;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ул.Победы, 13а</w:t>
            </w:r>
          </w:p>
        </w:tc>
      </w:tr>
    </w:tbl>
    <w:p w:rsidR="00B16A9D" w:rsidRPr="00B16A9D" w:rsidRDefault="00B9204C" w:rsidP="00B16A9D">
      <w:pPr>
        <w:spacing w:before="0"/>
        <w:rPr>
          <w:sz w:val="4"/>
          <w:szCs w:val="4"/>
        </w:rPr>
      </w:pPr>
      <w:r w:rsidRPr="00B9204C">
        <w:rPr>
          <w:noProof/>
          <w:color w:val="000000"/>
          <w:sz w:val="24"/>
          <w:szCs w:val="24"/>
        </w:rPr>
        <w:pict>
          <v:shape id="Text Box 106" o:spid="_x0000_s1029" type="#_x0000_t202" style="position:absolute;margin-left:466.85pt;margin-top:32.6pt;width:25pt;height:29.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" stroked="f">
            <v:textbox>
              <w:txbxContent>
                <w:p w:rsidR="000C6359" w:rsidRPr="00292476" w:rsidRDefault="000C6359" w:rsidP="00B16A9D">
                  <w:pPr>
                    <w:rPr>
                      <w:sz w:val="24"/>
                      <w:szCs w:val="24"/>
                    </w:rPr>
                  </w:pPr>
                  <w:r>
                    <w:rPr>
                      <w:sz w:val="24"/>
                      <w:szCs w:val="24"/>
                    </w:rPr>
                    <w:t>4</w:t>
                  </w:r>
                </w:p>
              </w:txbxContent>
            </v:textbox>
          </v:shape>
        </w:pict>
      </w:r>
      <w:r w:rsidR="00B16A9D" w:rsidRPr="00B16A9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lastRenderedPageBreak/>
              <w:br w:type="page"/>
            </w:r>
            <w:r w:rsidRPr="00B16A9D">
              <w:br w:type="page"/>
            </w:r>
            <w:r w:rsidRPr="00B16A9D">
              <w:br w:type="page"/>
            </w:r>
            <w:r w:rsidRPr="00B16A9D">
              <w:br w:type="page"/>
            </w:r>
            <w:r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50»</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ул.Северная, 12;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ул.Северная, 32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52»</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53»</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110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139</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55»</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141;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107</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56»</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2.19</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ул.Лесная, 9в</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58»</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проезд Южный, 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59»</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ул.Победы, 8а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60»</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155</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3. Здания (помещения) внешкольных учреждений</w:t>
            </w:r>
          </w:p>
        </w:tc>
      </w:tr>
      <w:tr w:rsidR="00B16A9D" w:rsidRPr="00B16A9D" w:rsidTr="00543841">
        <w:trPr>
          <w:trHeight w:val="819"/>
        </w:trPr>
        <w:tc>
          <w:tcPr>
            <w:tcW w:w="631" w:type="dxa"/>
            <w:tcBorders>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3.1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МАУ ЗАТО Северск ДОЛ «Зеленый мыс»</w:t>
            </w:r>
          </w:p>
        </w:tc>
        <w:tc>
          <w:tcPr>
            <w:tcW w:w="4863" w:type="dxa"/>
            <w:tcBorders>
              <w:lef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Томский район, с.Ярское;</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ул.Ленинградская, 11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3.2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МАУ ЗАТО Северск ДОЛ «Восход»</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Томский район, дер.Большое Протопопово, оздоровительный лагерь «Восход», оздоровительный лагерь «Юность»;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42</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3.3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Здание МБУ ДО «Центр «Поиск» </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ул.Крупской, 16а</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4. Здания (помещения) спортивных учреждений</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гаражи МАУДО ДЮСШ им.Л.Егоровой:</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r>
    </w:tbl>
    <w:p w:rsidR="00B16A9D" w:rsidRPr="00B16A9D" w:rsidRDefault="00B9204C" w:rsidP="00B16A9D">
      <w:r w:rsidRPr="00B9204C">
        <w:rPr>
          <w:noProof/>
          <w:color w:val="000000"/>
          <w:sz w:val="24"/>
          <w:szCs w:val="24"/>
        </w:rPr>
        <w:pict>
          <v:shape id="Text Box 107" o:spid="_x0000_s1030" type="#_x0000_t202" style="position:absolute;margin-left:469.4pt;margin-top:17.6pt;width:25pt;height:33.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wq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" stroked="f">
            <v:textbox>
              <w:txbxContent>
                <w:p w:rsidR="000C6359" w:rsidRPr="00292476" w:rsidRDefault="000C6359" w:rsidP="00B16A9D">
                  <w:pPr>
                    <w:rPr>
                      <w:sz w:val="24"/>
                      <w:szCs w:val="24"/>
                    </w:rPr>
                  </w:pPr>
                  <w:r>
                    <w:rPr>
                      <w:sz w:val="24"/>
                      <w:szCs w:val="24"/>
                    </w:rPr>
                    <w:t>5</w:t>
                  </w:r>
                </w:p>
              </w:txbxContent>
            </v:textbox>
          </v:shape>
        </w:pict>
      </w:r>
    </w:p>
    <w:p w:rsidR="00B16A9D" w:rsidRPr="00B16A9D" w:rsidRDefault="00B16A9D" w:rsidP="00B16A9D"/>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6"/>
        <w:gridCol w:w="4857"/>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487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многопрофильного спортивного центра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«Молодость»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лыжной базы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одноэтажное нежилое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двухэтажное нежилое здание с гаражом</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гараж</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гараж</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66/1;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ул.Лесная, 7а;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 строение № 3;</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проезд Центральный, 2, строение № 7;</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3, строение № 1</w:t>
            </w:r>
          </w:p>
        </w:tc>
      </w:tr>
      <w:tr w:rsidR="00B16A9D" w:rsidRPr="00B16A9D" w:rsidTr="00543841">
        <w:trPr>
          <w:trHeight w:val="272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МБУ ДО ДЮСШ «Смена»: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помещения спортивного зала «Кедр»</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закрытого хоккейного катка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нежилое помещение подвала (спортивный клуб «Грация»)</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нежилое здание</w:t>
            </w:r>
          </w:p>
        </w:tc>
        <w:tc>
          <w:tcPr>
            <w:tcW w:w="4863" w:type="dxa"/>
            <w:gridSpan w:val="2"/>
          </w:tcPr>
          <w:p w:rsidR="00B16A9D" w:rsidRPr="00B16A9D" w:rsidRDefault="00B16A9D" w:rsidP="00B16A9D">
            <w:pPr>
              <w:widowControl w:val="0"/>
              <w:autoSpaceDE w:val="0"/>
              <w:autoSpaceDN w:val="0"/>
              <w:adjustRightInd w:val="0"/>
              <w:spacing w:before="0"/>
              <w:ind w:hanging="62"/>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ind w:hanging="62"/>
              <w:rPr>
                <w:rFonts w:ascii="Times New Roman" w:eastAsia="Times New Roman" w:hAnsi="Times New Roman"/>
              </w:rPr>
            </w:pPr>
            <w:r w:rsidRPr="00B16A9D">
              <w:rPr>
                <w:rFonts w:ascii="Times New Roman" w:eastAsia="Times New Roman" w:hAnsi="Times New Roman"/>
                <w:sz w:val="24"/>
              </w:rPr>
              <w:t xml:space="preserve"> Томская область, ЗАТО Северск, г.Северск, ул.Советская, 21;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16, строение № 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157;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5а</w:t>
            </w:r>
          </w:p>
        </w:tc>
      </w:tr>
      <w:tr w:rsidR="00B16A9D" w:rsidRPr="00B16A9D" w:rsidTr="00543841">
        <w:trPr>
          <w:trHeight w:val="195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МБУДО ДЮСШ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«Дельфин»</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«Авангард»</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11а;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46;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ул.Мира, 29</w:t>
            </w:r>
          </w:p>
        </w:tc>
      </w:tr>
      <w:tr w:rsidR="00B16A9D" w:rsidRPr="00B16A9D" w:rsidTr="00543841">
        <w:trPr>
          <w:trHeight w:val="744"/>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«Юпитер» МБУДО ДЮСШ гимнастики им.Р.Кузнецова</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ул.Ленинградская, 9</w:t>
            </w:r>
          </w:p>
        </w:tc>
      </w:tr>
      <w:tr w:rsidR="00B16A9D" w:rsidRPr="00B16A9D" w:rsidTr="00543841">
        <w:trPr>
          <w:trHeight w:val="744"/>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4.5</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МБУДО ДЮСШ «Лидер»:</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 на стадионе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спортивное сооружение - стадион «Янтарь» с трибунами</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ул.Первомайская,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33, строение № 4;</w:t>
            </w:r>
          </w:p>
          <w:p w:rsidR="00B16A9D" w:rsidRPr="00B16A9D" w:rsidRDefault="00B9204C" w:rsidP="00B16A9D">
            <w:pPr>
              <w:widowControl w:val="0"/>
              <w:autoSpaceDE w:val="0"/>
              <w:autoSpaceDN w:val="0"/>
              <w:adjustRightInd w:val="0"/>
              <w:spacing w:before="0"/>
              <w:rPr>
                <w:rFonts w:ascii="Times New Roman" w:eastAsia="Times New Roman" w:hAnsi="Times New Roman"/>
                <w:sz w:val="24"/>
              </w:rPr>
            </w:pPr>
            <w:r w:rsidRPr="00B9204C">
              <w:rPr>
                <w:rFonts w:ascii="Arial" w:eastAsia="Times New Roman" w:hAnsi="Arial" w:cs="Arial"/>
                <w:noProof/>
              </w:rPr>
              <w:pict>
                <v:shape id="Text Box 111" o:spid="_x0000_s1031" type="#_x0000_t202" style="position:absolute;margin-left:235.05pt;margin-top:56.35pt;width:2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" stroked="f">
                  <v:textbox>
                    <w:txbxContent>
                      <w:p w:rsidR="000C6359" w:rsidRPr="00292476" w:rsidRDefault="000C6359" w:rsidP="00B16A9D">
                        <w:pPr>
                          <w:rPr>
                            <w:sz w:val="24"/>
                            <w:szCs w:val="24"/>
                          </w:rPr>
                        </w:pPr>
                        <w:r>
                          <w:rPr>
                            <w:sz w:val="24"/>
                            <w:szCs w:val="24"/>
                          </w:rPr>
                          <w:t>6</w:t>
                        </w:r>
                      </w:p>
                    </w:txbxContent>
                  </v:textbox>
                </v:shape>
              </w:pict>
            </w:r>
            <w:r w:rsidR="00B16A9D" w:rsidRPr="00B16A9D">
              <w:rPr>
                <w:rFonts w:ascii="Times New Roman" w:eastAsia="Times New Roman" w:hAnsi="Times New Roman"/>
                <w:sz w:val="24"/>
              </w:rPr>
              <w:t>Томская область, ЗАТО Северск, г.Северск, ул.Мира, 33, строение № 1;</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436"/>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«Химик»</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ул.Мира, 27а</w:t>
            </w:r>
          </w:p>
        </w:tc>
      </w:tr>
      <w:tr w:rsidR="00B16A9D" w:rsidRPr="00B16A9D" w:rsidTr="00543841">
        <w:trPr>
          <w:trHeight w:val="1964"/>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4.6</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помещения МБУДО  ДЮСШ «Русь»: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гараж</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двухэтажное нежилое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нежилые помещения подвала</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3;</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8/1;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8/1,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 строение № 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94</w:t>
            </w:r>
          </w:p>
        </w:tc>
      </w:tr>
      <w:tr w:rsidR="00B16A9D" w:rsidRPr="00B16A9D" w:rsidTr="00543841">
        <w:trPr>
          <w:trHeight w:val="257"/>
        </w:trPr>
        <w:tc>
          <w:tcPr>
            <w:tcW w:w="9463" w:type="dxa"/>
            <w:gridSpan w:val="4"/>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 Здания (помещения) учреждений культуры</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МБУДО «Самусьская ДШИ»</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ул.Гагарина, 4</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5.2</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МБУ «Самусьский ДК»</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ул.Ленина, 28</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5.3</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гараж МБУ СМТ:</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театра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мастерской</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w:t>
            </w:r>
          </w:p>
          <w:p w:rsidR="00B16A9D" w:rsidRPr="00B16A9D" w:rsidRDefault="00B16A9D" w:rsidP="00B16A9D">
            <w:pPr>
              <w:widowControl w:val="0"/>
              <w:autoSpaceDE w:val="0"/>
              <w:autoSpaceDN w:val="0"/>
              <w:adjustRightInd w:val="0"/>
              <w:spacing w:before="0"/>
              <w:rPr>
                <w:rFonts w:ascii="Times New Roman" w:eastAsia="Times New Roman" w:hAnsi="Times New Roman"/>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szCs w:val="24"/>
              </w:rPr>
            </w:pP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119;</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 № 2;</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 № 3;</w:t>
            </w:r>
          </w:p>
          <w:p w:rsidR="00B16A9D" w:rsidRPr="00B16A9D" w:rsidRDefault="00B16A9D" w:rsidP="00AA32D7">
            <w:pPr>
              <w:widowControl w:val="0"/>
              <w:autoSpaceDE w:val="0"/>
              <w:autoSpaceDN w:val="0"/>
              <w:adjustRightInd w:val="0"/>
              <w:spacing w:before="0"/>
              <w:ind w:left="-57" w:right="-57"/>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w:t>
            </w:r>
            <w:r w:rsidR="00AA32D7">
              <w:rPr>
                <w:rFonts w:ascii="Times New Roman" w:eastAsia="Times New Roman" w:hAnsi="Times New Roman"/>
                <w:sz w:val="24"/>
              </w:rPr>
              <w:t xml:space="preserve"> № </w:t>
            </w:r>
            <w:r w:rsidRPr="00B16A9D">
              <w:rPr>
                <w:rFonts w:ascii="Times New Roman" w:eastAsia="Times New Roman" w:hAnsi="Times New Roman"/>
                <w:sz w:val="24"/>
              </w:rPr>
              <w:t>2/1</w:t>
            </w:r>
          </w:p>
          <w:p w:rsidR="00B16A9D" w:rsidRPr="00B16A9D" w:rsidRDefault="00B16A9D" w:rsidP="00B16A9D">
            <w:pPr>
              <w:widowControl w:val="0"/>
              <w:autoSpaceDE w:val="0"/>
              <w:autoSpaceDN w:val="0"/>
              <w:adjustRightInd w:val="0"/>
              <w:spacing w:before="0"/>
              <w:rPr>
                <w:rFonts w:ascii="Times New Roman" w:eastAsia="Times New Roman" w:hAnsi="Times New Roman"/>
              </w:rPr>
            </w:pP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5.4</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Детского театра</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48</w:t>
            </w:r>
          </w:p>
        </w:tc>
      </w:tr>
      <w:tr w:rsidR="00B16A9D" w:rsidRPr="00B16A9D" w:rsidTr="00543841">
        <w:trPr>
          <w:trHeight w:val="53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5.5</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МБУ «Музей г.Северска»</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117а;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116</w:t>
            </w:r>
          </w:p>
        </w:tc>
      </w:tr>
      <w:tr w:rsidR="00B16A9D" w:rsidRPr="00B16A9D" w:rsidTr="00543841">
        <w:trPr>
          <w:trHeight w:val="53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5.6</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МБУ ЦГБ</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ул.Курчатова, 16;</w:t>
            </w:r>
          </w:p>
          <w:p w:rsid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ул.Победы, 21</w:t>
            </w:r>
          </w:p>
          <w:p w:rsidR="00D04069" w:rsidRPr="00B16A9D" w:rsidRDefault="00D04069" w:rsidP="00B16A9D">
            <w:pPr>
              <w:widowControl w:val="0"/>
              <w:autoSpaceDE w:val="0"/>
              <w:autoSpaceDN w:val="0"/>
              <w:adjustRightInd w:val="0"/>
              <w:spacing w:before="0"/>
              <w:rPr>
                <w:rFonts w:ascii="Times New Roman" w:eastAsia="Times New Roman" w:hAnsi="Times New Roman"/>
                <w:sz w:val="24"/>
              </w:rPr>
            </w:pPr>
          </w:p>
        </w:tc>
      </w:tr>
      <w:tr w:rsidR="00B16A9D" w:rsidRPr="00B16A9D" w:rsidTr="00543841">
        <w:trPr>
          <w:trHeight w:val="30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5.7</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МБУ ЦДБ</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9204C" w:rsidP="00B16A9D">
            <w:pPr>
              <w:widowControl w:val="0"/>
              <w:autoSpaceDE w:val="0"/>
              <w:autoSpaceDN w:val="0"/>
              <w:adjustRightInd w:val="0"/>
              <w:spacing w:before="0"/>
              <w:rPr>
                <w:rFonts w:ascii="Times New Roman" w:eastAsia="Times New Roman" w:hAnsi="Times New Roman"/>
                <w:sz w:val="24"/>
              </w:rPr>
            </w:pPr>
            <w:r w:rsidRPr="00B9204C">
              <w:rPr>
                <w:rFonts w:ascii="Arial" w:eastAsia="Times New Roman" w:hAnsi="Arial" w:cs="Arial"/>
                <w:noProof/>
                <w:color w:val="000000"/>
                <w:sz w:val="24"/>
                <w:szCs w:val="24"/>
              </w:rPr>
              <w:pict>
                <v:shape id="Text Box 108" o:spid="_x0000_s1032" type="#_x0000_t202" style="position:absolute;margin-left:236.05pt;margin-top:44.35pt;width:25.15pt;height:30.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jp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" stroked="f">
                  <v:textbox>
                    <w:txbxContent>
                      <w:p w:rsidR="000C6359" w:rsidRPr="00292476" w:rsidRDefault="000C6359" w:rsidP="00B16A9D">
                        <w:pPr>
                          <w:rPr>
                            <w:sz w:val="24"/>
                            <w:szCs w:val="24"/>
                          </w:rPr>
                        </w:pPr>
                        <w:r>
                          <w:rPr>
                            <w:sz w:val="24"/>
                            <w:szCs w:val="24"/>
                          </w:rPr>
                          <w:t>7</w:t>
                        </w:r>
                      </w:p>
                    </w:txbxContent>
                  </v:textbox>
                </v:shape>
              </w:pict>
            </w:r>
            <w:r w:rsidR="00B16A9D" w:rsidRPr="00B16A9D">
              <w:rPr>
                <w:rFonts w:ascii="Times New Roman" w:eastAsia="Times New Roman" w:hAnsi="Times New Roman"/>
                <w:sz w:val="24"/>
              </w:rPr>
              <w:t>Томская область, ЗАТО Северск, г.Северск, ул.40 лет Октября, 15;</w:t>
            </w:r>
          </w:p>
        </w:tc>
      </w:tr>
      <w:tr w:rsidR="00B16A9D" w:rsidRPr="00B16A9D" w:rsidTr="00543841">
        <w:trPr>
          <w:trHeight w:val="26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51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ул.Ленинградская, 6</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Здания и гараж </w:t>
            </w:r>
            <w:r w:rsidR="00942CDF">
              <w:rPr>
                <w:rFonts w:ascii="Times New Roman" w:eastAsia="Times New Roman" w:hAnsi="Times New Roman"/>
                <w:sz w:val="24"/>
              </w:rPr>
              <w:t xml:space="preserve"> </w:t>
            </w:r>
            <w:r w:rsidRPr="00B16A9D">
              <w:rPr>
                <w:rFonts w:ascii="Times New Roman" w:eastAsia="Times New Roman" w:hAnsi="Times New Roman"/>
                <w:sz w:val="24"/>
              </w:rPr>
              <w:t>МАУДО ДШИ</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ул.40 лет Октября, 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ул.40 лет Октября, 4,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137</w:t>
            </w:r>
          </w:p>
        </w:tc>
      </w:tr>
      <w:tr w:rsidR="00B16A9D" w:rsidRPr="00B16A9D" w:rsidTr="00543841">
        <w:trPr>
          <w:trHeight w:val="109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5.9</w:t>
            </w:r>
          </w:p>
          <w:p w:rsidR="00B16A9D" w:rsidRPr="00B16A9D" w:rsidRDefault="00B16A9D" w:rsidP="00B16A9D">
            <w:pPr>
              <w:widowControl w:val="0"/>
              <w:autoSpaceDE w:val="0"/>
              <w:autoSpaceDN w:val="0"/>
              <w:adjustRightInd w:val="0"/>
              <w:spacing w:before="0"/>
              <w:ind w:firstLine="720"/>
              <w:rPr>
                <w:rFonts w:ascii="Times New Roman" w:eastAsia="Times New Roman" w:hAnsi="Times New Roman"/>
              </w:rPr>
            </w:pPr>
            <w:r w:rsidRPr="00B16A9D">
              <w:rPr>
                <w:rFonts w:ascii="Times New Roman" w:eastAsia="Times New Roman" w:hAnsi="Times New Roman"/>
                <w:sz w:val="24"/>
              </w:rPr>
              <w:t>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помещения МБУДО «Художественная школа»</w:t>
            </w:r>
          </w:p>
          <w:p w:rsidR="00B16A9D" w:rsidRPr="00B16A9D" w:rsidRDefault="00B16A9D" w:rsidP="00B16A9D">
            <w:pPr>
              <w:widowControl w:val="0"/>
              <w:autoSpaceDE w:val="0"/>
              <w:autoSpaceDN w:val="0"/>
              <w:adjustRightInd w:val="0"/>
              <w:spacing w:before="0"/>
              <w:ind w:hanging="62"/>
              <w:rPr>
                <w:rFonts w:ascii="Times New Roman" w:eastAsia="Times New Roman" w:hAnsi="Times New Roman"/>
              </w:rPr>
            </w:pP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ул.Куйбышева, 12;</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ул.Куйбышева, 12, строение № 1, № 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122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Недвижимое имущество</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МАУ «СПП»</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45а;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4, строение № 9/3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МАУ «ГДК»</w:t>
            </w:r>
          </w:p>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Томская область, ЗАТО Северск, г.Северск, просп.Коммунистический, 39/1, строение </w:t>
            </w:r>
            <w:r w:rsidR="00AA32D7">
              <w:rPr>
                <w:rFonts w:ascii="Times New Roman" w:eastAsia="Times New Roman" w:hAnsi="Times New Roman"/>
                <w:sz w:val="24"/>
              </w:rPr>
              <w:t xml:space="preserve">            № </w:t>
            </w:r>
            <w:r w:rsidRPr="00B16A9D">
              <w:rPr>
                <w:rFonts w:ascii="Times New Roman" w:eastAsia="Times New Roman" w:hAnsi="Times New Roman"/>
                <w:sz w:val="24"/>
              </w:rPr>
              <w:t>6/1</w:t>
            </w:r>
          </w:p>
        </w:tc>
      </w:tr>
      <w:tr w:rsidR="00B16A9D" w:rsidRPr="00B16A9D" w:rsidTr="00543841">
        <w:tc>
          <w:tcPr>
            <w:tcW w:w="9463" w:type="dxa"/>
            <w:gridSpan w:val="4"/>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 Административные и социальные здания (помещения)</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Здание и гараж Администрации ЗАТО Северск </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51;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51, строение № 1</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6.2</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Нежилые здания архива Администрации ЗАТО Северск </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14;</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ул.Первомайская, 6</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и гараж МКУ ТЦ</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4а;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4а, строение № 1</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ул.Транспортная, 16</w:t>
            </w:r>
          </w:p>
        </w:tc>
      </w:tr>
    </w:tbl>
    <w:p w:rsidR="00B16A9D" w:rsidRPr="00B16A9D" w:rsidRDefault="00B9204C" w:rsidP="00B16A9D">
      <w:pPr>
        <w:rPr>
          <w:sz w:val="2"/>
          <w:szCs w:val="2"/>
        </w:rPr>
      </w:pPr>
      <w:r w:rsidRPr="00B9204C">
        <w:rPr>
          <w:rFonts w:ascii="Arial" w:eastAsia="Times New Roman" w:hAnsi="Arial" w:cs="Arial"/>
          <w:noProof/>
          <w:color w:val="000000"/>
          <w:sz w:val="24"/>
          <w:szCs w:val="24"/>
        </w:rPr>
        <w:pict>
          <v:shape id="Text Box 109" o:spid="_x0000_s1033" type="#_x0000_t202" style="position:absolute;margin-left:465.3pt;margin-top:34.45pt;width:25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hA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" stroked="f">
            <v:textbox>
              <w:txbxContent>
                <w:p w:rsidR="000C6359" w:rsidRPr="00292476" w:rsidRDefault="000C6359" w:rsidP="00B16A9D">
                  <w:pPr>
                    <w:rPr>
                      <w:sz w:val="24"/>
                      <w:szCs w:val="24"/>
                    </w:rPr>
                  </w:pPr>
                  <w:r>
                    <w:rPr>
                      <w:sz w:val="24"/>
                      <w:szCs w:val="24"/>
                    </w:rPr>
                    <w:t>8</w:t>
                  </w:r>
                </w:p>
              </w:txbxContent>
            </v:textbox>
          </v:shape>
        </w:pict>
      </w:r>
      <w:r w:rsidR="00B16A9D" w:rsidRPr="00B16A9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lastRenderedPageBreak/>
              <w:br w:type="page"/>
            </w:r>
            <w:r w:rsidRPr="00B16A9D">
              <w:br w:type="page"/>
            </w:r>
            <w:r w:rsidRPr="00B16A9D">
              <w:br w:type="page"/>
            </w:r>
            <w:r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нежилые помещения (на балансе Управления имущественных отношений Администрации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ул.Лесная, 11а, строение № 7</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Здание и гараж УЖКХ ТиС </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39;</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39/2</w:t>
            </w:r>
          </w:p>
        </w:tc>
      </w:tr>
      <w:tr w:rsidR="00B16A9D" w:rsidRPr="00B16A9D" w:rsidTr="00543841">
        <w:trPr>
          <w:trHeight w:val="818"/>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церковно-приходской школы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ул.Первомайская, 14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ул.Чайковского, 15</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6.9</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ул.Курчатова, 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25</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УМСП ФКиС</w:t>
            </w:r>
            <w:r w:rsidR="000C199E">
              <w:rPr>
                <w:rFonts w:ascii="Times New Roman" w:eastAsia="Times New Roman" w:hAnsi="Times New Roman"/>
                <w:sz w:val="24"/>
              </w:rPr>
              <w:t xml:space="preserve"> </w:t>
            </w:r>
            <w:r w:rsidRPr="00B16A9D">
              <w:rPr>
                <w:rFonts w:ascii="Times New Roman" w:eastAsia="Times New Roman" w:hAnsi="Times New Roman"/>
                <w:sz w:val="24"/>
              </w:rPr>
              <w:t>Администрации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18</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6.12</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УВГТ  Администрации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5;</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профилактория (оздоровительного комплекса)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(на учете в муниципальной казне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ул.Славского, 9,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ул.Славского, 9, строение № 2</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7. Прочие здания (помещения)</w:t>
            </w:r>
          </w:p>
        </w:tc>
      </w:tr>
      <w:tr w:rsidR="00B16A9D" w:rsidRPr="00B16A9D" w:rsidTr="00543841">
        <w:trPr>
          <w:trHeight w:val="171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МКУ «Лесничество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10;</w:t>
            </w:r>
          </w:p>
          <w:p w:rsidR="00B16A9D" w:rsidRPr="00B16A9D" w:rsidRDefault="00B16A9D" w:rsidP="00B16A9D">
            <w:pPr>
              <w:widowControl w:val="0"/>
              <w:autoSpaceDE w:val="0"/>
              <w:autoSpaceDN w:val="0"/>
              <w:adjustRightInd w:val="0"/>
              <w:spacing w:before="0"/>
              <w:rPr>
                <w:rFonts w:ascii="Arial" w:eastAsia="Times New Roman" w:hAnsi="Arial" w:cs="Arial"/>
              </w:rPr>
            </w:pPr>
            <w:r w:rsidRPr="00B16A9D">
              <w:rPr>
                <w:rFonts w:ascii="Times New Roman" w:eastAsia="Times New Roman" w:hAnsi="Times New Roman" w:cs="Arial"/>
                <w:sz w:val="24"/>
              </w:rPr>
              <w:t>Томская область, ЗАТО Северск, пос.Самусь,  ул.Ленина, 1, строение № 2;</w:t>
            </w:r>
          </w:p>
        </w:tc>
      </w:tr>
    </w:tbl>
    <w:p w:rsidR="003D777D" w:rsidRDefault="00B9204C">
      <w:r w:rsidRPr="00B9204C">
        <w:rPr>
          <w:rFonts w:ascii="Arial" w:eastAsia="Times New Roman" w:hAnsi="Arial" w:cs="Arial"/>
          <w:noProof/>
          <w:color w:val="000000"/>
          <w:sz w:val="24"/>
          <w:szCs w:val="24"/>
        </w:rPr>
        <w:pict>
          <v:shape id="Text Box 110" o:spid="_x0000_s1034" type="#_x0000_t202" style="position:absolute;margin-left:464.15pt;margin-top:24.2pt;width:2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" stroked="f">
            <v:textbox>
              <w:txbxContent>
                <w:p w:rsidR="000C6359" w:rsidRPr="00292476" w:rsidRDefault="000C6359" w:rsidP="00B16A9D">
                  <w:pPr>
                    <w:rPr>
                      <w:sz w:val="24"/>
                      <w:szCs w:val="24"/>
                    </w:rPr>
                  </w:pPr>
                  <w:r>
                    <w:rPr>
                      <w:sz w:val="24"/>
                      <w:szCs w:val="24"/>
                    </w:rPr>
                    <w:t>9</w:t>
                  </w:r>
                </w:p>
              </w:txbxContent>
            </v:textbox>
          </v:shape>
        </w:pict>
      </w:r>
      <w:r w:rsidR="003D777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rPr>
          <w:trHeight w:val="30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3D777D" w:rsidP="00B16A9D">
            <w:pPr>
              <w:widowControl w:val="0"/>
              <w:autoSpaceDE w:val="0"/>
              <w:autoSpaceDN w:val="0"/>
              <w:adjustRightInd w:val="0"/>
              <w:spacing w:before="0"/>
              <w:jc w:val="center"/>
              <w:rPr>
                <w:rFonts w:ascii="Times New Roman" w:eastAsia="Times New Roman" w:hAnsi="Times New Roman"/>
                <w:sz w:val="24"/>
              </w:rPr>
            </w:pPr>
            <w:r>
              <w:lastRenderedPageBreak/>
              <w:br w:type="page"/>
            </w:r>
            <w:r w:rsidR="00B16A9D" w:rsidRPr="00B16A9D">
              <w:br w:type="page"/>
            </w:r>
            <w:r w:rsidR="00B16A9D"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583"/>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3/1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Нежилые помещения, гараж, склад МАУ ЗАТО Северск «РЦО»</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38;</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46,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25, строение № 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МКУ ЗАТО Северск ЦБОУ</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ул.Крупской, 28</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строения МБЭУ</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6а;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Томская область, ЗАТО Северск, г.Северск, ул.Лесная, 1/1, строение </w:t>
            </w:r>
            <w:r w:rsidR="006E714E">
              <w:rPr>
                <w:rFonts w:ascii="Times New Roman" w:eastAsia="Times New Roman" w:hAnsi="Times New Roman"/>
                <w:sz w:val="24"/>
              </w:rPr>
              <w:t xml:space="preserve">№ </w:t>
            </w:r>
            <w:r w:rsidRPr="00B16A9D">
              <w:rPr>
                <w:rFonts w:ascii="Times New Roman" w:eastAsia="Times New Roman" w:hAnsi="Times New Roman"/>
                <w:sz w:val="24"/>
              </w:rPr>
              <w:t>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г.Северск, Автодорога, 2/3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7.5</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Помещени</w:t>
            </w:r>
            <w:r>
              <w:rPr>
                <w:rFonts w:ascii="Times New Roman" w:eastAsia="Times New Roman" w:hAnsi="Times New Roman"/>
                <w:sz w:val="24"/>
              </w:rPr>
              <w:t>я</w:t>
            </w:r>
            <w:r w:rsidRPr="00B16A9D">
              <w:rPr>
                <w:rFonts w:ascii="Times New Roman" w:eastAsia="Times New Roman" w:hAnsi="Times New Roman"/>
                <w:sz w:val="24"/>
              </w:rPr>
              <w:t xml:space="preserve"> МКУ ЕДДС ЗАТО Северск </w:t>
            </w:r>
          </w:p>
        </w:tc>
        <w:tc>
          <w:tcPr>
            <w:tcW w:w="4863" w:type="dxa"/>
            <w:tcBorders>
              <w:top w:val="single" w:sz="4" w:space="0" w:color="auto"/>
              <w:left w:val="single" w:sz="4" w:space="0" w:color="auto"/>
              <w:bottom w:val="single" w:sz="4" w:space="0" w:color="auto"/>
              <w:right w:val="single" w:sz="4" w:space="0" w:color="auto"/>
            </w:tcBorders>
          </w:tcPr>
          <w:p w:rsid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116</w:t>
            </w:r>
            <w:r>
              <w:rPr>
                <w:rFonts w:ascii="Times New Roman" w:eastAsia="Times New Roman" w:hAnsi="Times New Roman"/>
                <w:sz w:val="24"/>
              </w:rPr>
              <w:t>;</w:t>
            </w:r>
          </w:p>
          <w:p w:rsidR="00B16A9D" w:rsidRPr="00B16A9D" w:rsidRDefault="00B16A9D" w:rsidP="003D777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Томская область, ЗАТО Северск, г.Северск, </w:t>
            </w:r>
            <w:r>
              <w:rPr>
                <w:rFonts w:ascii="Times New Roman" w:eastAsia="Times New Roman" w:hAnsi="Times New Roman"/>
                <w:sz w:val="24"/>
              </w:rPr>
              <w:t>ул</w:t>
            </w:r>
            <w:r w:rsidRPr="00B16A9D">
              <w:rPr>
                <w:rFonts w:ascii="Times New Roman" w:eastAsia="Times New Roman" w:hAnsi="Times New Roman"/>
                <w:sz w:val="24"/>
              </w:rPr>
              <w:t>.</w:t>
            </w:r>
            <w:r>
              <w:rPr>
                <w:rFonts w:ascii="Times New Roman" w:eastAsia="Times New Roman" w:hAnsi="Times New Roman"/>
                <w:sz w:val="24"/>
              </w:rPr>
              <w:t>Сосновая</w:t>
            </w:r>
            <w:r w:rsidRPr="00B16A9D">
              <w:rPr>
                <w:rFonts w:ascii="Times New Roman" w:eastAsia="Times New Roman" w:hAnsi="Times New Roman"/>
                <w:sz w:val="24"/>
              </w:rPr>
              <w:t xml:space="preserve">, </w:t>
            </w:r>
            <w:r>
              <w:rPr>
                <w:rFonts w:ascii="Times New Roman" w:eastAsia="Times New Roman" w:hAnsi="Times New Roman"/>
                <w:sz w:val="24"/>
              </w:rPr>
              <w:t>4, строение № 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7.6</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Помещение МКУ «Ресурсный центр»</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42</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sz w:val="24"/>
                <w:szCs w:val="24"/>
              </w:rPr>
            </w:pPr>
            <w:r w:rsidRPr="00B16A9D">
              <w:rPr>
                <w:rFonts w:ascii="Times New Roman" w:eastAsia="Times New Roman" w:hAnsi="Times New Roman"/>
                <w:sz w:val="24"/>
                <w:szCs w:val="24"/>
              </w:rPr>
              <w:t>8. Сооружения, магистральные и внутриквартальные распределительные сети, передаточные устройства, расположенные на территории ЗАТО Северск, служащие            для обеспечения территории городского округа ЗАТО Северск Томской области теплоснабжением, водоснабжением, водоотведением, электроснабжением, газоснабжением</w:t>
            </w:r>
          </w:p>
        </w:tc>
      </w:tr>
    </w:tbl>
    <w:p w:rsidR="00B16A9D" w:rsidRPr="00B16A9D" w:rsidRDefault="00B16A9D" w:rsidP="00B16A9D">
      <w:pPr>
        <w:ind w:firstLine="709"/>
        <w:rPr>
          <w:color w:val="000000"/>
          <w:sz w:val="24"/>
          <w:szCs w:val="24"/>
        </w:rPr>
      </w:pP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p>
    <w:p w:rsidR="00B16A9D" w:rsidRPr="00B16A9D" w:rsidRDefault="00B16A9D" w:rsidP="00B16A9D">
      <w:pPr>
        <w:ind w:firstLine="709"/>
        <w:rPr>
          <w:color w:val="000000"/>
          <w:sz w:val="24"/>
          <w:szCs w:val="24"/>
        </w:rPr>
      </w:pPr>
    </w:p>
    <w:p w:rsidR="009E5038" w:rsidRDefault="00B9204C" w:rsidP="007E2BB8">
      <w:pPr>
        <w:rPr>
          <w:color w:val="000000"/>
          <w:sz w:val="24"/>
          <w:szCs w:val="24"/>
        </w:rPr>
      </w:pPr>
      <w:r>
        <w:rPr>
          <w:noProof/>
          <w:color w:val="000000"/>
          <w:sz w:val="24"/>
          <w:szCs w:val="24"/>
        </w:rPr>
        <w:pict>
          <v:shape id="Text Box 112" o:spid="_x0000_s1035" type="#_x0000_t202" style="position:absolute;margin-left:460.95pt;margin-top:146.1pt;width:33pt;height:3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wG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" stroked="f">
            <v:textbox>
              <w:txbxContent>
                <w:p w:rsidR="000C6359" w:rsidRPr="00292476" w:rsidRDefault="000C6359" w:rsidP="00B16A9D">
                  <w:pPr>
                    <w:rPr>
                      <w:sz w:val="24"/>
                      <w:szCs w:val="24"/>
                    </w:rPr>
                  </w:pPr>
                  <w:r>
                    <w:rPr>
                      <w:sz w:val="24"/>
                      <w:szCs w:val="24"/>
                    </w:rPr>
                    <w:t>10</w:t>
                  </w:r>
                </w:p>
              </w:txbxContent>
            </v:textbox>
          </v:shape>
        </w:pict>
      </w:r>
      <w:r w:rsidR="009E5038">
        <w:rPr>
          <w:color w:val="000000"/>
          <w:sz w:val="24"/>
          <w:szCs w:val="24"/>
        </w:rPr>
        <w:tab/>
      </w:r>
      <w:r w:rsidR="009E5038">
        <w:rPr>
          <w:color w:val="000000"/>
          <w:sz w:val="24"/>
          <w:szCs w:val="24"/>
        </w:rPr>
        <w:tab/>
      </w:r>
      <w:r w:rsidR="009E5038">
        <w:rPr>
          <w:color w:val="000000"/>
          <w:sz w:val="24"/>
          <w:szCs w:val="24"/>
        </w:rPr>
        <w:tab/>
      </w:r>
      <w:r w:rsidR="009E5038">
        <w:rPr>
          <w:color w:val="000000"/>
          <w:sz w:val="24"/>
          <w:szCs w:val="24"/>
        </w:rPr>
        <w:tab/>
      </w:r>
      <w:r w:rsidR="009E5038">
        <w:rPr>
          <w:color w:val="000000"/>
          <w:sz w:val="24"/>
          <w:szCs w:val="24"/>
        </w:rPr>
        <w:tab/>
      </w:r>
    </w:p>
    <w:p w:rsidR="009E5038" w:rsidRDefault="009E5038" w:rsidP="002C41FD">
      <w:pPr>
        <w:rPr>
          <w:color w:val="000000"/>
          <w:sz w:val="24"/>
          <w:szCs w:val="24"/>
        </w:rPr>
        <w:sectPr w:rsidR="009E5038" w:rsidSect="00BD244C">
          <w:headerReference w:type="default" r:id="rId7"/>
          <w:pgSz w:w="11906" w:h="16838"/>
          <w:pgMar w:top="993" w:right="850" w:bottom="709" w:left="1701" w:header="709" w:footer="708" w:gutter="0"/>
          <w:cols w:space="708"/>
          <w:titlePg/>
          <w:docGrid w:linePitch="360"/>
        </w:sectPr>
      </w:pPr>
    </w:p>
    <w:p w:rsidR="00913238" w:rsidRDefault="00913238" w:rsidP="00326085">
      <w:pPr>
        <w:spacing w:before="0"/>
        <w:jc w:val="both"/>
        <w:rPr>
          <w:sz w:val="24"/>
        </w:rPr>
      </w:pPr>
    </w:p>
    <w:p w:rsidR="005316C8" w:rsidRPr="00032D9B" w:rsidRDefault="00326085" w:rsidP="008A3B93">
      <w:pPr>
        <w:tabs>
          <w:tab w:val="left" w:pos="10490"/>
        </w:tabs>
        <w:spacing w:before="0"/>
        <w:ind w:firstLine="9923"/>
        <w:rPr>
          <w:sz w:val="24"/>
          <w:szCs w:val="24"/>
        </w:rPr>
      </w:pPr>
      <w:r w:rsidRPr="00032D9B">
        <w:rPr>
          <w:sz w:val="24"/>
          <w:szCs w:val="24"/>
        </w:rPr>
        <w:t>П</w:t>
      </w:r>
      <w:r w:rsidR="005316C8" w:rsidRPr="00032D9B">
        <w:rPr>
          <w:sz w:val="24"/>
          <w:szCs w:val="24"/>
        </w:rPr>
        <w:t xml:space="preserve">риложение </w:t>
      </w:r>
      <w:r w:rsidR="00F54185" w:rsidRPr="00032D9B">
        <w:rPr>
          <w:sz w:val="24"/>
          <w:szCs w:val="24"/>
        </w:rPr>
        <w:t>2</w:t>
      </w:r>
    </w:p>
    <w:p w:rsidR="005316C8" w:rsidRPr="00032D9B" w:rsidRDefault="005316C8" w:rsidP="008A3B93">
      <w:pPr>
        <w:tabs>
          <w:tab w:val="left" w:pos="10490"/>
        </w:tabs>
        <w:spacing w:before="0"/>
        <w:ind w:firstLine="9923"/>
        <w:rPr>
          <w:sz w:val="24"/>
          <w:szCs w:val="24"/>
        </w:rPr>
      </w:pPr>
      <w:r w:rsidRPr="00032D9B">
        <w:rPr>
          <w:sz w:val="24"/>
          <w:szCs w:val="24"/>
        </w:rPr>
        <w:t>к Прогнозному плану (программе)</w:t>
      </w:r>
    </w:p>
    <w:p w:rsidR="005316C8" w:rsidRPr="00032D9B" w:rsidRDefault="005316C8" w:rsidP="008A3B93">
      <w:pPr>
        <w:tabs>
          <w:tab w:val="left" w:pos="10490"/>
          <w:tab w:val="left" w:pos="11880"/>
        </w:tabs>
        <w:spacing w:before="0"/>
        <w:ind w:firstLine="9923"/>
        <w:rPr>
          <w:sz w:val="24"/>
          <w:szCs w:val="24"/>
        </w:rPr>
      </w:pPr>
      <w:r w:rsidRPr="00032D9B">
        <w:rPr>
          <w:sz w:val="24"/>
          <w:szCs w:val="24"/>
        </w:rPr>
        <w:t>приватизации муниципального</w:t>
      </w:r>
    </w:p>
    <w:p w:rsidR="005316C8" w:rsidRPr="00032D9B" w:rsidRDefault="005316C8" w:rsidP="008A3B93">
      <w:pPr>
        <w:tabs>
          <w:tab w:val="left" w:pos="10490"/>
        </w:tabs>
        <w:spacing w:before="0"/>
        <w:ind w:firstLine="9923"/>
        <w:rPr>
          <w:sz w:val="24"/>
          <w:szCs w:val="24"/>
        </w:rPr>
      </w:pPr>
      <w:r w:rsidRPr="00032D9B">
        <w:rPr>
          <w:sz w:val="24"/>
          <w:szCs w:val="24"/>
        </w:rPr>
        <w:t>имущества ЗАТО Северск на 20</w:t>
      </w:r>
      <w:r w:rsidR="00D3534D" w:rsidRPr="00032D9B">
        <w:rPr>
          <w:sz w:val="24"/>
          <w:szCs w:val="24"/>
        </w:rPr>
        <w:t>2</w:t>
      </w:r>
      <w:r w:rsidR="003E03DF" w:rsidRPr="00032D9B">
        <w:rPr>
          <w:sz w:val="24"/>
          <w:szCs w:val="24"/>
        </w:rPr>
        <w:t>3</w:t>
      </w:r>
      <w:r w:rsidRPr="00032D9B">
        <w:rPr>
          <w:sz w:val="24"/>
          <w:szCs w:val="24"/>
        </w:rPr>
        <w:t xml:space="preserve"> год</w:t>
      </w:r>
    </w:p>
    <w:p w:rsidR="005316C8" w:rsidRPr="00032D9B" w:rsidRDefault="005316C8" w:rsidP="008A3B93">
      <w:pPr>
        <w:spacing w:before="0"/>
        <w:rPr>
          <w:sz w:val="24"/>
          <w:szCs w:val="24"/>
        </w:rPr>
      </w:pPr>
    </w:p>
    <w:p w:rsidR="005316C8" w:rsidRPr="00032D9B" w:rsidRDefault="005316C8" w:rsidP="008A3B93">
      <w:pPr>
        <w:spacing w:before="0"/>
        <w:rPr>
          <w:sz w:val="24"/>
          <w:szCs w:val="24"/>
        </w:rPr>
      </w:pPr>
    </w:p>
    <w:p w:rsidR="005316C8" w:rsidRPr="00032D9B" w:rsidRDefault="005316C8" w:rsidP="00326085">
      <w:pPr>
        <w:spacing w:before="0"/>
        <w:jc w:val="center"/>
        <w:rPr>
          <w:sz w:val="24"/>
          <w:szCs w:val="24"/>
        </w:rPr>
      </w:pPr>
      <w:r w:rsidRPr="00032D9B">
        <w:rPr>
          <w:sz w:val="24"/>
          <w:szCs w:val="24"/>
        </w:rPr>
        <w:t>ПЕРЕЧЕНЬ</w:t>
      </w:r>
    </w:p>
    <w:p w:rsidR="005316C8" w:rsidRPr="00032D9B" w:rsidRDefault="005316C8" w:rsidP="00326085">
      <w:pPr>
        <w:spacing w:before="0"/>
        <w:jc w:val="center"/>
        <w:rPr>
          <w:sz w:val="24"/>
          <w:szCs w:val="24"/>
        </w:rPr>
      </w:pPr>
      <w:r w:rsidRPr="00032D9B">
        <w:rPr>
          <w:sz w:val="24"/>
          <w:szCs w:val="24"/>
        </w:rPr>
        <w:t>муниципального имущества ЗАТО Северск, подлежащего приватизации в 20</w:t>
      </w:r>
      <w:r w:rsidR="00D3534D" w:rsidRPr="00032D9B">
        <w:rPr>
          <w:sz w:val="24"/>
          <w:szCs w:val="24"/>
        </w:rPr>
        <w:t>2</w:t>
      </w:r>
      <w:r w:rsidR="00227B04" w:rsidRPr="00032D9B">
        <w:rPr>
          <w:sz w:val="24"/>
          <w:szCs w:val="24"/>
        </w:rPr>
        <w:t>3</w:t>
      </w:r>
      <w:r w:rsidRPr="00032D9B">
        <w:rPr>
          <w:sz w:val="24"/>
          <w:szCs w:val="24"/>
        </w:rPr>
        <w:t xml:space="preserve"> году</w:t>
      </w:r>
    </w:p>
    <w:p w:rsidR="00F56072" w:rsidRPr="00032D9B" w:rsidRDefault="00F56072" w:rsidP="00326085">
      <w:pPr>
        <w:spacing w:before="0"/>
        <w:jc w:val="center"/>
        <w:rPr>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42"/>
        <w:gridCol w:w="2222"/>
        <w:gridCol w:w="3014"/>
        <w:gridCol w:w="2268"/>
        <w:gridCol w:w="2552"/>
        <w:gridCol w:w="1561"/>
        <w:gridCol w:w="1701"/>
        <w:gridCol w:w="1441"/>
      </w:tblGrid>
      <w:tr w:rsidR="00032D9B" w:rsidRPr="00032D9B" w:rsidTr="000B26FE">
        <w:trPr>
          <w:tblHeader/>
        </w:trPr>
        <w:tc>
          <w:tcPr>
            <w:tcW w:w="177" w:type="pct"/>
            <w:shd w:val="clear" w:color="auto" w:fill="auto"/>
          </w:tcPr>
          <w:p w:rsidR="003F2455" w:rsidRPr="00032D9B" w:rsidRDefault="003F2455" w:rsidP="00E40576">
            <w:pPr>
              <w:pStyle w:val="8"/>
              <w:spacing w:before="0" w:after="0"/>
              <w:jc w:val="center"/>
              <w:rPr>
                <w:i w:val="0"/>
              </w:rPr>
            </w:pPr>
            <w:r w:rsidRPr="00032D9B">
              <w:rPr>
                <w:i w:val="0"/>
              </w:rPr>
              <w:t>№</w:t>
            </w:r>
          </w:p>
          <w:p w:rsidR="003F2455" w:rsidRPr="00032D9B" w:rsidRDefault="003F2455" w:rsidP="00E40576">
            <w:pPr>
              <w:spacing w:before="0"/>
              <w:jc w:val="center"/>
              <w:rPr>
                <w:sz w:val="24"/>
                <w:szCs w:val="24"/>
              </w:rPr>
            </w:pPr>
            <w:r w:rsidRPr="00032D9B">
              <w:rPr>
                <w:sz w:val="24"/>
                <w:szCs w:val="24"/>
              </w:rPr>
              <w:t>п/п</w:t>
            </w:r>
          </w:p>
        </w:tc>
        <w:tc>
          <w:tcPr>
            <w:tcW w:w="726" w:type="pct"/>
            <w:shd w:val="clear" w:color="auto" w:fill="auto"/>
          </w:tcPr>
          <w:p w:rsidR="003F2455" w:rsidRPr="00032D9B" w:rsidRDefault="003F2455" w:rsidP="00617A0B">
            <w:pPr>
              <w:pStyle w:val="8"/>
              <w:spacing w:before="0" w:after="0"/>
              <w:jc w:val="center"/>
              <w:rPr>
                <w:i w:val="0"/>
              </w:rPr>
            </w:pPr>
            <w:r w:rsidRPr="00032D9B">
              <w:rPr>
                <w:i w:val="0"/>
              </w:rPr>
              <w:t>Наименование имущества</w:t>
            </w:r>
          </w:p>
        </w:tc>
        <w:tc>
          <w:tcPr>
            <w:tcW w:w="985" w:type="pct"/>
            <w:shd w:val="clear" w:color="auto" w:fill="auto"/>
          </w:tcPr>
          <w:p w:rsidR="003F2455" w:rsidRPr="00032D9B" w:rsidRDefault="003F2455" w:rsidP="001350C4">
            <w:pPr>
              <w:spacing w:before="0"/>
              <w:jc w:val="center"/>
              <w:rPr>
                <w:sz w:val="24"/>
                <w:szCs w:val="24"/>
              </w:rPr>
            </w:pPr>
            <w:r w:rsidRPr="00032D9B">
              <w:rPr>
                <w:sz w:val="24"/>
                <w:szCs w:val="24"/>
              </w:rPr>
              <w:t>Местонахождени</w:t>
            </w:r>
            <w:r w:rsidR="001350C4" w:rsidRPr="00032D9B">
              <w:rPr>
                <w:sz w:val="24"/>
                <w:szCs w:val="24"/>
              </w:rPr>
              <w:t>я (адрес)</w:t>
            </w:r>
            <w:r w:rsidRPr="00032D9B">
              <w:rPr>
                <w:sz w:val="24"/>
                <w:szCs w:val="24"/>
              </w:rPr>
              <w:t xml:space="preserve"> имущества</w:t>
            </w:r>
          </w:p>
        </w:tc>
        <w:tc>
          <w:tcPr>
            <w:tcW w:w="741" w:type="pct"/>
          </w:tcPr>
          <w:p w:rsidR="003F2455" w:rsidRPr="00032D9B" w:rsidRDefault="003F2455" w:rsidP="00CC1A2F">
            <w:pPr>
              <w:spacing w:before="0"/>
              <w:jc w:val="center"/>
              <w:rPr>
                <w:sz w:val="24"/>
                <w:szCs w:val="24"/>
              </w:rPr>
            </w:pPr>
            <w:r w:rsidRPr="00032D9B">
              <w:rPr>
                <w:sz w:val="24"/>
                <w:szCs w:val="24"/>
              </w:rPr>
              <w:t>Кадастровый номер здания (помещения)</w:t>
            </w:r>
          </w:p>
        </w:tc>
        <w:tc>
          <w:tcPr>
            <w:tcW w:w="834" w:type="pct"/>
            <w:shd w:val="clear" w:color="auto" w:fill="auto"/>
          </w:tcPr>
          <w:p w:rsidR="003F2455" w:rsidRPr="00032D9B" w:rsidRDefault="003F2455" w:rsidP="00530ED7">
            <w:pPr>
              <w:spacing w:before="0"/>
              <w:jc w:val="center"/>
              <w:rPr>
                <w:sz w:val="24"/>
                <w:szCs w:val="24"/>
              </w:rPr>
            </w:pPr>
            <w:r w:rsidRPr="00032D9B">
              <w:rPr>
                <w:sz w:val="24"/>
                <w:szCs w:val="24"/>
              </w:rPr>
              <w:t>Характеристики имущества</w:t>
            </w:r>
          </w:p>
        </w:tc>
        <w:tc>
          <w:tcPr>
            <w:tcW w:w="510" w:type="pct"/>
            <w:shd w:val="clear" w:color="auto" w:fill="auto"/>
          </w:tcPr>
          <w:p w:rsidR="003F2455" w:rsidRPr="00032D9B" w:rsidRDefault="003F2455" w:rsidP="00530ED7">
            <w:pPr>
              <w:spacing w:before="0"/>
              <w:jc w:val="center"/>
              <w:rPr>
                <w:sz w:val="24"/>
                <w:szCs w:val="24"/>
              </w:rPr>
            </w:pPr>
            <w:r w:rsidRPr="00032D9B">
              <w:rPr>
                <w:sz w:val="24"/>
                <w:szCs w:val="24"/>
              </w:rPr>
              <w:t>Назначение имущества</w:t>
            </w:r>
          </w:p>
        </w:tc>
        <w:tc>
          <w:tcPr>
            <w:tcW w:w="556" w:type="pct"/>
            <w:shd w:val="clear" w:color="auto" w:fill="auto"/>
          </w:tcPr>
          <w:p w:rsidR="003F2455" w:rsidRPr="00032D9B" w:rsidRDefault="001350C4" w:rsidP="001E6ACD">
            <w:pPr>
              <w:spacing w:before="0"/>
              <w:jc w:val="center"/>
              <w:rPr>
                <w:sz w:val="24"/>
                <w:szCs w:val="24"/>
              </w:rPr>
            </w:pPr>
            <w:r w:rsidRPr="00032D9B">
              <w:rPr>
                <w:sz w:val="24"/>
                <w:szCs w:val="24"/>
              </w:rPr>
              <w:t>Прогноз объемов поступлений в бюджет ЗАТО Северск, тыс.руб.</w:t>
            </w:r>
            <w:r w:rsidR="0034618F" w:rsidRPr="00032D9B">
              <w:rPr>
                <w:sz w:val="24"/>
                <w:szCs w:val="24"/>
              </w:rPr>
              <w:t xml:space="preserve"> «*»</w:t>
            </w:r>
          </w:p>
        </w:tc>
        <w:tc>
          <w:tcPr>
            <w:tcW w:w="471" w:type="pct"/>
            <w:shd w:val="clear" w:color="auto" w:fill="auto"/>
          </w:tcPr>
          <w:p w:rsidR="000B76E6" w:rsidRPr="000B26FE" w:rsidRDefault="00B761F8" w:rsidP="00B761F8">
            <w:pPr>
              <w:spacing w:before="0"/>
              <w:jc w:val="center"/>
              <w:rPr>
                <w:sz w:val="24"/>
                <w:szCs w:val="24"/>
              </w:rPr>
            </w:pPr>
            <w:r w:rsidRPr="000B26FE">
              <w:rPr>
                <w:sz w:val="24"/>
                <w:szCs w:val="24"/>
              </w:rPr>
              <w:t>Предпо</w:t>
            </w:r>
            <w:r w:rsidR="000B76E6" w:rsidRPr="000B26FE">
              <w:rPr>
                <w:sz w:val="24"/>
                <w:szCs w:val="24"/>
              </w:rPr>
              <w:t>-</w:t>
            </w:r>
          </w:p>
          <w:p w:rsidR="00B761F8" w:rsidRPr="000B26FE" w:rsidRDefault="00B761F8" w:rsidP="00B761F8">
            <w:pPr>
              <w:spacing w:before="0"/>
              <w:jc w:val="center"/>
              <w:rPr>
                <w:sz w:val="24"/>
                <w:szCs w:val="24"/>
              </w:rPr>
            </w:pPr>
            <w:r w:rsidRPr="000B26FE">
              <w:rPr>
                <w:sz w:val="24"/>
                <w:szCs w:val="24"/>
              </w:rPr>
              <w:t>лагаемый</w:t>
            </w:r>
          </w:p>
          <w:p w:rsidR="00B761F8" w:rsidRPr="000B26FE" w:rsidRDefault="00B761F8" w:rsidP="00B761F8">
            <w:pPr>
              <w:spacing w:before="0"/>
              <w:jc w:val="center"/>
              <w:rPr>
                <w:sz w:val="24"/>
                <w:szCs w:val="24"/>
              </w:rPr>
            </w:pPr>
            <w:r w:rsidRPr="000B26FE">
              <w:rPr>
                <w:sz w:val="24"/>
                <w:szCs w:val="24"/>
              </w:rPr>
              <w:t xml:space="preserve">срок начала </w:t>
            </w:r>
          </w:p>
          <w:p w:rsidR="000B26FE" w:rsidRPr="000B26FE" w:rsidRDefault="00B761F8" w:rsidP="00B761F8">
            <w:pPr>
              <w:spacing w:before="0"/>
              <w:jc w:val="center"/>
              <w:rPr>
                <w:sz w:val="24"/>
                <w:szCs w:val="24"/>
              </w:rPr>
            </w:pPr>
            <w:r w:rsidRPr="000B26FE">
              <w:rPr>
                <w:sz w:val="24"/>
                <w:szCs w:val="24"/>
              </w:rPr>
              <w:t>привати</w:t>
            </w:r>
            <w:r w:rsidR="000B26FE" w:rsidRPr="000B26FE">
              <w:rPr>
                <w:sz w:val="24"/>
                <w:szCs w:val="24"/>
              </w:rPr>
              <w:t>-</w:t>
            </w:r>
          </w:p>
          <w:p w:rsidR="003F2455" w:rsidRPr="00032D9B" w:rsidRDefault="00B761F8" w:rsidP="00B761F8">
            <w:pPr>
              <w:spacing w:before="0"/>
              <w:jc w:val="center"/>
              <w:rPr>
                <w:sz w:val="24"/>
                <w:szCs w:val="24"/>
              </w:rPr>
            </w:pPr>
            <w:r w:rsidRPr="000B26FE">
              <w:rPr>
                <w:sz w:val="24"/>
                <w:szCs w:val="24"/>
              </w:rPr>
              <w:t>зации</w:t>
            </w:r>
          </w:p>
        </w:tc>
      </w:tr>
    </w:tbl>
    <w:p w:rsidR="00032D9B" w:rsidRPr="000B26FE" w:rsidRDefault="00032D9B" w:rsidP="000B26FE">
      <w:pPr>
        <w:spacing w:befor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2222"/>
        <w:gridCol w:w="3014"/>
        <w:gridCol w:w="2268"/>
        <w:gridCol w:w="2552"/>
        <w:gridCol w:w="1561"/>
        <w:gridCol w:w="1701"/>
        <w:gridCol w:w="1441"/>
      </w:tblGrid>
      <w:tr w:rsidR="00032D9B" w:rsidRPr="00032D9B" w:rsidTr="00034A3C">
        <w:trPr>
          <w:tblHeader/>
        </w:trPr>
        <w:tc>
          <w:tcPr>
            <w:tcW w:w="177" w:type="pct"/>
            <w:shd w:val="clear" w:color="auto" w:fill="auto"/>
          </w:tcPr>
          <w:p w:rsidR="003F2455" w:rsidRPr="00032D9B" w:rsidRDefault="003F2455" w:rsidP="00E40576">
            <w:pPr>
              <w:pStyle w:val="2"/>
              <w:spacing w:after="0" w:line="240" w:lineRule="auto"/>
              <w:jc w:val="center"/>
              <w:rPr>
                <w:sz w:val="24"/>
                <w:szCs w:val="24"/>
              </w:rPr>
            </w:pPr>
            <w:r w:rsidRPr="00032D9B">
              <w:rPr>
                <w:sz w:val="24"/>
                <w:szCs w:val="24"/>
              </w:rPr>
              <w:t>1</w:t>
            </w:r>
          </w:p>
        </w:tc>
        <w:tc>
          <w:tcPr>
            <w:tcW w:w="726" w:type="pct"/>
            <w:shd w:val="clear" w:color="auto" w:fill="auto"/>
          </w:tcPr>
          <w:p w:rsidR="003F2455" w:rsidRPr="00032D9B" w:rsidRDefault="003F2455" w:rsidP="00CC1A2F">
            <w:pPr>
              <w:pStyle w:val="2"/>
              <w:spacing w:after="0" w:line="240" w:lineRule="auto"/>
              <w:jc w:val="center"/>
              <w:rPr>
                <w:sz w:val="24"/>
                <w:szCs w:val="24"/>
              </w:rPr>
            </w:pPr>
            <w:r w:rsidRPr="00032D9B">
              <w:rPr>
                <w:sz w:val="24"/>
                <w:szCs w:val="24"/>
              </w:rPr>
              <w:t>2</w:t>
            </w:r>
          </w:p>
        </w:tc>
        <w:tc>
          <w:tcPr>
            <w:tcW w:w="985" w:type="pct"/>
            <w:shd w:val="clear" w:color="auto" w:fill="auto"/>
          </w:tcPr>
          <w:p w:rsidR="003F2455" w:rsidRPr="00032D9B" w:rsidRDefault="003F2455" w:rsidP="00CC1A2F">
            <w:pPr>
              <w:pStyle w:val="2"/>
              <w:spacing w:after="0" w:line="240" w:lineRule="auto"/>
              <w:jc w:val="center"/>
              <w:rPr>
                <w:sz w:val="24"/>
                <w:szCs w:val="24"/>
              </w:rPr>
            </w:pPr>
            <w:r w:rsidRPr="00032D9B">
              <w:rPr>
                <w:sz w:val="24"/>
                <w:szCs w:val="24"/>
              </w:rPr>
              <w:t>3</w:t>
            </w:r>
          </w:p>
        </w:tc>
        <w:tc>
          <w:tcPr>
            <w:tcW w:w="741" w:type="pct"/>
          </w:tcPr>
          <w:p w:rsidR="003F2455" w:rsidRPr="00032D9B" w:rsidRDefault="003F2455" w:rsidP="00CC1A2F">
            <w:pPr>
              <w:pStyle w:val="2"/>
              <w:spacing w:after="0" w:line="240" w:lineRule="auto"/>
              <w:jc w:val="center"/>
              <w:rPr>
                <w:sz w:val="24"/>
                <w:szCs w:val="24"/>
              </w:rPr>
            </w:pPr>
            <w:r w:rsidRPr="00032D9B">
              <w:rPr>
                <w:sz w:val="24"/>
                <w:szCs w:val="24"/>
              </w:rPr>
              <w:t>4</w:t>
            </w:r>
          </w:p>
        </w:tc>
        <w:tc>
          <w:tcPr>
            <w:tcW w:w="834" w:type="pct"/>
            <w:shd w:val="clear" w:color="auto" w:fill="auto"/>
          </w:tcPr>
          <w:p w:rsidR="003F2455" w:rsidRPr="00032D9B" w:rsidRDefault="003F2455" w:rsidP="00530ED7">
            <w:pPr>
              <w:pStyle w:val="2"/>
              <w:spacing w:after="0" w:line="240" w:lineRule="auto"/>
              <w:jc w:val="center"/>
              <w:rPr>
                <w:sz w:val="24"/>
                <w:szCs w:val="24"/>
              </w:rPr>
            </w:pPr>
            <w:r w:rsidRPr="00032D9B">
              <w:rPr>
                <w:sz w:val="24"/>
                <w:szCs w:val="24"/>
              </w:rPr>
              <w:t>5</w:t>
            </w:r>
          </w:p>
        </w:tc>
        <w:tc>
          <w:tcPr>
            <w:tcW w:w="510" w:type="pct"/>
            <w:shd w:val="clear" w:color="auto" w:fill="auto"/>
          </w:tcPr>
          <w:p w:rsidR="003F2455" w:rsidRPr="00032D9B" w:rsidRDefault="003F2455" w:rsidP="00530ED7">
            <w:pPr>
              <w:pStyle w:val="2"/>
              <w:spacing w:after="0" w:line="240" w:lineRule="auto"/>
              <w:jc w:val="center"/>
              <w:rPr>
                <w:sz w:val="24"/>
                <w:szCs w:val="24"/>
              </w:rPr>
            </w:pPr>
            <w:r w:rsidRPr="00032D9B">
              <w:rPr>
                <w:sz w:val="24"/>
                <w:szCs w:val="24"/>
              </w:rPr>
              <w:t>6</w:t>
            </w:r>
          </w:p>
        </w:tc>
        <w:tc>
          <w:tcPr>
            <w:tcW w:w="556" w:type="pct"/>
            <w:shd w:val="clear" w:color="auto" w:fill="auto"/>
          </w:tcPr>
          <w:p w:rsidR="003F2455" w:rsidRPr="00032D9B" w:rsidRDefault="003F2455" w:rsidP="001E6ACD">
            <w:pPr>
              <w:pStyle w:val="2"/>
              <w:spacing w:after="0" w:line="240" w:lineRule="auto"/>
              <w:jc w:val="center"/>
              <w:rPr>
                <w:sz w:val="24"/>
                <w:szCs w:val="24"/>
              </w:rPr>
            </w:pPr>
            <w:r w:rsidRPr="00032D9B">
              <w:rPr>
                <w:sz w:val="24"/>
                <w:szCs w:val="24"/>
              </w:rPr>
              <w:t>7</w:t>
            </w:r>
          </w:p>
        </w:tc>
        <w:tc>
          <w:tcPr>
            <w:tcW w:w="471" w:type="pct"/>
            <w:shd w:val="clear" w:color="auto" w:fill="auto"/>
          </w:tcPr>
          <w:p w:rsidR="003F2455" w:rsidRPr="00032D9B" w:rsidRDefault="003F2455" w:rsidP="00CC1A2F">
            <w:pPr>
              <w:pStyle w:val="2"/>
              <w:spacing w:after="0" w:line="240" w:lineRule="auto"/>
              <w:jc w:val="center"/>
              <w:rPr>
                <w:sz w:val="24"/>
                <w:szCs w:val="24"/>
              </w:rPr>
            </w:pPr>
            <w:r w:rsidRPr="00032D9B">
              <w:rPr>
                <w:sz w:val="24"/>
                <w:szCs w:val="24"/>
              </w:rPr>
              <w:t>8</w:t>
            </w:r>
          </w:p>
        </w:tc>
      </w:tr>
      <w:tr w:rsidR="00032D9B" w:rsidRPr="00032D9B" w:rsidTr="00034A3C">
        <w:tc>
          <w:tcPr>
            <w:tcW w:w="177" w:type="pct"/>
            <w:tcBorders>
              <w:top w:val="single" w:sz="4" w:space="0" w:color="auto"/>
              <w:left w:val="single" w:sz="4" w:space="0" w:color="auto"/>
              <w:bottom w:val="single" w:sz="4" w:space="0" w:color="auto"/>
            </w:tcBorders>
            <w:shd w:val="clear" w:color="auto" w:fill="auto"/>
          </w:tcPr>
          <w:p w:rsidR="00FD3313" w:rsidRPr="00032D9B" w:rsidRDefault="00FD3313" w:rsidP="00D3534D">
            <w:pPr>
              <w:pStyle w:val="2"/>
              <w:spacing w:after="0" w:line="240" w:lineRule="auto"/>
              <w:jc w:val="center"/>
              <w:rPr>
                <w:sz w:val="24"/>
                <w:szCs w:val="24"/>
              </w:rPr>
            </w:pPr>
            <w:r w:rsidRPr="00032D9B">
              <w:rPr>
                <w:sz w:val="24"/>
                <w:szCs w:val="24"/>
              </w:rPr>
              <w:t>1</w:t>
            </w:r>
          </w:p>
        </w:tc>
        <w:tc>
          <w:tcPr>
            <w:tcW w:w="726" w:type="pct"/>
            <w:tcBorders>
              <w:top w:val="single" w:sz="4" w:space="0" w:color="auto"/>
              <w:bottom w:val="single" w:sz="4" w:space="0" w:color="auto"/>
            </w:tcBorders>
            <w:shd w:val="clear" w:color="auto" w:fill="auto"/>
          </w:tcPr>
          <w:p w:rsidR="00FD3313" w:rsidRPr="00032D9B" w:rsidRDefault="00FD3313" w:rsidP="00F578A4">
            <w:pPr>
              <w:pStyle w:val="2"/>
              <w:spacing w:after="0" w:line="240" w:lineRule="auto"/>
              <w:rPr>
                <w:sz w:val="24"/>
                <w:szCs w:val="24"/>
              </w:rPr>
            </w:pPr>
            <w:r w:rsidRPr="00032D9B">
              <w:rPr>
                <w:sz w:val="24"/>
                <w:szCs w:val="24"/>
              </w:rPr>
              <w:t>Нежилые помещения на 1-м и в подвальном этажах в жилом доме</w:t>
            </w:r>
          </w:p>
        </w:tc>
        <w:tc>
          <w:tcPr>
            <w:tcW w:w="985" w:type="pct"/>
            <w:tcBorders>
              <w:top w:val="single" w:sz="4" w:space="0" w:color="auto"/>
              <w:bottom w:val="single" w:sz="4" w:space="0" w:color="auto"/>
            </w:tcBorders>
            <w:shd w:val="clear" w:color="auto" w:fill="auto"/>
          </w:tcPr>
          <w:p w:rsidR="00FD3313" w:rsidRPr="00032D9B" w:rsidRDefault="00FD3313" w:rsidP="00F578A4">
            <w:pPr>
              <w:pStyle w:val="2"/>
              <w:spacing w:after="0" w:line="240" w:lineRule="auto"/>
              <w:rPr>
                <w:sz w:val="24"/>
                <w:szCs w:val="24"/>
              </w:rPr>
            </w:pPr>
            <w:r w:rsidRPr="00032D9B">
              <w:rPr>
                <w:sz w:val="24"/>
                <w:szCs w:val="24"/>
              </w:rPr>
              <w:t>Томская область,</w:t>
            </w:r>
          </w:p>
          <w:p w:rsidR="00FD3313" w:rsidRPr="00032D9B" w:rsidRDefault="00FD3313" w:rsidP="00F578A4">
            <w:pPr>
              <w:pStyle w:val="2"/>
              <w:spacing w:after="0" w:line="240" w:lineRule="auto"/>
              <w:rPr>
                <w:sz w:val="24"/>
                <w:szCs w:val="24"/>
              </w:rPr>
            </w:pPr>
            <w:r w:rsidRPr="00032D9B">
              <w:rPr>
                <w:sz w:val="24"/>
                <w:szCs w:val="24"/>
              </w:rPr>
              <w:t>ЗАТО Северск, г.Северск,</w:t>
            </w:r>
          </w:p>
          <w:p w:rsidR="00FD3313" w:rsidRPr="00032D9B" w:rsidRDefault="00FD3313" w:rsidP="00F578A4">
            <w:pPr>
              <w:pStyle w:val="2"/>
              <w:spacing w:after="0" w:line="240" w:lineRule="auto"/>
              <w:rPr>
                <w:sz w:val="24"/>
                <w:szCs w:val="24"/>
              </w:rPr>
            </w:pPr>
            <w:r w:rsidRPr="00032D9B">
              <w:rPr>
                <w:sz w:val="24"/>
                <w:szCs w:val="24"/>
              </w:rPr>
              <w:t>ул.Ленина, 6</w:t>
            </w:r>
          </w:p>
        </w:tc>
        <w:tc>
          <w:tcPr>
            <w:tcW w:w="741" w:type="pct"/>
            <w:tcBorders>
              <w:top w:val="single" w:sz="4" w:space="0" w:color="auto"/>
              <w:bottom w:val="single" w:sz="4" w:space="0" w:color="auto"/>
            </w:tcBorders>
          </w:tcPr>
          <w:p w:rsidR="00FD3313" w:rsidRPr="00032D9B" w:rsidRDefault="00FD3313" w:rsidP="0028532D">
            <w:pPr>
              <w:pStyle w:val="2"/>
              <w:spacing w:after="0" w:line="240" w:lineRule="auto"/>
              <w:ind w:left="-57" w:right="-57"/>
              <w:jc w:val="center"/>
              <w:rPr>
                <w:sz w:val="24"/>
                <w:szCs w:val="24"/>
              </w:rPr>
            </w:pPr>
            <w:r w:rsidRPr="00032D9B">
              <w:rPr>
                <w:sz w:val="24"/>
                <w:szCs w:val="24"/>
              </w:rPr>
              <w:t>70:22:0010101:6134</w:t>
            </w:r>
          </w:p>
        </w:tc>
        <w:tc>
          <w:tcPr>
            <w:tcW w:w="834" w:type="pct"/>
            <w:tcBorders>
              <w:top w:val="single" w:sz="4" w:space="0" w:color="auto"/>
              <w:bottom w:val="single" w:sz="4" w:space="0" w:color="auto"/>
            </w:tcBorders>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279,2 кв.м</w:t>
            </w:r>
          </w:p>
        </w:tc>
        <w:tc>
          <w:tcPr>
            <w:tcW w:w="510" w:type="pct"/>
            <w:tcBorders>
              <w:top w:val="single" w:sz="4" w:space="0" w:color="auto"/>
              <w:bottom w:val="single" w:sz="4" w:space="0" w:color="auto"/>
            </w:tcBorders>
            <w:shd w:val="clear" w:color="auto" w:fill="auto"/>
          </w:tcPr>
          <w:p w:rsidR="00FD3313" w:rsidRPr="00032D9B" w:rsidRDefault="0034618F"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tcBorders>
              <w:top w:val="single" w:sz="4" w:space="0" w:color="auto"/>
              <w:bottom w:val="single" w:sz="4" w:space="0" w:color="auto"/>
            </w:tcBorders>
            <w:shd w:val="clear" w:color="auto" w:fill="auto"/>
          </w:tcPr>
          <w:p w:rsidR="00FD3313" w:rsidRPr="00032D9B" w:rsidRDefault="00530ED7"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bottom w:val="single" w:sz="4" w:space="0" w:color="auto"/>
              <w:right w:val="single" w:sz="4" w:space="0" w:color="auto"/>
            </w:tcBorders>
            <w:shd w:val="clear" w:color="auto" w:fill="auto"/>
          </w:tcPr>
          <w:p w:rsidR="00FD3313" w:rsidRPr="00032D9B" w:rsidRDefault="003A6DBD" w:rsidP="00221AF5">
            <w:pPr>
              <w:pStyle w:val="2"/>
              <w:spacing w:after="0" w:line="240" w:lineRule="auto"/>
              <w:jc w:val="center"/>
              <w:rPr>
                <w:sz w:val="24"/>
                <w:szCs w:val="24"/>
              </w:rPr>
            </w:pPr>
            <w:r w:rsidRPr="00032D9B">
              <w:rPr>
                <w:sz w:val="24"/>
                <w:szCs w:val="24"/>
              </w:rPr>
              <w:t>I квартал</w:t>
            </w:r>
          </w:p>
        </w:tc>
      </w:tr>
      <w:tr w:rsidR="00032D9B" w:rsidRPr="00032D9B" w:rsidTr="00034A3C">
        <w:tc>
          <w:tcPr>
            <w:tcW w:w="177" w:type="pct"/>
            <w:tcBorders>
              <w:top w:val="single" w:sz="4" w:space="0" w:color="auto"/>
              <w:left w:val="single" w:sz="4" w:space="0" w:color="auto"/>
              <w:bottom w:val="single" w:sz="4" w:space="0" w:color="auto"/>
            </w:tcBorders>
            <w:shd w:val="clear" w:color="auto" w:fill="auto"/>
          </w:tcPr>
          <w:p w:rsidR="00FD3313" w:rsidRPr="00032D9B" w:rsidRDefault="00FD3313" w:rsidP="00935E00">
            <w:pPr>
              <w:pStyle w:val="2"/>
              <w:spacing w:after="0" w:line="240" w:lineRule="auto"/>
              <w:jc w:val="center"/>
              <w:rPr>
                <w:sz w:val="24"/>
                <w:szCs w:val="24"/>
              </w:rPr>
            </w:pPr>
            <w:r w:rsidRPr="00032D9B">
              <w:rPr>
                <w:sz w:val="24"/>
                <w:szCs w:val="24"/>
              </w:rPr>
              <w:t>2</w:t>
            </w:r>
          </w:p>
        </w:tc>
        <w:tc>
          <w:tcPr>
            <w:tcW w:w="726" w:type="pct"/>
            <w:tcBorders>
              <w:top w:val="single" w:sz="4" w:space="0" w:color="auto"/>
              <w:bottom w:val="single" w:sz="4" w:space="0" w:color="auto"/>
            </w:tcBorders>
            <w:shd w:val="clear" w:color="auto" w:fill="auto"/>
          </w:tcPr>
          <w:p w:rsidR="00FD3313" w:rsidRPr="00032D9B" w:rsidRDefault="00FD3313" w:rsidP="00C94CB4">
            <w:pPr>
              <w:pStyle w:val="2"/>
              <w:spacing w:after="0" w:line="240" w:lineRule="auto"/>
              <w:rPr>
                <w:sz w:val="24"/>
                <w:szCs w:val="24"/>
              </w:rPr>
            </w:pPr>
            <w:r w:rsidRPr="00032D9B">
              <w:rPr>
                <w:sz w:val="24"/>
                <w:szCs w:val="24"/>
              </w:rPr>
              <w:t xml:space="preserve">Нежилое помещение в подвале жилого дома </w:t>
            </w:r>
          </w:p>
          <w:p w:rsidR="00FD3313" w:rsidRPr="00032D9B" w:rsidRDefault="00FD3313" w:rsidP="00C94CB4">
            <w:pPr>
              <w:pStyle w:val="2"/>
              <w:spacing w:after="0" w:line="240" w:lineRule="auto"/>
              <w:rPr>
                <w:sz w:val="24"/>
                <w:szCs w:val="24"/>
              </w:rPr>
            </w:pPr>
            <w:r w:rsidRPr="00032D9B">
              <w:rPr>
                <w:sz w:val="24"/>
                <w:szCs w:val="24"/>
              </w:rPr>
              <w:t>(пом. п001 - п019)</w:t>
            </w:r>
          </w:p>
        </w:tc>
        <w:tc>
          <w:tcPr>
            <w:tcW w:w="985" w:type="pct"/>
            <w:tcBorders>
              <w:top w:val="single" w:sz="4" w:space="0" w:color="auto"/>
              <w:bottom w:val="single" w:sz="4" w:space="0" w:color="auto"/>
            </w:tcBorders>
            <w:shd w:val="clear" w:color="auto" w:fill="auto"/>
          </w:tcPr>
          <w:p w:rsidR="00FD3313" w:rsidRPr="00032D9B" w:rsidRDefault="00FD3313" w:rsidP="00C94CB4">
            <w:pPr>
              <w:spacing w:before="0"/>
              <w:rPr>
                <w:sz w:val="24"/>
                <w:szCs w:val="24"/>
              </w:rPr>
            </w:pPr>
            <w:r w:rsidRPr="00032D9B">
              <w:rPr>
                <w:sz w:val="24"/>
                <w:szCs w:val="24"/>
              </w:rPr>
              <w:t>Томская область,</w:t>
            </w:r>
          </w:p>
          <w:p w:rsidR="00FD3313" w:rsidRPr="00032D9B" w:rsidRDefault="00FD3313" w:rsidP="00C94CB4">
            <w:pPr>
              <w:spacing w:before="0"/>
              <w:rPr>
                <w:sz w:val="24"/>
                <w:szCs w:val="24"/>
              </w:rPr>
            </w:pPr>
            <w:r w:rsidRPr="00032D9B">
              <w:rPr>
                <w:sz w:val="24"/>
                <w:szCs w:val="24"/>
              </w:rPr>
              <w:t xml:space="preserve">ЗАТО Северск, г.Северск, </w:t>
            </w:r>
          </w:p>
          <w:p w:rsidR="00FD3313" w:rsidRPr="00032D9B" w:rsidRDefault="00FD3313" w:rsidP="00C94CB4">
            <w:pPr>
              <w:pStyle w:val="2"/>
              <w:spacing w:after="0" w:line="240" w:lineRule="auto"/>
              <w:rPr>
                <w:sz w:val="24"/>
                <w:szCs w:val="24"/>
              </w:rPr>
            </w:pPr>
            <w:r w:rsidRPr="00032D9B">
              <w:rPr>
                <w:sz w:val="24"/>
                <w:szCs w:val="24"/>
              </w:rPr>
              <w:t>просп.Коммунистический, 112</w:t>
            </w:r>
          </w:p>
        </w:tc>
        <w:tc>
          <w:tcPr>
            <w:tcW w:w="741" w:type="pct"/>
            <w:tcBorders>
              <w:top w:val="single" w:sz="4" w:space="0" w:color="auto"/>
              <w:bottom w:val="single" w:sz="4" w:space="0" w:color="auto"/>
            </w:tcBorders>
          </w:tcPr>
          <w:p w:rsidR="00FD3313" w:rsidRPr="00032D9B" w:rsidRDefault="00FD3313" w:rsidP="0028532D">
            <w:pPr>
              <w:pStyle w:val="2"/>
              <w:spacing w:after="0" w:line="240" w:lineRule="auto"/>
              <w:ind w:left="-57" w:right="-57"/>
              <w:jc w:val="center"/>
              <w:rPr>
                <w:sz w:val="24"/>
                <w:szCs w:val="24"/>
              </w:rPr>
            </w:pPr>
            <w:r w:rsidRPr="00032D9B">
              <w:rPr>
                <w:sz w:val="24"/>
                <w:szCs w:val="24"/>
              </w:rPr>
              <w:t>70:22:0010107:11516</w:t>
            </w:r>
          </w:p>
        </w:tc>
        <w:tc>
          <w:tcPr>
            <w:tcW w:w="834" w:type="pct"/>
            <w:tcBorders>
              <w:top w:val="single" w:sz="4" w:space="0" w:color="auto"/>
              <w:bottom w:val="single" w:sz="4" w:space="0" w:color="auto"/>
            </w:tcBorders>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338,3 кв.м</w:t>
            </w:r>
          </w:p>
        </w:tc>
        <w:tc>
          <w:tcPr>
            <w:tcW w:w="510" w:type="pct"/>
            <w:tcBorders>
              <w:top w:val="single" w:sz="4" w:space="0" w:color="auto"/>
              <w:bottom w:val="single" w:sz="4" w:space="0" w:color="auto"/>
            </w:tcBorders>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tcBorders>
              <w:top w:val="single" w:sz="4" w:space="0" w:color="auto"/>
              <w:bottom w:val="single" w:sz="4" w:space="0" w:color="auto"/>
            </w:tcBorders>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bottom w:val="single" w:sz="4" w:space="0" w:color="auto"/>
              <w:right w:val="single" w:sz="4" w:space="0" w:color="auto"/>
            </w:tcBorders>
            <w:shd w:val="clear" w:color="auto" w:fill="auto"/>
          </w:tcPr>
          <w:p w:rsidR="00FD3313" w:rsidRPr="00032D9B" w:rsidRDefault="008F14EC" w:rsidP="00221AF5">
            <w:pPr>
              <w:pStyle w:val="2"/>
              <w:spacing w:after="0" w:line="240" w:lineRule="auto"/>
              <w:jc w:val="center"/>
              <w:rPr>
                <w:sz w:val="24"/>
                <w:szCs w:val="24"/>
              </w:rPr>
            </w:pPr>
            <w:r w:rsidRPr="00032D9B">
              <w:rPr>
                <w:sz w:val="24"/>
                <w:szCs w:val="24"/>
              </w:rPr>
              <w:t>I квартал</w:t>
            </w:r>
          </w:p>
        </w:tc>
      </w:tr>
      <w:tr w:rsidR="00032D9B" w:rsidRPr="00032D9B" w:rsidTr="00034A3C">
        <w:tc>
          <w:tcPr>
            <w:tcW w:w="177" w:type="pct"/>
            <w:shd w:val="clear" w:color="auto" w:fill="auto"/>
          </w:tcPr>
          <w:p w:rsidR="00CE7D18" w:rsidRPr="00032D9B" w:rsidRDefault="00CE7D18" w:rsidP="00530ED7">
            <w:pPr>
              <w:pStyle w:val="2"/>
              <w:spacing w:after="0" w:line="240" w:lineRule="auto"/>
              <w:jc w:val="center"/>
              <w:rPr>
                <w:sz w:val="24"/>
                <w:szCs w:val="24"/>
              </w:rPr>
            </w:pPr>
            <w:r w:rsidRPr="00032D9B">
              <w:rPr>
                <w:sz w:val="24"/>
                <w:szCs w:val="24"/>
              </w:rPr>
              <w:t>3</w:t>
            </w:r>
          </w:p>
        </w:tc>
        <w:tc>
          <w:tcPr>
            <w:tcW w:w="726" w:type="pct"/>
            <w:shd w:val="clear" w:color="auto" w:fill="auto"/>
          </w:tcPr>
          <w:p w:rsidR="00CE7D18" w:rsidRPr="00032D9B" w:rsidRDefault="00CE7D18" w:rsidP="00530ED7">
            <w:pPr>
              <w:pStyle w:val="2"/>
              <w:spacing w:after="0" w:line="240" w:lineRule="auto"/>
              <w:rPr>
                <w:sz w:val="24"/>
                <w:szCs w:val="24"/>
              </w:rPr>
            </w:pPr>
            <w:r w:rsidRPr="00032D9B">
              <w:rPr>
                <w:sz w:val="24"/>
                <w:szCs w:val="24"/>
              </w:rPr>
              <w:t xml:space="preserve">Одноэтажное здание склада </w:t>
            </w:r>
          </w:p>
        </w:tc>
        <w:tc>
          <w:tcPr>
            <w:tcW w:w="985" w:type="pct"/>
            <w:shd w:val="clear" w:color="auto" w:fill="auto"/>
          </w:tcPr>
          <w:p w:rsidR="00034A3C" w:rsidRPr="00032D9B" w:rsidRDefault="00CE7D18" w:rsidP="00034A3C">
            <w:pPr>
              <w:pStyle w:val="2"/>
              <w:spacing w:after="0" w:line="240" w:lineRule="auto"/>
              <w:rPr>
                <w:sz w:val="24"/>
                <w:szCs w:val="24"/>
              </w:rPr>
            </w:pPr>
            <w:r w:rsidRPr="00032D9B">
              <w:rPr>
                <w:sz w:val="24"/>
                <w:szCs w:val="24"/>
              </w:rPr>
              <w:t>Томская область, ЗАТО Северск, г.Северск, ул.Пушкина, 1а, строение</w:t>
            </w:r>
            <w:r w:rsidR="00FC4132">
              <w:rPr>
                <w:sz w:val="24"/>
                <w:szCs w:val="24"/>
              </w:rPr>
              <w:t xml:space="preserve"> №</w:t>
            </w:r>
            <w:r w:rsidRPr="00032D9B">
              <w:rPr>
                <w:sz w:val="24"/>
                <w:szCs w:val="24"/>
              </w:rPr>
              <w:t xml:space="preserve"> 2</w:t>
            </w:r>
          </w:p>
        </w:tc>
        <w:tc>
          <w:tcPr>
            <w:tcW w:w="741" w:type="pct"/>
          </w:tcPr>
          <w:p w:rsidR="00CE7D18" w:rsidRPr="00032D9B" w:rsidRDefault="00CE7D18" w:rsidP="0028532D">
            <w:pPr>
              <w:pStyle w:val="2"/>
              <w:spacing w:after="0" w:line="240" w:lineRule="auto"/>
              <w:ind w:left="-57" w:right="-57"/>
              <w:jc w:val="center"/>
              <w:rPr>
                <w:sz w:val="24"/>
                <w:szCs w:val="24"/>
              </w:rPr>
            </w:pPr>
            <w:r w:rsidRPr="00032D9B">
              <w:rPr>
                <w:sz w:val="24"/>
                <w:szCs w:val="24"/>
              </w:rPr>
              <w:t>70:22:0010101:770</w:t>
            </w:r>
          </w:p>
        </w:tc>
        <w:tc>
          <w:tcPr>
            <w:tcW w:w="834" w:type="pct"/>
            <w:shd w:val="clear" w:color="auto" w:fill="auto"/>
          </w:tcPr>
          <w:p w:rsidR="00CE7D18" w:rsidRPr="00032D9B" w:rsidRDefault="00CE7D18" w:rsidP="00530ED7">
            <w:pPr>
              <w:pStyle w:val="2"/>
              <w:spacing w:after="0" w:line="240" w:lineRule="auto"/>
              <w:jc w:val="center"/>
              <w:rPr>
                <w:sz w:val="24"/>
                <w:szCs w:val="24"/>
              </w:rPr>
            </w:pPr>
            <w:r w:rsidRPr="00032D9B">
              <w:rPr>
                <w:sz w:val="24"/>
                <w:szCs w:val="24"/>
              </w:rPr>
              <w:t>68,9 кв.м</w:t>
            </w:r>
          </w:p>
        </w:tc>
        <w:tc>
          <w:tcPr>
            <w:tcW w:w="510" w:type="pct"/>
            <w:shd w:val="clear" w:color="auto" w:fill="auto"/>
          </w:tcPr>
          <w:p w:rsidR="00CE7D18" w:rsidRPr="00032D9B" w:rsidRDefault="00CE7D18" w:rsidP="00530ED7">
            <w:pPr>
              <w:pStyle w:val="2"/>
              <w:spacing w:after="0" w:line="240" w:lineRule="auto"/>
              <w:jc w:val="center"/>
              <w:rPr>
                <w:sz w:val="24"/>
                <w:szCs w:val="24"/>
              </w:rPr>
            </w:pPr>
            <w:r w:rsidRPr="00032D9B">
              <w:rPr>
                <w:sz w:val="24"/>
                <w:szCs w:val="24"/>
              </w:rPr>
              <w:t>Нежилое</w:t>
            </w:r>
          </w:p>
        </w:tc>
        <w:tc>
          <w:tcPr>
            <w:tcW w:w="556" w:type="pct"/>
            <w:shd w:val="clear" w:color="auto" w:fill="auto"/>
          </w:tcPr>
          <w:p w:rsidR="00CE7D18" w:rsidRPr="00032D9B" w:rsidRDefault="00CE7D18"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CE7D18" w:rsidRPr="00032D9B" w:rsidRDefault="00CE7D18" w:rsidP="00221AF5">
            <w:pPr>
              <w:pStyle w:val="2"/>
              <w:spacing w:after="0" w:line="240" w:lineRule="auto"/>
              <w:jc w:val="center"/>
              <w:rPr>
                <w:sz w:val="24"/>
                <w:szCs w:val="24"/>
              </w:rPr>
            </w:pPr>
            <w:r w:rsidRPr="00032D9B">
              <w:rPr>
                <w:sz w:val="24"/>
                <w:szCs w:val="24"/>
              </w:rPr>
              <w:t>I квартал</w:t>
            </w:r>
          </w:p>
        </w:tc>
      </w:tr>
      <w:tr w:rsidR="00032D9B" w:rsidRPr="00032D9B" w:rsidTr="00034A3C">
        <w:tc>
          <w:tcPr>
            <w:tcW w:w="177" w:type="pct"/>
            <w:shd w:val="clear" w:color="auto" w:fill="auto"/>
          </w:tcPr>
          <w:p w:rsidR="00FD3313" w:rsidRPr="00032D9B" w:rsidRDefault="00CE7D18" w:rsidP="00530ED7">
            <w:pPr>
              <w:pStyle w:val="2"/>
              <w:spacing w:after="0" w:line="240" w:lineRule="auto"/>
              <w:jc w:val="center"/>
              <w:rPr>
                <w:sz w:val="24"/>
                <w:szCs w:val="24"/>
              </w:rPr>
            </w:pPr>
            <w:r w:rsidRPr="00032D9B">
              <w:rPr>
                <w:sz w:val="24"/>
                <w:szCs w:val="24"/>
              </w:rPr>
              <w:t>4</w:t>
            </w:r>
          </w:p>
        </w:tc>
        <w:tc>
          <w:tcPr>
            <w:tcW w:w="726" w:type="pct"/>
            <w:shd w:val="clear" w:color="auto" w:fill="auto"/>
          </w:tcPr>
          <w:p w:rsidR="00FD3313" w:rsidRPr="00032D9B" w:rsidRDefault="00FD3313" w:rsidP="00032D9B">
            <w:pPr>
              <w:pStyle w:val="2"/>
              <w:spacing w:after="0" w:line="240" w:lineRule="auto"/>
              <w:rPr>
                <w:sz w:val="24"/>
                <w:szCs w:val="24"/>
              </w:rPr>
            </w:pPr>
            <w:r w:rsidRPr="00032D9B">
              <w:rPr>
                <w:sz w:val="24"/>
                <w:szCs w:val="24"/>
              </w:rPr>
              <w:t>Нежилые помещения</w:t>
            </w:r>
          </w:p>
        </w:tc>
        <w:tc>
          <w:tcPr>
            <w:tcW w:w="985" w:type="pct"/>
            <w:shd w:val="clear" w:color="auto" w:fill="auto"/>
          </w:tcPr>
          <w:p w:rsidR="00FD3313" w:rsidRPr="00032D9B" w:rsidRDefault="00FD3313" w:rsidP="00227B04">
            <w:pPr>
              <w:pStyle w:val="2"/>
              <w:spacing w:after="0" w:line="240" w:lineRule="auto"/>
              <w:rPr>
                <w:sz w:val="24"/>
                <w:szCs w:val="24"/>
              </w:rPr>
            </w:pPr>
            <w:r w:rsidRPr="00032D9B">
              <w:rPr>
                <w:sz w:val="24"/>
                <w:szCs w:val="24"/>
              </w:rPr>
              <w:t>Томская область,</w:t>
            </w:r>
          </w:p>
          <w:p w:rsidR="002D7383" w:rsidRPr="00032D9B" w:rsidRDefault="00FD3313" w:rsidP="000B26FE">
            <w:pPr>
              <w:pStyle w:val="2"/>
              <w:spacing w:after="0" w:line="240" w:lineRule="auto"/>
              <w:rPr>
                <w:sz w:val="24"/>
                <w:szCs w:val="24"/>
              </w:rPr>
            </w:pPr>
            <w:r w:rsidRPr="00032D9B">
              <w:rPr>
                <w:sz w:val="24"/>
                <w:szCs w:val="24"/>
              </w:rPr>
              <w:t>ЗАТО Северск, г.Северск, ул.Ленина, 38, пом.1001-1008</w:t>
            </w:r>
          </w:p>
        </w:tc>
        <w:tc>
          <w:tcPr>
            <w:tcW w:w="741" w:type="pct"/>
          </w:tcPr>
          <w:p w:rsidR="00FD3313" w:rsidRPr="00032D9B" w:rsidRDefault="00FD3313" w:rsidP="0028532D">
            <w:pPr>
              <w:pStyle w:val="2"/>
              <w:spacing w:after="0" w:line="240" w:lineRule="auto"/>
              <w:ind w:left="-57" w:right="-57"/>
              <w:jc w:val="center"/>
              <w:rPr>
                <w:sz w:val="24"/>
                <w:szCs w:val="24"/>
              </w:rPr>
            </w:pPr>
            <w:r w:rsidRPr="00032D9B">
              <w:rPr>
                <w:sz w:val="24"/>
                <w:szCs w:val="24"/>
              </w:rPr>
              <w:t>70:22:0010102:5977</w:t>
            </w:r>
          </w:p>
        </w:tc>
        <w:tc>
          <w:tcPr>
            <w:tcW w:w="834" w:type="pct"/>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285,2 кв.м</w:t>
            </w:r>
          </w:p>
        </w:tc>
        <w:tc>
          <w:tcPr>
            <w:tcW w:w="510" w:type="pct"/>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shd w:val="clear" w:color="auto" w:fill="auto"/>
          </w:tcPr>
          <w:p w:rsidR="00FD3313" w:rsidRPr="00032D9B" w:rsidRDefault="001350C4"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FD3313" w:rsidRPr="00032D9B" w:rsidRDefault="00B9204C" w:rsidP="00530ED7">
            <w:pPr>
              <w:pStyle w:val="2"/>
              <w:spacing w:after="0" w:line="240" w:lineRule="auto"/>
              <w:jc w:val="center"/>
              <w:rPr>
                <w:sz w:val="24"/>
                <w:szCs w:val="24"/>
              </w:rPr>
            </w:pPr>
            <w:r>
              <w:rPr>
                <w:noProof/>
                <w:sz w:val="24"/>
                <w:szCs w:val="24"/>
              </w:rPr>
              <w:pict>
                <v:shape id="Text Box 86" o:spid="_x0000_s1036" type="#_x0000_t202" style="position:absolute;left:0;text-align:left;margin-left:69.55pt;margin-top:58.05pt;width:30.1pt;height:29.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U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" stroked="f">
                  <v:textbox>
                    <w:txbxContent>
                      <w:p w:rsidR="000C6359" w:rsidRPr="008573FF" w:rsidRDefault="000C6359" w:rsidP="00D0675D">
                        <w:pPr>
                          <w:rPr>
                            <w:sz w:val="24"/>
                            <w:szCs w:val="24"/>
                          </w:rPr>
                        </w:pPr>
                        <w:r>
                          <w:rPr>
                            <w:sz w:val="24"/>
                            <w:szCs w:val="24"/>
                          </w:rPr>
                          <w:t>11</w:t>
                        </w:r>
                      </w:p>
                    </w:txbxContent>
                  </v:textbox>
                </v:shape>
              </w:pict>
            </w:r>
            <w:r w:rsidR="008F14EC" w:rsidRPr="00032D9B">
              <w:rPr>
                <w:sz w:val="24"/>
                <w:szCs w:val="24"/>
              </w:rPr>
              <w:t>I квартал</w:t>
            </w:r>
          </w:p>
        </w:tc>
      </w:tr>
      <w:tr w:rsidR="00032D9B" w:rsidRPr="00D52517" w:rsidTr="00034A3C">
        <w:tc>
          <w:tcPr>
            <w:tcW w:w="177"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CE7D18" w:rsidP="00530ED7">
            <w:pPr>
              <w:pStyle w:val="2"/>
              <w:spacing w:after="0" w:line="240" w:lineRule="auto"/>
              <w:jc w:val="center"/>
              <w:rPr>
                <w:sz w:val="24"/>
                <w:szCs w:val="24"/>
              </w:rPr>
            </w:pPr>
            <w:r w:rsidRPr="00032D9B">
              <w:rPr>
                <w:sz w:val="24"/>
                <w:szCs w:val="24"/>
              </w:rPr>
              <w:lastRenderedPageBreak/>
              <w:t>5</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D0675D">
            <w:pPr>
              <w:pStyle w:val="2"/>
              <w:spacing w:after="0" w:line="240" w:lineRule="auto"/>
              <w:rPr>
                <w:sz w:val="24"/>
                <w:szCs w:val="24"/>
              </w:rPr>
            </w:pPr>
            <w:r w:rsidRPr="00032D9B">
              <w:rPr>
                <w:sz w:val="24"/>
                <w:szCs w:val="24"/>
              </w:rPr>
              <w:t>Нежилое подвальное помещение</w:t>
            </w:r>
          </w:p>
          <w:p w:rsidR="00FD3313" w:rsidRPr="00032D9B" w:rsidRDefault="00FD3313" w:rsidP="00D0675D">
            <w:pPr>
              <w:pStyle w:val="2"/>
              <w:spacing w:after="0" w:line="240" w:lineRule="auto"/>
              <w:rPr>
                <w:sz w:val="24"/>
                <w:szCs w:val="24"/>
              </w:rPr>
            </w:pPr>
            <w:r w:rsidRPr="00032D9B">
              <w:rPr>
                <w:sz w:val="24"/>
                <w:szCs w:val="24"/>
              </w:rPr>
              <w:t>(пом. № п001)</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227B04">
            <w:pPr>
              <w:pStyle w:val="2"/>
              <w:spacing w:after="0" w:line="240" w:lineRule="auto"/>
              <w:rPr>
                <w:sz w:val="24"/>
                <w:szCs w:val="24"/>
              </w:rPr>
            </w:pPr>
            <w:r w:rsidRPr="00032D9B">
              <w:rPr>
                <w:sz w:val="24"/>
                <w:szCs w:val="24"/>
              </w:rPr>
              <w:t>Томская область, ЗАТО Северск, г.Северск, просп.Коммунистический, 55, пом.у5</w:t>
            </w:r>
          </w:p>
        </w:tc>
        <w:tc>
          <w:tcPr>
            <w:tcW w:w="741" w:type="pct"/>
            <w:tcBorders>
              <w:top w:val="single" w:sz="4" w:space="0" w:color="auto"/>
              <w:left w:val="single" w:sz="4" w:space="0" w:color="auto"/>
              <w:bottom w:val="single" w:sz="4" w:space="0" w:color="auto"/>
              <w:right w:val="single" w:sz="4" w:space="0" w:color="auto"/>
            </w:tcBorders>
          </w:tcPr>
          <w:p w:rsidR="00FD3313" w:rsidRPr="00032D9B" w:rsidRDefault="00FD3313" w:rsidP="00530ED7">
            <w:pPr>
              <w:pStyle w:val="2"/>
              <w:spacing w:after="0" w:line="240" w:lineRule="auto"/>
              <w:jc w:val="center"/>
              <w:rPr>
                <w:sz w:val="24"/>
                <w:szCs w:val="24"/>
              </w:rPr>
            </w:pPr>
            <w:r w:rsidRPr="00032D9B">
              <w:rPr>
                <w:sz w:val="24"/>
                <w:szCs w:val="24"/>
              </w:rPr>
              <w:t>70:22:0010103:4281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195,9 кв.м</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8F14EC" w:rsidP="00530ED7">
            <w:pPr>
              <w:pStyle w:val="2"/>
              <w:spacing w:after="0" w:line="240" w:lineRule="auto"/>
              <w:jc w:val="center"/>
              <w:rPr>
                <w:sz w:val="24"/>
                <w:szCs w:val="24"/>
              </w:rPr>
            </w:pPr>
            <w:r w:rsidRPr="00032D9B">
              <w:rPr>
                <w:sz w:val="24"/>
                <w:szCs w:val="24"/>
              </w:rPr>
              <w:t>I квартал</w:t>
            </w:r>
          </w:p>
        </w:tc>
      </w:tr>
      <w:tr w:rsidR="00032D9B" w:rsidRPr="00D52517" w:rsidTr="00034A3C">
        <w:trPr>
          <w:trHeight w:val="519"/>
        </w:trPr>
        <w:tc>
          <w:tcPr>
            <w:tcW w:w="177" w:type="pct"/>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6</w:t>
            </w:r>
          </w:p>
        </w:tc>
        <w:tc>
          <w:tcPr>
            <w:tcW w:w="726" w:type="pct"/>
            <w:shd w:val="clear" w:color="auto" w:fill="auto"/>
          </w:tcPr>
          <w:p w:rsidR="00FD3313" w:rsidRPr="00032D9B" w:rsidRDefault="00FD3313" w:rsidP="00D0675D">
            <w:pPr>
              <w:pStyle w:val="2"/>
              <w:spacing w:after="0" w:line="240" w:lineRule="auto"/>
              <w:rPr>
                <w:sz w:val="24"/>
                <w:szCs w:val="24"/>
              </w:rPr>
            </w:pPr>
            <w:r w:rsidRPr="00032D9B">
              <w:rPr>
                <w:sz w:val="24"/>
                <w:szCs w:val="24"/>
              </w:rPr>
              <w:t>Нежилые помещения (1 этаж: пом. № I-VII, 1-16, 18-46; антресоль: пом. № 1-20)</w:t>
            </w:r>
          </w:p>
        </w:tc>
        <w:tc>
          <w:tcPr>
            <w:tcW w:w="985" w:type="pct"/>
            <w:shd w:val="clear" w:color="auto" w:fill="auto"/>
          </w:tcPr>
          <w:p w:rsidR="00FD3313" w:rsidRPr="00032D9B" w:rsidRDefault="00FD3313" w:rsidP="00227B04">
            <w:pPr>
              <w:pStyle w:val="2"/>
              <w:spacing w:after="0" w:line="240" w:lineRule="auto"/>
              <w:rPr>
                <w:sz w:val="24"/>
                <w:szCs w:val="24"/>
              </w:rPr>
            </w:pPr>
            <w:r w:rsidRPr="00032D9B">
              <w:rPr>
                <w:sz w:val="24"/>
                <w:szCs w:val="24"/>
              </w:rPr>
              <w:t>Томская область, ЗАТО Северск, г.Северск, ул.Лесная, 1а, строение</w:t>
            </w:r>
            <w:r w:rsidR="00FC4132">
              <w:rPr>
                <w:sz w:val="24"/>
                <w:szCs w:val="24"/>
              </w:rPr>
              <w:t xml:space="preserve">№ </w:t>
            </w:r>
            <w:r w:rsidRPr="00032D9B">
              <w:rPr>
                <w:sz w:val="24"/>
                <w:szCs w:val="24"/>
              </w:rPr>
              <w:t>5/2</w:t>
            </w:r>
          </w:p>
        </w:tc>
        <w:tc>
          <w:tcPr>
            <w:tcW w:w="741" w:type="pct"/>
          </w:tcPr>
          <w:p w:rsidR="00FD3313" w:rsidRPr="00032D9B" w:rsidRDefault="00FD3313" w:rsidP="00530ED7">
            <w:pPr>
              <w:pStyle w:val="2"/>
              <w:spacing w:after="0" w:line="240" w:lineRule="auto"/>
              <w:jc w:val="center"/>
              <w:rPr>
                <w:sz w:val="24"/>
                <w:szCs w:val="24"/>
              </w:rPr>
            </w:pPr>
            <w:r w:rsidRPr="00032D9B">
              <w:rPr>
                <w:sz w:val="24"/>
                <w:szCs w:val="24"/>
              </w:rPr>
              <w:t>70:22:0010802:6013</w:t>
            </w:r>
          </w:p>
        </w:tc>
        <w:tc>
          <w:tcPr>
            <w:tcW w:w="834" w:type="pct"/>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10 581,2 кв.м</w:t>
            </w:r>
          </w:p>
        </w:tc>
        <w:tc>
          <w:tcPr>
            <w:tcW w:w="510" w:type="pct"/>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FD3313" w:rsidRPr="00032D9B" w:rsidRDefault="008F14EC" w:rsidP="00530ED7">
            <w:pPr>
              <w:pStyle w:val="2"/>
              <w:spacing w:after="0" w:line="240" w:lineRule="auto"/>
              <w:jc w:val="center"/>
              <w:rPr>
                <w:sz w:val="24"/>
                <w:szCs w:val="24"/>
              </w:rPr>
            </w:pPr>
            <w:r w:rsidRPr="00032D9B">
              <w:rPr>
                <w:sz w:val="24"/>
                <w:szCs w:val="24"/>
              </w:rPr>
              <w:t>I квартал</w:t>
            </w:r>
          </w:p>
        </w:tc>
      </w:tr>
      <w:tr w:rsidR="00032D9B" w:rsidRPr="001E6ACD" w:rsidTr="00034A3C">
        <w:tc>
          <w:tcPr>
            <w:tcW w:w="177"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165E8" w:rsidP="00530ED7">
            <w:pPr>
              <w:pStyle w:val="2"/>
              <w:spacing w:after="0" w:line="240" w:lineRule="auto"/>
              <w:jc w:val="center"/>
              <w:rPr>
                <w:sz w:val="24"/>
                <w:szCs w:val="24"/>
              </w:rPr>
            </w:pPr>
            <w:r w:rsidRPr="00032D9B">
              <w:rPr>
                <w:sz w:val="24"/>
                <w:szCs w:val="24"/>
              </w:rPr>
              <w:t>7</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032D9B">
            <w:pPr>
              <w:pStyle w:val="2"/>
              <w:spacing w:after="0" w:line="240" w:lineRule="auto"/>
              <w:rPr>
                <w:sz w:val="24"/>
                <w:szCs w:val="24"/>
              </w:rPr>
            </w:pPr>
            <w:r w:rsidRPr="00032D9B">
              <w:rPr>
                <w:sz w:val="24"/>
                <w:szCs w:val="24"/>
              </w:rPr>
              <w:t>Двухэтажное нежилое здание с цокольным этажом</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D3313" w:rsidRPr="00221AF5" w:rsidRDefault="00FD3313" w:rsidP="001D4B64">
            <w:pPr>
              <w:pStyle w:val="2"/>
              <w:spacing w:after="0" w:line="240" w:lineRule="auto"/>
              <w:rPr>
                <w:sz w:val="24"/>
                <w:szCs w:val="24"/>
              </w:rPr>
            </w:pPr>
            <w:r w:rsidRPr="00032D9B">
              <w:rPr>
                <w:sz w:val="24"/>
                <w:szCs w:val="24"/>
              </w:rPr>
              <w:t>Томская область, ЗАТО Северск, г.Северск, просп.Коммунистический</w:t>
            </w:r>
            <w:r w:rsidR="001D4B64">
              <w:rPr>
                <w:sz w:val="24"/>
                <w:szCs w:val="24"/>
              </w:rPr>
              <w:t>,</w:t>
            </w:r>
            <w:r w:rsidRPr="00032D9B">
              <w:rPr>
                <w:sz w:val="24"/>
                <w:szCs w:val="24"/>
              </w:rPr>
              <w:t xml:space="preserve"> 26а</w:t>
            </w:r>
          </w:p>
          <w:p w:rsidR="007B68ED" w:rsidRPr="00221AF5" w:rsidRDefault="007B68ED" w:rsidP="001D4B64">
            <w:pPr>
              <w:pStyle w:val="2"/>
              <w:spacing w:after="0" w:line="240" w:lineRule="auto"/>
              <w:rPr>
                <w:sz w:val="24"/>
                <w:szCs w:val="24"/>
              </w:rPr>
            </w:pPr>
          </w:p>
        </w:tc>
        <w:tc>
          <w:tcPr>
            <w:tcW w:w="741" w:type="pct"/>
            <w:tcBorders>
              <w:top w:val="single" w:sz="4" w:space="0" w:color="auto"/>
              <w:left w:val="single" w:sz="4" w:space="0" w:color="auto"/>
              <w:bottom w:val="single" w:sz="4" w:space="0" w:color="auto"/>
              <w:right w:val="single" w:sz="4" w:space="0" w:color="auto"/>
            </w:tcBorders>
          </w:tcPr>
          <w:p w:rsidR="00FD3313" w:rsidRPr="00032D9B" w:rsidRDefault="00FD3313" w:rsidP="00530ED7">
            <w:pPr>
              <w:pStyle w:val="2"/>
              <w:spacing w:after="0" w:line="240" w:lineRule="auto"/>
              <w:jc w:val="center"/>
              <w:rPr>
                <w:sz w:val="24"/>
                <w:szCs w:val="24"/>
              </w:rPr>
            </w:pPr>
            <w:r w:rsidRPr="00032D9B">
              <w:rPr>
                <w:sz w:val="24"/>
                <w:szCs w:val="24"/>
              </w:rPr>
              <w:t>70:22:0010102:862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707,5 кв.м</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D3313" w:rsidRPr="00032D9B" w:rsidRDefault="008F14EC" w:rsidP="00530ED7">
            <w:pPr>
              <w:pStyle w:val="2"/>
              <w:spacing w:after="0" w:line="240" w:lineRule="auto"/>
              <w:jc w:val="center"/>
              <w:rPr>
                <w:sz w:val="24"/>
                <w:szCs w:val="24"/>
              </w:rPr>
            </w:pPr>
            <w:r w:rsidRPr="00032D9B">
              <w:rPr>
                <w:sz w:val="24"/>
                <w:szCs w:val="24"/>
                <w:lang w:val="en-US"/>
              </w:rPr>
              <w:t>I</w:t>
            </w:r>
            <w:r w:rsidRPr="00032D9B">
              <w:rPr>
                <w:sz w:val="24"/>
                <w:szCs w:val="24"/>
              </w:rPr>
              <w:t>II квартал</w:t>
            </w:r>
          </w:p>
        </w:tc>
      </w:tr>
      <w:tr w:rsidR="00032D9B" w:rsidRPr="00D52517" w:rsidTr="00034A3C">
        <w:tc>
          <w:tcPr>
            <w:tcW w:w="177" w:type="pct"/>
            <w:shd w:val="clear" w:color="auto" w:fill="auto"/>
          </w:tcPr>
          <w:p w:rsidR="00FD3313" w:rsidRPr="00032D9B" w:rsidRDefault="00F165E8" w:rsidP="00530ED7">
            <w:pPr>
              <w:pStyle w:val="2"/>
              <w:spacing w:after="0" w:line="240" w:lineRule="auto"/>
              <w:jc w:val="center"/>
              <w:rPr>
                <w:sz w:val="24"/>
                <w:szCs w:val="24"/>
              </w:rPr>
            </w:pPr>
            <w:r w:rsidRPr="00032D9B">
              <w:rPr>
                <w:sz w:val="24"/>
                <w:szCs w:val="24"/>
              </w:rPr>
              <w:t>8</w:t>
            </w:r>
          </w:p>
        </w:tc>
        <w:tc>
          <w:tcPr>
            <w:tcW w:w="726" w:type="pct"/>
            <w:shd w:val="clear" w:color="auto" w:fill="auto"/>
          </w:tcPr>
          <w:p w:rsidR="00FD3313" w:rsidRPr="00032D9B" w:rsidRDefault="00FD3313" w:rsidP="00032D9B">
            <w:pPr>
              <w:pStyle w:val="2"/>
              <w:spacing w:after="0" w:line="240" w:lineRule="auto"/>
              <w:rPr>
                <w:sz w:val="24"/>
                <w:szCs w:val="24"/>
              </w:rPr>
            </w:pPr>
            <w:r w:rsidRPr="00032D9B">
              <w:rPr>
                <w:sz w:val="24"/>
                <w:szCs w:val="24"/>
              </w:rPr>
              <w:t>Одноэтажное нежилое здание</w:t>
            </w:r>
          </w:p>
        </w:tc>
        <w:tc>
          <w:tcPr>
            <w:tcW w:w="985" w:type="pct"/>
            <w:shd w:val="clear" w:color="auto" w:fill="auto"/>
          </w:tcPr>
          <w:p w:rsidR="00FD3313" w:rsidRPr="00221AF5" w:rsidRDefault="00FD3313" w:rsidP="00227B04">
            <w:pPr>
              <w:pStyle w:val="2"/>
              <w:spacing w:after="0" w:line="240" w:lineRule="auto"/>
              <w:rPr>
                <w:sz w:val="24"/>
                <w:szCs w:val="24"/>
              </w:rPr>
            </w:pPr>
            <w:r w:rsidRPr="00032D9B">
              <w:rPr>
                <w:sz w:val="24"/>
                <w:szCs w:val="24"/>
              </w:rPr>
              <w:t>Томская область, ЗАТО Северск, г.Северск, просп.Коммунистический, 26а, строение № 1</w:t>
            </w:r>
          </w:p>
          <w:p w:rsidR="007B68ED" w:rsidRPr="00221AF5" w:rsidRDefault="007B68ED" w:rsidP="00227B04">
            <w:pPr>
              <w:pStyle w:val="2"/>
              <w:spacing w:after="0" w:line="240" w:lineRule="auto"/>
              <w:rPr>
                <w:sz w:val="24"/>
                <w:szCs w:val="24"/>
              </w:rPr>
            </w:pPr>
          </w:p>
        </w:tc>
        <w:tc>
          <w:tcPr>
            <w:tcW w:w="741" w:type="pct"/>
          </w:tcPr>
          <w:p w:rsidR="00FD3313" w:rsidRPr="00032D9B" w:rsidRDefault="00FD3313" w:rsidP="00530ED7">
            <w:pPr>
              <w:pStyle w:val="2"/>
              <w:spacing w:after="0" w:line="240" w:lineRule="auto"/>
              <w:jc w:val="center"/>
              <w:rPr>
                <w:sz w:val="24"/>
                <w:szCs w:val="24"/>
              </w:rPr>
            </w:pPr>
            <w:r w:rsidRPr="00032D9B">
              <w:rPr>
                <w:sz w:val="24"/>
                <w:szCs w:val="24"/>
              </w:rPr>
              <w:t>70:22:0010102:863</w:t>
            </w:r>
          </w:p>
        </w:tc>
        <w:tc>
          <w:tcPr>
            <w:tcW w:w="834" w:type="pct"/>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166,0 кв.м</w:t>
            </w:r>
          </w:p>
        </w:tc>
        <w:tc>
          <w:tcPr>
            <w:tcW w:w="510" w:type="pct"/>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FD3313" w:rsidRPr="00032D9B" w:rsidRDefault="008F14EC" w:rsidP="00530ED7">
            <w:pPr>
              <w:pStyle w:val="2"/>
              <w:spacing w:after="0" w:line="240" w:lineRule="auto"/>
              <w:jc w:val="center"/>
              <w:rPr>
                <w:sz w:val="24"/>
                <w:szCs w:val="24"/>
              </w:rPr>
            </w:pPr>
            <w:r w:rsidRPr="00032D9B">
              <w:rPr>
                <w:sz w:val="24"/>
                <w:szCs w:val="24"/>
              </w:rPr>
              <w:t>I</w:t>
            </w:r>
            <w:r w:rsidRPr="00032D9B">
              <w:rPr>
                <w:sz w:val="24"/>
                <w:szCs w:val="24"/>
                <w:lang w:val="en-US"/>
              </w:rPr>
              <w:t>I</w:t>
            </w:r>
            <w:r w:rsidRPr="00032D9B">
              <w:rPr>
                <w:sz w:val="24"/>
                <w:szCs w:val="24"/>
              </w:rPr>
              <w:t>I квартал</w:t>
            </w:r>
          </w:p>
        </w:tc>
      </w:tr>
      <w:tr w:rsidR="00032D9B" w:rsidRPr="00D52517" w:rsidTr="00034A3C">
        <w:tc>
          <w:tcPr>
            <w:tcW w:w="177" w:type="pct"/>
            <w:shd w:val="clear" w:color="auto" w:fill="auto"/>
          </w:tcPr>
          <w:p w:rsidR="00FD3313" w:rsidRPr="00032D9B" w:rsidRDefault="00F46E0D" w:rsidP="00530ED7">
            <w:pPr>
              <w:pStyle w:val="2"/>
              <w:spacing w:after="0" w:line="240" w:lineRule="auto"/>
              <w:jc w:val="center"/>
              <w:rPr>
                <w:sz w:val="24"/>
                <w:szCs w:val="24"/>
              </w:rPr>
            </w:pPr>
            <w:r w:rsidRPr="00032D9B">
              <w:rPr>
                <w:sz w:val="24"/>
                <w:szCs w:val="24"/>
              </w:rPr>
              <w:t>9</w:t>
            </w:r>
          </w:p>
        </w:tc>
        <w:tc>
          <w:tcPr>
            <w:tcW w:w="726" w:type="pct"/>
            <w:shd w:val="clear" w:color="auto" w:fill="auto"/>
          </w:tcPr>
          <w:p w:rsidR="00FD3313" w:rsidRPr="00032D9B" w:rsidRDefault="00FD3313" w:rsidP="00032D9B">
            <w:pPr>
              <w:pStyle w:val="2"/>
              <w:spacing w:after="0" w:line="240" w:lineRule="auto"/>
              <w:rPr>
                <w:sz w:val="24"/>
                <w:szCs w:val="24"/>
              </w:rPr>
            </w:pPr>
            <w:r w:rsidRPr="00032D9B">
              <w:rPr>
                <w:sz w:val="24"/>
                <w:szCs w:val="24"/>
              </w:rPr>
              <w:t>Нежилые помещения</w:t>
            </w:r>
          </w:p>
        </w:tc>
        <w:tc>
          <w:tcPr>
            <w:tcW w:w="985" w:type="pct"/>
            <w:shd w:val="clear" w:color="auto" w:fill="auto"/>
          </w:tcPr>
          <w:p w:rsidR="00FD3313" w:rsidRPr="000C6359" w:rsidRDefault="00FD3313" w:rsidP="00227B04">
            <w:pPr>
              <w:pStyle w:val="2"/>
              <w:spacing w:after="0" w:line="240" w:lineRule="auto"/>
              <w:rPr>
                <w:sz w:val="24"/>
                <w:szCs w:val="24"/>
              </w:rPr>
            </w:pPr>
            <w:r w:rsidRPr="00032D9B">
              <w:rPr>
                <w:sz w:val="24"/>
                <w:szCs w:val="24"/>
              </w:rPr>
              <w:t xml:space="preserve">Томская область, ЗАТО Северск, г.Северск, просп.Коммунистический, 103, помещ. п008 - п045, 1033 - 1035, 2014 </w:t>
            </w:r>
            <w:r w:rsidR="007B68ED">
              <w:rPr>
                <w:sz w:val="24"/>
                <w:szCs w:val="24"/>
              </w:rPr>
              <w:t>–</w:t>
            </w:r>
            <w:r w:rsidRPr="00032D9B">
              <w:rPr>
                <w:sz w:val="24"/>
                <w:szCs w:val="24"/>
              </w:rPr>
              <w:t xml:space="preserve"> 2033</w:t>
            </w:r>
          </w:p>
          <w:p w:rsidR="007B68ED" w:rsidRPr="000C6359" w:rsidRDefault="007B68ED" w:rsidP="00227B04">
            <w:pPr>
              <w:pStyle w:val="2"/>
              <w:spacing w:after="0" w:line="240" w:lineRule="auto"/>
              <w:rPr>
                <w:sz w:val="24"/>
                <w:szCs w:val="24"/>
                <w:highlight w:val="yellow"/>
              </w:rPr>
            </w:pPr>
          </w:p>
        </w:tc>
        <w:tc>
          <w:tcPr>
            <w:tcW w:w="741" w:type="pct"/>
          </w:tcPr>
          <w:p w:rsidR="00FD3313" w:rsidRPr="00032D9B" w:rsidRDefault="00FD3313" w:rsidP="00530ED7">
            <w:pPr>
              <w:pStyle w:val="2"/>
              <w:spacing w:after="0" w:line="240" w:lineRule="auto"/>
              <w:jc w:val="center"/>
              <w:rPr>
                <w:sz w:val="24"/>
                <w:szCs w:val="24"/>
              </w:rPr>
            </w:pPr>
            <w:r w:rsidRPr="00032D9B">
              <w:rPr>
                <w:sz w:val="24"/>
                <w:szCs w:val="24"/>
              </w:rPr>
              <w:t>70:22:0010106:8845</w:t>
            </w:r>
          </w:p>
        </w:tc>
        <w:tc>
          <w:tcPr>
            <w:tcW w:w="834" w:type="pct"/>
            <w:shd w:val="clear" w:color="auto" w:fill="auto"/>
          </w:tcPr>
          <w:p w:rsidR="00FD3313" w:rsidRPr="00032D9B" w:rsidRDefault="00FD3313" w:rsidP="00530ED7">
            <w:pPr>
              <w:pStyle w:val="2"/>
              <w:spacing w:after="0" w:line="240" w:lineRule="auto"/>
              <w:jc w:val="center"/>
              <w:rPr>
                <w:sz w:val="24"/>
                <w:szCs w:val="24"/>
              </w:rPr>
            </w:pPr>
            <w:r w:rsidRPr="00032D9B">
              <w:rPr>
                <w:sz w:val="24"/>
                <w:szCs w:val="24"/>
              </w:rPr>
              <w:t>1066,0 кв.м</w:t>
            </w:r>
          </w:p>
        </w:tc>
        <w:tc>
          <w:tcPr>
            <w:tcW w:w="510" w:type="pct"/>
            <w:shd w:val="clear" w:color="auto" w:fill="auto"/>
          </w:tcPr>
          <w:p w:rsidR="00FD3313" w:rsidRPr="00032D9B" w:rsidRDefault="00D07460" w:rsidP="00530ED7">
            <w:pPr>
              <w:pStyle w:val="2"/>
              <w:spacing w:after="0" w:line="240" w:lineRule="auto"/>
              <w:jc w:val="center"/>
              <w:rPr>
                <w:sz w:val="24"/>
                <w:szCs w:val="24"/>
              </w:rPr>
            </w:pPr>
            <w:r w:rsidRPr="00032D9B">
              <w:rPr>
                <w:sz w:val="24"/>
                <w:szCs w:val="24"/>
              </w:rPr>
              <w:t>Н</w:t>
            </w:r>
            <w:r w:rsidR="00FD3313" w:rsidRPr="00032D9B">
              <w:rPr>
                <w:sz w:val="24"/>
                <w:szCs w:val="24"/>
              </w:rPr>
              <w:t>ежилое</w:t>
            </w:r>
          </w:p>
        </w:tc>
        <w:tc>
          <w:tcPr>
            <w:tcW w:w="556" w:type="pct"/>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FD3313" w:rsidRPr="00032D9B" w:rsidRDefault="008F14EC" w:rsidP="00530ED7">
            <w:pPr>
              <w:pStyle w:val="2"/>
              <w:spacing w:after="0" w:line="240" w:lineRule="auto"/>
              <w:jc w:val="center"/>
              <w:rPr>
                <w:sz w:val="24"/>
                <w:szCs w:val="24"/>
              </w:rPr>
            </w:pPr>
            <w:r w:rsidRPr="00032D9B">
              <w:rPr>
                <w:sz w:val="24"/>
                <w:szCs w:val="24"/>
              </w:rPr>
              <w:t>I квартал</w:t>
            </w:r>
          </w:p>
        </w:tc>
      </w:tr>
      <w:tr w:rsidR="00032D9B" w:rsidRPr="00D52517" w:rsidTr="00034A3C">
        <w:tc>
          <w:tcPr>
            <w:tcW w:w="177" w:type="pct"/>
            <w:shd w:val="clear" w:color="auto" w:fill="auto"/>
          </w:tcPr>
          <w:p w:rsidR="00FD3313" w:rsidRPr="00032D9B" w:rsidRDefault="00F46E0D" w:rsidP="00530ED7">
            <w:pPr>
              <w:pStyle w:val="2"/>
              <w:spacing w:after="0" w:line="240" w:lineRule="auto"/>
              <w:jc w:val="center"/>
              <w:rPr>
                <w:sz w:val="24"/>
                <w:szCs w:val="24"/>
              </w:rPr>
            </w:pPr>
            <w:r w:rsidRPr="00032D9B">
              <w:rPr>
                <w:sz w:val="24"/>
                <w:szCs w:val="24"/>
              </w:rPr>
              <w:t>10</w:t>
            </w:r>
          </w:p>
        </w:tc>
        <w:tc>
          <w:tcPr>
            <w:tcW w:w="726" w:type="pct"/>
            <w:shd w:val="clear" w:color="auto" w:fill="auto"/>
          </w:tcPr>
          <w:p w:rsidR="00FD3313" w:rsidRPr="00032D9B" w:rsidRDefault="00FD3313" w:rsidP="00032D9B">
            <w:pPr>
              <w:pStyle w:val="2"/>
              <w:spacing w:after="0" w:line="240" w:lineRule="auto"/>
              <w:rPr>
                <w:sz w:val="24"/>
                <w:szCs w:val="24"/>
              </w:rPr>
            </w:pPr>
            <w:r w:rsidRPr="00032D9B">
              <w:rPr>
                <w:sz w:val="24"/>
                <w:szCs w:val="24"/>
              </w:rPr>
              <w:t>Транспортное средство – автобус марки ПАЗ 320540</w:t>
            </w:r>
          </w:p>
        </w:tc>
        <w:tc>
          <w:tcPr>
            <w:tcW w:w="985" w:type="pct"/>
            <w:shd w:val="clear" w:color="auto" w:fill="auto"/>
          </w:tcPr>
          <w:p w:rsidR="00FD3313" w:rsidRPr="00032D9B" w:rsidRDefault="00FD3313" w:rsidP="00227B04">
            <w:pPr>
              <w:pStyle w:val="2"/>
              <w:spacing w:after="0" w:line="240" w:lineRule="auto"/>
              <w:rPr>
                <w:sz w:val="24"/>
                <w:szCs w:val="24"/>
                <w:highlight w:val="yellow"/>
              </w:rPr>
            </w:pPr>
            <w:r w:rsidRPr="00032D9B">
              <w:rPr>
                <w:sz w:val="24"/>
                <w:szCs w:val="24"/>
              </w:rPr>
              <w:t>Томская область, ЗАТО Северск, г.Северск, ул.Парусинка, 17, строение № 2</w:t>
            </w:r>
          </w:p>
        </w:tc>
        <w:tc>
          <w:tcPr>
            <w:tcW w:w="741" w:type="pct"/>
          </w:tcPr>
          <w:p w:rsidR="00FD3313" w:rsidRPr="00032D9B" w:rsidRDefault="00FD3313" w:rsidP="00530ED7">
            <w:pPr>
              <w:pStyle w:val="2"/>
              <w:spacing w:after="0" w:line="240" w:lineRule="auto"/>
              <w:jc w:val="center"/>
              <w:rPr>
                <w:sz w:val="24"/>
                <w:szCs w:val="24"/>
              </w:rPr>
            </w:pPr>
          </w:p>
        </w:tc>
        <w:tc>
          <w:tcPr>
            <w:tcW w:w="834" w:type="pct"/>
            <w:shd w:val="clear" w:color="auto" w:fill="auto"/>
          </w:tcPr>
          <w:p w:rsidR="008573FF" w:rsidRPr="00032D9B" w:rsidRDefault="00FD3313" w:rsidP="00530ED7">
            <w:pPr>
              <w:pStyle w:val="2"/>
              <w:spacing w:after="0" w:line="240" w:lineRule="auto"/>
              <w:rPr>
                <w:sz w:val="24"/>
                <w:szCs w:val="24"/>
              </w:rPr>
            </w:pPr>
            <w:r w:rsidRPr="00032D9B">
              <w:rPr>
                <w:sz w:val="24"/>
                <w:szCs w:val="24"/>
                <w:lang w:val="en-US"/>
              </w:rPr>
              <w:t>VIN</w:t>
            </w:r>
            <w:r w:rsidR="008573FF" w:rsidRPr="00032D9B">
              <w:rPr>
                <w:sz w:val="24"/>
                <w:szCs w:val="24"/>
              </w:rPr>
              <w:t>:</w:t>
            </w:r>
          </w:p>
          <w:p w:rsidR="00FD3313" w:rsidRDefault="00FD3313" w:rsidP="009C1215">
            <w:pPr>
              <w:pStyle w:val="2"/>
              <w:spacing w:after="0" w:line="240" w:lineRule="auto"/>
              <w:rPr>
                <w:sz w:val="24"/>
                <w:szCs w:val="24"/>
              </w:rPr>
            </w:pPr>
            <w:r w:rsidRPr="00032D9B">
              <w:rPr>
                <w:sz w:val="24"/>
                <w:szCs w:val="24"/>
                <w:lang w:val="en-US"/>
              </w:rPr>
              <w:t>X</w:t>
            </w:r>
            <w:r w:rsidRPr="00032D9B">
              <w:rPr>
                <w:sz w:val="24"/>
                <w:szCs w:val="24"/>
              </w:rPr>
              <w:t>1</w:t>
            </w:r>
            <w:r w:rsidRPr="00032D9B">
              <w:rPr>
                <w:sz w:val="24"/>
                <w:szCs w:val="24"/>
                <w:lang w:val="en-US"/>
              </w:rPr>
              <w:t>M</w:t>
            </w:r>
            <w:r w:rsidRPr="00032D9B">
              <w:rPr>
                <w:sz w:val="24"/>
                <w:szCs w:val="24"/>
              </w:rPr>
              <w:t>32054030009851, год изготовления 2003, модель двигателя 523400, № двигателя 31035232, цвет кузова многоцветный</w:t>
            </w:r>
          </w:p>
          <w:p w:rsidR="005914F0" w:rsidRPr="00032D9B" w:rsidRDefault="005914F0" w:rsidP="009C1215">
            <w:pPr>
              <w:pStyle w:val="2"/>
              <w:spacing w:after="0" w:line="240" w:lineRule="auto"/>
              <w:rPr>
                <w:sz w:val="24"/>
                <w:szCs w:val="24"/>
              </w:rPr>
            </w:pPr>
          </w:p>
        </w:tc>
        <w:tc>
          <w:tcPr>
            <w:tcW w:w="510" w:type="pct"/>
            <w:shd w:val="clear" w:color="auto" w:fill="auto"/>
          </w:tcPr>
          <w:p w:rsidR="00FD3313" w:rsidRPr="00032D9B" w:rsidRDefault="00B512A8" w:rsidP="00530ED7">
            <w:pPr>
              <w:pStyle w:val="2"/>
              <w:spacing w:after="0" w:line="240" w:lineRule="auto"/>
              <w:jc w:val="center"/>
              <w:rPr>
                <w:sz w:val="24"/>
                <w:szCs w:val="24"/>
              </w:rPr>
            </w:pPr>
            <w:r w:rsidRPr="00032D9B">
              <w:rPr>
                <w:sz w:val="24"/>
                <w:szCs w:val="24"/>
              </w:rPr>
              <w:t>Т</w:t>
            </w:r>
            <w:r w:rsidR="00A13A4D" w:rsidRPr="00032D9B">
              <w:rPr>
                <w:sz w:val="24"/>
                <w:szCs w:val="24"/>
              </w:rPr>
              <w:t>ранспорт</w:t>
            </w:r>
            <w:r w:rsidR="003A6DBD" w:rsidRPr="00032D9B">
              <w:rPr>
                <w:sz w:val="24"/>
                <w:szCs w:val="24"/>
              </w:rPr>
              <w:t>-</w:t>
            </w:r>
            <w:r w:rsidR="00A13A4D" w:rsidRPr="00032D9B">
              <w:rPr>
                <w:sz w:val="24"/>
                <w:szCs w:val="24"/>
              </w:rPr>
              <w:t>ное</w:t>
            </w:r>
            <w:r w:rsidR="000C199E">
              <w:rPr>
                <w:sz w:val="24"/>
                <w:szCs w:val="24"/>
              </w:rPr>
              <w:t xml:space="preserve"> </w:t>
            </w:r>
            <w:r w:rsidR="00A13A4D" w:rsidRPr="00032D9B">
              <w:rPr>
                <w:sz w:val="24"/>
                <w:szCs w:val="24"/>
              </w:rPr>
              <w:t>средство</w:t>
            </w:r>
          </w:p>
        </w:tc>
        <w:tc>
          <w:tcPr>
            <w:tcW w:w="556" w:type="pct"/>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CE7D18" w:rsidRPr="00032D9B" w:rsidRDefault="008F14EC" w:rsidP="00530ED7">
            <w:pPr>
              <w:pStyle w:val="2"/>
              <w:spacing w:after="0" w:line="240" w:lineRule="auto"/>
              <w:jc w:val="center"/>
              <w:rPr>
                <w:sz w:val="24"/>
                <w:szCs w:val="24"/>
              </w:rPr>
            </w:pPr>
            <w:r w:rsidRPr="00032D9B">
              <w:rPr>
                <w:sz w:val="24"/>
                <w:szCs w:val="24"/>
              </w:rPr>
              <w:t>I квартал</w:t>
            </w:r>
          </w:p>
          <w:p w:rsidR="00CE7D18" w:rsidRPr="00032D9B" w:rsidRDefault="00CE7D18" w:rsidP="00530ED7">
            <w:pPr>
              <w:pStyle w:val="2"/>
              <w:spacing w:after="0" w:line="240" w:lineRule="auto"/>
              <w:jc w:val="center"/>
              <w:rPr>
                <w:sz w:val="24"/>
                <w:szCs w:val="24"/>
              </w:rPr>
            </w:pPr>
          </w:p>
          <w:p w:rsidR="009C1215" w:rsidRPr="00032D9B" w:rsidRDefault="009C1215" w:rsidP="00530ED7">
            <w:pPr>
              <w:pStyle w:val="2"/>
              <w:spacing w:after="0" w:line="240" w:lineRule="auto"/>
              <w:jc w:val="center"/>
              <w:rPr>
                <w:sz w:val="24"/>
                <w:szCs w:val="24"/>
              </w:rPr>
            </w:pPr>
          </w:p>
          <w:p w:rsidR="009C1215" w:rsidRPr="00032D9B" w:rsidRDefault="009C1215" w:rsidP="00530ED7">
            <w:pPr>
              <w:pStyle w:val="2"/>
              <w:spacing w:after="0" w:line="240" w:lineRule="auto"/>
              <w:jc w:val="center"/>
              <w:rPr>
                <w:sz w:val="24"/>
                <w:szCs w:val="24"/>
              </w:rPr>
            </w:pPr>
          </w:p>
          <w:p w:rsidR="00627580" w:rsidRPr="00032D9B" w:rsidRDefault="00627580" w:rsidP="00530ED7">
            <w:pPr>
              <w:pStyle w:val="2"/>
              <w:spacing w:after="0" w:line="240" w:lineRule="auto"/>
              <w:jc w:val="center"/>
              <w:rPr>
                <w:sz w:val="24"/>
                <w:szCs w:val="24"/>
              </w:rPr>
            </w:pPr>
          </w:p>
          <w:p w:rsidR="00CE7D18" w:rsidRPr="00032D9B" w:rsidRDefault="00B9204C" w:rsidP="00530ED7">
            <w:pPr>
              <w:pStyle w:val="2"/>
              <w:spacing w:after="0" w:line="240" w:lineRule="auto"/>
              <w:jc w:val="center"/>
              <w:rPr>
                <w:sz w:val="24"/>
                <w:szCs w:val="24"/>
              </w:rPr>
            </w:pPr>
            <w:r>
              <w:rPr>
                <w:noProof/>
                <w:sz w:val="24"/>
                <w:szCs w:val="24"/>
              </w:rPr>
              <w:pict>
                <v:shape id="_x0000_s1037" type="#_x0000_t202" style="position:absolute;left:0;text-align:left;margin-left:63.95pt;margin-top:54.45pt;width:28.45pt;height:3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" stroked="f">
                  <v:textbox>
                    <w:txbxContent>
                      <w:p w:rsidR="000C6359" w:rsidRPr="008573FF" w:rsidRDefault="000C6359" w:rsidP="00D0675D">
                        <w:pPr>
                          <w:jc w:val="right"/>
                          <w:rPr>
                            <w:sz w:val="24"/>
                            <w:szCs w:val="24"/>
                          </w:rPr>
                        </w:pPr>
                        <w:r>
                          <w:rPr>
                            <w:sz w:val="24"/>
                            <w:szCs w:val="24"/>
                          </w:rPr>
                          <w:t>12</w:t>
                        </w:r>
                      </w:p>
                    </w:txbxContent>
                  </v:textbox>
                </v:shape>
              </w:pict>
            </w:r>
          </w:p>
        </w:tc>
      </w:tr>
      <w:tr w:rsidR="00032D9B" w:rsidRPr="00D52517" w:rsidTr="00034A3C">
        <w:tc>
          <w:tcPr>
            <w:tcW w:w="177" w:type="pct"/>
            <w:shd w:val="clear" w:color="auto" w:fill="auto"/>
          </w:tcPr>
          <w:p w:rsidR="00FD3313" w:rsidRPr="00032D9B" w:rsidRDefault="00FD3313" w:rsidP="00227B04">
            <w:pPr>
              <w:pStyle w:val="2"/>
              <w:spacing w:after="0" w:line="240" w:lineRule="auto"/>
              <w:jc w:val="center"/>
              <w:rPr>
                <w:sz w:val="24"/>
                <w:szCs w:val="24"/>
              </w:rPr>
            </w:pPr>
            <w:r w:rsidRPr="00032D9B">
              <w:rPr>
                <w:sz w:val="24"/>
                <w:szCs w:val="24"/>
              </w:rPr>
              <w:lastRenderedPageBreak/>
              <w:t>1</w:t>
            </w:r>
            <w:r w:rsidR="00227B04" w:rsidRPr="00032D9B">
              <w:rPr>
                <w:sz w:val="24"/>
                <w:szCs w:val="24"/>
              </w:rPr>
              <w:t>1</w:t>
            </w:r>
          </w:p>
        </w:tc>
        <w:tc>
          <w:tcPr>
            <w:tcW w:w="726" w:type="pct"/>
            <w:shd w:val="clear" w:color="auto" w:fill="auto"/>
          </w:tcPr>
          <w:p w:rsidR="00FD3313" w:rsidRPr="00032D9B" w:rsidRDefault="00FD3313" w:rsidP="00032D9B">
            <w:pPr>
              <w:pStyle w:val="2"/>
              <w:spacing w:after="0" w:line="240" w:lineRule="auto"/>
              <w:rPr>
                <w:sz w:val="24"/>
                <w:szCs w:val="24"/>
              </w:rPr>
            </w:pPr>
            <w:r w:rsidRPr="00032D9B">
              <w:rPr>
                <w:sz w:val="24"/>
                <w:szCs w:val="24"/>
              </w:rPr>
              <w:t>Самоходный служебно-разъездной теплоход «Надежный»</w:t>
            </w:r>
          </w:p>
        </w:tc>
        <w:tc>
          <w:tcPr>
            <w:tcW w:w="985" w:type="pct"/>
            <w:shd w:val="clear" w:color="auto" w:fill="auto"/>
          </w:tcPr>
          <w:p w:rsidR="00FD3313" w:rsidRPr="00032D9B" w:rsidRDefault="00FD3313" w:rsidP="00227B04">
            <w:pPr>
              <w:pStyle w:val="2"/>
              <w:spacing w:after="0" w:line="240" w:lineRule="auto"/>
              <w:rPr>
                <w:sz w:val="24"/>
                <w:szCs w:val="24"/>
                <w:highlight w:val="yellow"/>
              </w:rPr>
            </w:pPr>
            <w:r w:rsidRPr="00032D9B">
              <w:rPr>
                <w:sz w:val="24"/>
                <w:szCs w:val="24"/>
              </w:rPr>
              <w:t>Томская область, ЗАТО Северск, пос.Самусь, ул.Ленина, 21</w:t>
            </w:r>
          </w:p>
        </w:tc>
        <w:tc>
          <w:tcPr>
            <w:tcW w:w="741" w:type="pct"/>
          </w:tcPr>
          <w:p w:rsidR="00FD3313" w:rsidRPr="00032D9B" w:rsidRDefault="00FD3313" w:rsidP="00530ED7">
            <w:pPr>
              <w:pStyle w:val="2"/>
              <w:spacing w:after="0" w:line="240" w:lineRule="auto"/>
              <w:jc w:val="center"/>
              <w:rPr>
                <w:sz w:val="24"/>
                <w:szCs w:val="24"/>
              </w:rPr>
            </w:pPr>
          </w:p>
        </w:tc>
        <w:tc>
          <w:tcPr>
            <w:tcW w:w="834" w:type="pct"/>
            <w:shd w:val="clear" w:color="auto" w:fill="auto"/>
          </w:tcPr>
          <w:p w:rsidR="007B68ED" w:rsidRPr="00221AF5" w:rsidRDefault="00FD3313" w:rsidP="008A3B93">
            <w:pPr>
              <w:pStyle w:val="2"/>
              <w:spacing w:after="0" w:line="240" w:lineRule="auto"/>
              <w:rPr>
                <w:sz w:val="24"/>
                <w:szCs w:val="24"/>
              </w:rPr>
            </w:pPr>
            <w:r w:rsidRPr="00032D9B">
              <w:rPr>
                <w:sz w:val="24"/>
                <w:szCs w:val="24"/>
              </w:rPr>
              <w:t>Идентификационный № О-З-05701, класс судна «Р», регистровый № 15257, проект№ 544, год постройки 1956, главные машины: ЗД12А1 (300л/с)</w:t>
            </w:r>
          </w:p>
        </w:tc>
        <w:tc>
          <w:tcPr>
            <w:tcW w:w="510" w:type="pct"/>
            <w:shd w:val="clear" w:color="auto" w:fill="auto"/>
          </w:tcPr>
          <w:p w:rsidR="00FD3313" w:rsidRPr="00032D9B" w:rsidRDefault="00B512A8" w:rsidP="00530ED7">
            <w:pPr>
              <w:pStyle w:val="2"/>
              <w:spacing w:after="0" w:line="240" w:lineRule="auto"/>
              <w:jc w:val="center"/>
              <w:rPr>
                <w:sz w:val="24"/>
                <w:szCs w:val="24"/>
              </w:rPr>
            </w:pPr>
            <w:r w:rsidRPr="00032D9B">
              <w:rPr>
                <w:sz w:val="24"/>
                <w:szCs w:val="24"/>
              </w:rPr>
              <w:t>С</w:t>
            </w:r>
            <w:r w:rsidR="00FD3313" w:rsidRPr="00032D9B">
              <w:rPr>
                <w:sz w:val="24"/>
                <w:szCs w:val="24"/>
              </w:rPr>
              <w:t>удно</w:t>
            </w:r>
          </w:p>
        </w:tc>
        <w:tc>
          <w:tcPr>
            <w:tcW w:w="556" w:type="pct"/>
            <w:shd w:val="clear" w:color="auto" w:fill="auto"/>
          </w:tcPr>
          <w:p w:rsidR="00FD3313" w:rsidRPr="00032D9B" w:rsidRDefault="00FD3313" w:rsidP="001E6ACD">
            <w:pPr>
              <w:pStyle w:val="2"/>
              <w:spacing w:after="0" w:line="240" w:lineRule="auto"/>
              <w:jc w:val="center"/>
              <w:rPr>
                <w:sz w:val="24"/>
                <w:szCs w:val="24"/>
              </w:rPr>
            </w:pPr>
            <w:r w:rsidRPr="00032D9B">
              <w:rPr>
                <w:sz w:val="24"/>
                <w:szCs w:val="24"/>
              </w:rPr>
              <w:t>-</w:t>
            </w:r>
          </w:p>
        </w:tc>
        <w:tc>
          <w:tcPr>
            <w:tcW w:w="471" w:type="pct"/>
            <w:shd w:val="clear" w:color="auto" w:fill="auto"/>
          </w:tcPr>
          <w:p w:rsidR="00FD3313" w:rsidRPr="00032D9B" w:rsidRDefault="008F14EC" w:rsidP="00530ED7">
            <w:pPr>
              <w:pStyle w:val="2"/>
              <w:spacing w:after="0" w:line="240" w:lineRule="auto"/>
              <w:jc w:val="center"/>
              <w:rPr>
                <w:sz w:val="24"/>
                <w:szCs w:val="24"/>
              </w:rPr>
            </w:pPr>
            <w:r w:rsidRPr="00032D9B">
              <w:rPr>
                <w:sz w:val="24"/>
                <w:szCs w:val="24"/>
              </w:rPr>
              <w:t>I квартал</w:t>
            </w:r>
          </w:p>
        </w:tc>
      </w:tr>
      <w:tr w:rsidR="00032D9B" w:rsidRPr="006C3D72" w:rsidTr="00034A3C">
        <w:trPr>
          <w:trHeight w:val="1373"/>
        </w:trPr>
        <w:tc>
          <w:tcPr>
            <w:tcW w:w="177"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CE7D18" w:rsidP="00227B04">
            <w:pPr>
              <w:pStyle w:val="2"/>
              <w:spacing w:after="0" w:line="240" w:lineRule="auto"/>
              <w:jc w:val="center"/>
              <w:rPr>
                <w:sz w:val="24"/>
                <w:szCs w:val="24"/>
              </w:rPr>
            </w:pPr>
            <w:r w:rsidRPr="00032D9B">
              <w:rPr>
                <w:sz w:val="24"/>
                <w:szCs w:val="24"/>
              </w:rPr>
              <w:t>1</w:t>
            </w:r>
            <w:r w:rsidR="00227B04" w:rsidRPr="00032D9B">
              <w:rPr>
                <w:sz w:val="24"/>
                <w:szCs w:val="24"/>
              </w:rPr>
              <w:t>2</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D0675D">
            <w:pPr>
              <w:pStyle w:val="2"/>
              <w:spacing w:after="0" w:line="240" w:lineRule="auto"/>
              <w:rPr>
                <w:sz w:val="24"/>
                <w:szCs w:val="24"/>
              </w:rPr>
            </w:pPr>
            <w:r w:rsidRPr="00032D9B">
              <w:rPr>
                <w:sz w:val="24"/>
                <w:szCs w:val="24"/>
              </w:rPr>
              <w:t>Нежилые помещения</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227B04">
            <w:pPr>
              <w:pStyle w:val="2"/>
              <w:spacing w:after="0" w:line="240" w:lineRule="auto"/>
              <w:rPr>
                <w:sz w:val="24"/>
                <w:szCs w:val="24"/>
              </w:rPr>
            </w:pPr>
            <w:r w:rsidRPr="00032D9B">
              <w:rPr>
                <w:sz w:val="24"/>
                <w:szCs w:val="24"/>
              </w:rPr>
              <w:t>Томская область,</w:t>
            </w:r>
          </w:p>
          <w:p w:rsidR="007B68ED" w:rsidRPr="005914F0" w:rsidRDefault="00F165E8" w:rsidP="008A3B93">
            <w:pPr>
              <w:pStyle w:val="2"/>
              <w:spacing w:after="0" w:line="240" w:lineRule="auto"/>
              <w:rPr>
                <w:sz w:val="24"/>
                <w:szCs w:val="24"/>
                <w:lang w:val="en-US"/>
              </w:rPr>
            </w:pPr>
            <w:r w:rsidRPr="00032D9B">
              <w:rPr>
                <w:sz w:val="24"/>
                <w:szCs w:val="24"/>
              </w:rPr>
              <w:t xml:space="preserve">ЗАТО Северск, г.Северск, ул.Калинина, 123, пом. </w:t>
            </w:r>
            <w:r w:rsidRPr="005914F0">
              <w:rPr>
                <w:sz w:val="24"/>
                <w:szCs w:val="24"/>
                <w:lang w:val="en-US"/>
              </w:rPr>
              <w:t xml:space="preserve">№ </w:t>
            </w:r>
            <w:r w:rsidRPr="00032D9B">
              <w:rPr>
                <w:sz w:val="24"/>
                <w:szCs w:val="24"/>
                <w:lang w:val="en-US"/>
              </w:rPr>
              <w:t>IV</w:t>
            </w:r>
            <w:r w:rsidRPr="005914F0">
              <w:rPr>
                <w:sz w:val="24"/>
                <w:szCs w:val="24"/>
                <w:lang w:val="en-US"/>
              </w:rPr>
              <w:t>-</w:t>
            </w:r>
            <w:r w:rsidRPr="00032D9B">
              <w:rPr>
                <w:sz w:val="24"/>
                <w:szCs w:val="24"/>
                <w:lang w:val="en-US"/>
              </w:rPr>
              <w:t>XI</w:t>
            </w:r>
            <w:r w:rsidRPr="005914F0">
              <w:rPr>
                <w:sz w:val="24"/>
                <w:szCs w:val="24"/>
                <w:lang w:val="en-US"/>
              </w:rPr>
              <w:t xml:space="preserve">, 19-29, </w:t>
            </w:r>
            <w:r w:rsidRPr="00032D9B">
              <w:rPr>
                <w:sz w:val="24"/>
                <w:szCs w:val="24"/>
              </w:rPr>
              <w:t>пом</w:t>
            </w:r>
            <w:r w:rsidRPr="005914F0">
              <w:rPr>
                <w:sz w:val="24"/>
                <w:szCs w:val="24"/>
                <w:lang w:val="en-US"/>
              </w:rPr>
              <w:t xml:space="preserve">. № </w:t>
            </w:r>
            <w:r w:rsidRPr="00032D9B">
              <w:rPr>
                <w:sz w:val="24"/>
                <w:szCs w:val="24"/>
                <w:lang w:val="en-US"/>
              </w:rPr>
              <w:t>I</w:t>
            </w:r>
            <w:r w:rsidRPr="005914F0">
              <w:rPr>
                <w:sz w:val="24"/>
                <w:szCs w:val="24"/>
                <w:lang w:val="en-US"/>
              </w:rPr>
              <w:t>,</w:t>
            </w:r>
            <w:r w:rsidRPr="00032D9B">
              <w:rPr>
                <w:sz w:val="24"/>
                <w:szCs w:val="24"/>
                <w:lang w:val="en-US"/>
              </w:rPr>
              <w:t>II</w:t>
            </w:r>
            <w:r w:rsidRPr="005914F0">
              <w:rPr>
                <w:sz w:val="24"/>
                <w:szCs w:val="24"/>
                <w:lang w:val="en-US"/>
              </w:rPr>
              <w:t>, 1-5</w:t>
            </w:r>
          </w:p>
        </w:tc>
        <w:tc>
          <w:tcPr>
            <w:tcW w:w="741" w:type="pct"/>
            <w:tcBorders>
              <w:top w:val="single" w:sz="4" w:space="0" w:color="auto"/>
              <w:left w:val="single" w:sz="4" w:space="0" w:color="auto"/>
              <w:bottom w:val="single" w:sz="4" w:space="0" w:color="auto"/>
              <w:right w:val="single" w:sz="4" w:space="0" w:color="auto"/>
            </w:tcBorders>
          </w:tcPr>
          <w:p w:rsidR="00F165E8" w:rsidRPr="00032D9B" w:rsidRDefault="00F165E8" w:rsidP="00530ED7">
            <w:pPr>
              <w:pStyle w:val="2"/>
              <w:spacing w:after="0" w:line="240" w:lineRule="auto"/>
              <w:jc w:val="center"/>
              <w:rPr>
                <w:sz w:val="24"/>
                <w:szCs w:val="24"/>
              </w:rPr>
            </w:pPr>
            <w:r w:rsidRPr="00032D9B">
              <w:rPr>
                <w:sz w:val="24"/>
                <w:szCs w:val="24"/>
              </w:rPr>
              <w:t>70:22:0010108:4028</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jc w:val="center"/>
              <w:rPr>
                <w:sz w:val="24"/>
                <w:szCs w:val="24"/>
              </w:rPr>
            </w:pPr>
            <w:r w:rsidRPr="00032D9B">
              <w:rPr>
                <w:sz w:val="24"/>
                <w:szCs w:val="24"/>
              </w:rPr>
              <w:t>642,5 кв.м</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jc w:val="center"/>
              <w:rPr>
                <w:sz w:val="24"/>
                <w:szCs w:val="24"/>
              </w:rPr>
            </w:pPr>
            <w:r w:rsidRPr="00032D9B">
              <w:rPr>
                <w:sz w:val="24"/>
                <w:szCs w:val="24"/>
              </w:rPr>
              <w:t>Нежилое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0B26FE" w:rsidP="007B68ED">
            <w:pPr>
              <w:pStyle w:val="2"/>
              <w:spacing w:after="0" w:line="240" w:lineRule="auto"/>
              <w:jc w:val="center"/>
              <w:rPr>
                <w:sz w:val="24"/>
                <w:szCs w:val="24"/>
              </w:rPr>
            </w:pPr>
            <w:r>
              <w:rPr>
                <w:sz w:val="24"/>
                <w:szCs w:val="24"/>
                <w:lang w:val="en-US"/>
              </w:rPr>
              <w:t>I</w:t>
            </w:r>
            <w:r w:rsidR="00F165E8" w:rsidRPr="00032D9B">
              <w:rPr>
                <w:sz w:val="24"/>
                <w:szCs w:val="24"/>
              </w:rPr>
              <w:t xml:space="preserve"> квартал</w:t>
            </w:r>
          </w:p>
        </w:tc>
      </w:tr>
      <w:tr w:rsidR="00032D9B" w:rsidRPr="006C3D72" w:rsidTr="00034A3C">
        <w:trPr>
          <w:trHeight w:val="82"/>
        </w:trPr>
        <w:tc>
          <w:tcPr>
            <w:tcW w:w="177"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CE7D18" w:rsidP="00227B04">
            <w:pPr>
              <w:pStyle w:val="2"/>
              <w:spacing w:after="0" w:line="240" w:lineRule="auto"/>
              <w:jc w:val="center"/>
              <w:rPr>
                <w:sz w:val="24"/>
                <w:szCs w:val="24"/>
              </w:rPr>
            </w:pPr>
            <w:r w:rsidRPr="00032D9B">
              <w:rPr>
                <w:sz w:val="24"/>
                <w:szCs w:val="24"/>
              </w:rPr>
              <w:t>1</w:t>
            </w:r>
            <w:r w:rsidR="00227B04" w:rsidRPr="00032D9B">
              <w:rPr>
                <w:sz w:val="24"/>
                <w:szCs w:val="24"/>
              </w:rPr>
              <w:t>3</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D0675D">
            <w:pPr>
              <w:pStyle w:val="af0"/>
              <w:spacing w:after="0" w:line="240" w:lineRule="auto"/>
              <w:ind w:left="0"/>
              <w:rPr>
                <w:rFonts w:ascii="Times New Roman" w:hAnsi="Times New Roman" w:cs="Times New Roman"/>
                <w:sz w:val="24"/>
                <w:szCs w:val="24"/>
              </w:rPr>
            </w:pPr>
            <w:r w:rsidRPr="00032D9B">
              <w:rPr>
                <w:rFonts w:ascii="Times New Roman" w:hAnsi="Times New Roman" w:cs="Times New Roman"/>
                <w:sz w:val="24"/>
                <w:szCs w:val="24"/>
              </w:rPr>
              <w:t>Нежилые помещения</w:t>
            </w:r>
          </w:p>
          <w:p w:rsidR="00F165E8" w:rsidRPr="00032D9B" w:rsidRDefault="00F165E8" w:rsidP="00D0675D">
            <w:pPr>
              <w:pStyle w:val="af0"/>
              <w:spacing w:after="0" w:line="240" w:lineRule="auto"/>
              <w:ind w:left="0"/>
              <w:rPr>
                <w:rFonts w:ascii="Times New Roman" w:hAnsi="Times New Roman" w:cs="Times New Roman"/>
                <w:sz w:val="24"/>
                <w:szCs w:val="24"/>
              </w:rPr>
            </w:pPr>
          </w:p>
          <w:p w:rsidR="00F165E8" w:rsidRPr="00032D9B" w:rsidRDefault="00F165E8" w:rsidP="00D0675D">
            <w:pPr>
              <w:pStyle w:val="2"/>
              <w:spacing w:after="0" w:line="240" w:lineRule="auto"/>
              <w:rPr>
                <w:sz w:val="24"/>
                <w:szCs w:val="24"/>
              </w:rPr>
            </w:pPr>
          </w:p>
          <w:p w:rsidR="00F165E8" w:rsidRPr="00032D9B" w:rsidRDefault="00F165E8" w:rsidP="00D0675D">
            <w:pPr>
              <w:pStyle w:val="2"/>
              <w:spacing w:after="0" w:line="240" w:lineRule="auto"/>
              <w:rPr>
                <w:sz w:val="24"/>
                <w:szCs w:val="24"/>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165E8" w:rsidRPr="007B68ED" w:rsidRDefault="00F165E8" w:rsidP="00227B04">
            <w:pPr>
              <w:pStyle w:val="2"/>
              <w:spacing w:after="0" w:line="240" w:lineRule="auto"/>
              <w:rPr>
                <w:sz w:val="24"/>
                <w:szCs w:val="24"/>
              </w:rPr>
            </w:pPr>
            <w:r w:rsidRPr="007B68ED">
              <w:rPr>
                <w:sz w:val="24"/>
                <w:szCs w:val="24"/>
              </w:rPr>
              <w:t>Томская область, городской округ</w:t>
            </w:r>
          </w:p>
          <w:p w:rsidR="00F165E8" w:rsidRPr="007B68ED" w:rsidRDefault="00F165E8" w:rsidP="00227B04">
            <w:pPr>
              <w:pStyle w:val="2"/>
              <w:spacing w:after="0" w:line="240" w:lineRule="auto"/>
              <w:rPr>
                <w:sz w:val="24"/>
                <w:szCs w:val="24"/>
              </w:rPr>
            </w:pPr>
            <w:r w:rsidRPr="007B68ED">
              <w:rPr>
                <w:sz w:val="24"/>
                <w:szCs w:val="24"/>
              </w:rPr>
              <w:t>ЗАТО Северск, г.Северск,</w:t>
            </w:r>
          </w:p>
          <w:p w:rsidR="00F165E8" w:rsidRPr="007B68ED" w:rsidRDefault="00F165E8" w:rsidP="00227B04">
            <w:pPr>
              <w:pStyle w:val="2"/>
              <w:spacing w:after="0" w:line="240" w:lineRule="auto"/>
              <w:rPr>
                <w:sz w:val="24"/>
                <w:szCs w:val="24"/>
              </w:rPr>
            </w:pPr>
            <w:r w:rsidRPr="007B68ED">
              <w:rPr>
                <w:sz w:val="24"/>
                <w:szCs w:val="24"/>
              </w:rPr>
              <w:t>ул.Калинина, 123,</w:t>
            </w:r>
          </w:p>
          <w:p w:rsidR="007B68ED" w:rsidRPr="007B68ED" w:rsidRDefault="00F165E8" w:rsidP="008A3B93">
            <w:pPr>
              <w:pStyle w:val="2"/>
              <w:spacing w:after="0" w:line="240" w:lineRule="auto"/>
              <w:rPr>
                <w:sz w:val="24"/>
                <w:szCs w:val="24"/>
                <w:lang w:val="en-US"/>
              </w:rPr>
            </w:pPr>
            <w:r w:rsidRPr="007B68ED">
              <w:rPr>
                <w:sz w:val="24"/>
                <w:szCs w:val="24"/>
              </w:rPr>
              <w:t>помещ. 1001, 1002</w:t>
            </w:r>
          </w:p>
        </w:tc>
        <w:tc>
          <w:tcPr>
            <w:tcW w:w="741" w:type="pct"/>
            <w:tcBorders>
              <w:top w:val="single" w:sz="4" w:space="0" w:color="auto"/>
              <w:left w:val="single" w:sz="4" w:space="0" w:color="auto"/>
              <w:bottom w:val="single" w:sz="4" w:space="0" w:color="auto"/>
              <w:right w:val="single" w:sz="4" w:space="0" w:color="auto"/>
            </w:tcBorders>
          </w:tcPr>
          <w:p w:rsidR="00F165E8" w:rsidRPr="00032D9B" w:rsidRDefault="00F165E8" w:rsidP="00530ED7">
            <w:pPr>
              <w:pStyle w:val="2"/>
              <w:spacing w:after="0" w:line="240" w:lineRule="auto"/>
              <w:jc w:val="center"/>
              <w:rPr>
                <w:sz w:val="24"/>
                <w:szCs w:val="24"/>
              </w:rPr>
            </w:pPr>
            <w:r w:rsidRPr="00032D9B">
              <w:rPr>
                <w:sz w:val="24"/>
                <w:szCs w:val="24"/>
              </w:rPr>
              <w:t>70:22:0010108:5369</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jc w:val="center"/>
              <w:rPr>
                <w:sz w:val="24"/>
                <w:szCs w:val="24"/>
              </w:rPr>
            </w:pPr>
            <w:r w:rsidRPr="00032D9B">
              <w:rPr>
                <w:sz w:val="24"/>
                <w:szCs w:val="24"/>
              </w:rPr>
              <w:t>32,0 кв.м</w:t>
            </w:r>
          </w:p>
          <w:p w:rsidR="00F165E8" w:rsidRPr="00032D9B" w:rsidRDefault="00F165E8" w:rsidP="00530ED7">
            <w:pPr>
              <w:pStyle w:val="2"/>
              <w:spacing w:after="0" w:line="240" w:lineRule="auto"/>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jc w:val="center"/>
              <w:rPr>
                <w:sz w:val="24"/>
                <w:szCs w:val="24"/>
              </w:rPr>
            </w:pPr>
            <w:r w:rsidRPr="00032D9B">
              <w:rPr>
                <w:sz w:val="24"/>
                <w:szCs w:val="24"/>
              </w:rPr>
              <w:t>Нежилое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0B26FE" w:rsidP="007B68ED">
            <w:pPr>
              <w:pStyle w:val="2"/>
              <w:spacing w:after="0" w:line="240" w:lineRule="auto"/>
              <w:jc w:val="center"/>
              <w:rPr>
                <w:sz w:val="24"/>
                <w:szCs w:val="24"/>
              </w:rPr>
            </w:pPr>
            <w:r>
              <w:rPr>
                <w:sz w:val="24"/>
                <w:szCs w:val="24"/>
                <w:lang w:val="en-US"/>
              </w:rPr>
              <w:t>I</w:t>
            </w:r>
            <w:r w:rsidR="00F165E8" w:rsidRPr="00032D9B">
              <w:rPr>
                <w:sz w:val="24"/>
                <w:szCs w:val="24"/>
              </w:rPr>
              <w:t xml:space="preserve"> квартал</w:t>
            </w:r>
          </w:p>
        </w:tc>
      </w:tr>
      <w:tr w:rsidR="00032D9B" w:rsidRPr="006C3D72" w:rsidTr="00034A3C">
        <w:trPr>
          <w:trHeight w:val="82"/>
        </w:trPr>
        <w:tc>
          <w:tcPr>
            <w:tcW w:w="177"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227B04" w:rsidP="00530ED7">
            <w:pPr>
              <w:pStyle w:val="2"/>
              <w:spacing w:after="0" w:line="240" w:lineRule="auto"/>
              <w:jc w:val="center"/>
              <w:rPr>
                <w:sz w:val="24"/>
                <w:szCs w:val="24"/>
              </w:rPr>
            </w:pPr>
            <w:r w:rsidRPr="00032D9B">
              <w:rPr>
                <w:sz w:val="24"/>
                <w:szCs w:val="24"/>
              </w:rPr>
              <w:t>14</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D0675D">
            <w:pPr>
              <w:pStyle w:val="af0"/>
              <w:spacing w:after="0" w:line="240" w:lineRule="auto"/>
              <w:ind w:left="0"/>
              <w:rPr>
                <w:sz w:val="24"/>
                <w:szCs w:val="24"/>
              </w:rPr>
            </w:pPr>
            <w:r w:rsidRPr="00032D9B">
              <w:rPr>
                <w:rFonts w:ascii="Times New Roman" w:hAnsi="Times New Roman" w:cs="Times New Roman"/>
                <w:sz w:val="24"/>
                <w:szCs w:val="24"/>
              </w:rPr>
              <w:t>Имущественный комплекс асфальтобетонного завода (АБЗ)</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227B04">
            <w:pPr>
              <w:pStyle w:val="2"/>
              <w:spacing w:after="0" w:line="240" w:lineRule="auto"/>
              <w:rPr>
                <w:sz w:val="24"/>
                <w:szCs w:val="24"/>
              </w:rPr>
            </w:pPr>
            <w:r w:rsidRPr="00032D9B">
              <w:rPr>
                <w:sz w:val="24"/>
                <w:szCs w:val="24"/>
              </w:rPr>
              <w:t>Томская область,</w:t>
            </w:r>
          </w:p>
          <w:p w:rsidR="00F165E8" w:rsidRPr="00032D9B" w:rsidRDefault="00F165E8" w:rsidP="00227B04">
            <w:pPr>
              <w:pStyle w:val="2"/>
              <w:spacing w:after="0" w:line="240" w:lineRule="auto"/>
              <w:rPr>
                <w:sz w:val="24"/>
                <w:szCs w:val="24"/>
              </w:rPr>
            </w:pPr>
            <w:r w:rsidRPr="00032D9B">
              <w:rPr>
                <w:sz w:val="24"/>
                <w:szCs w:val="24"/>
              </w:rPr>
              <w:t>ЗАТО Северск, г.Северск,ул.Парусинка, 17а</w:t>
            </w:r>
          </w:p>
          <w:p w:rsidR="00F165E8" w:rsidRPr="00032D9B" w:rsidRDefault="00F165E8" w:rsidP="00227B04">
            <w:pPr>
              <w:pStyle w:val="2"/>
              <w:spacing w:after="0" w:line="240" w:lineRule="auto"/>
              <w:rPr>
                <w:sz w:val="24"/>
                <w:szCs w:val="24"/>
              </w:rPr>
            </w:pPr>
          </w:p>
        </w:tc>
        <w:tc>
          <w:tcPr>
            <w:tcW w:w="741" w:type="pct"/>
            <w:tcBorders>
              <w:top w:val="single" w:sz="4" w:space="0" w:color="auto"/>
              <w:left w:val="single" w:sz="4" w:space="0" w:color="auto"/>
              <w:bottom w:val="single" w:sz="4" w:space="0" w:color="auto"/>
              <w:right w:val="single" w:sz="4" w:space="0" w:color="auto"/>
            </w:tcBorders>
          </w:tcPr>
          <w:p w:rsidR="00F165E8" w:rsidRPr="00032D9B" w:rsidRDefault="00F165E8" w:rsidP="00530ED7">
            <w:pPr>
              <w:pStyle w:val="2"/>
              <w:spacing w:after="0" w:line="240" w:lineRule="auto"/>
              <w:jc w:val="center"/>
              <w:rPr>
                <w:sz w:val="24"/>
                <w:szCs w:val="24"/>
              </w:rPr>
            </w:pPr>
            <w:r w:rsidRPr="00032D9B">
              <w:rPr>
                <w:sz w:val="24"/>
                <w:szCs w:val="24"/>
              </w:rPr>
              <w:t>70:22:0010604:4086</w:t>
            </w:r>
          </w:p>
          <w:p w:rsidR="00F165E8" w:rsidRPr="00032D9B" w:rsidRDefault="00F165E8" w:rsidP="00530ED7">
            <w:pPr>
              <w:pStyle w:val="2"/>
              <w:spacing w:after="0" w:line="240" w:lineRule="auto"/>
              <w:jc w:val="center"/>
              <w:rPr>
                <w:sz w:val="24"/>
                <w:szCs w:val="24"/>
              </w:rPr>
            </w:pPr>
            <w:r w:rsidRPr="00032D9B">
              <w:rPr>
                <w:sz w:val="24"/>
                <w:szCs w:val="24"/>
              </w:rPr>
              <w:t>(битумохранилище)</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034A3C" w:rsidP="00034A3C">
            <w:pPr>
              <w:pStyle w:val="af0"/>
              <w:spacing w:after="0" w:line="240" w:lineRule="auto"/>
              <w:ind w:left="0" w:firstLine="34"/>
              <w:rPr>
                <w:rFonts w:ascii="Times New Roman" w:hAnsi="Times New Roman" w:cs="Times New Roman"/>
                <w:sz w:val="24"/>
                <w:szCs w:val="24"/>
              </w:rPr>
            </w:pPr>
            <w:r>
              <w:rPr>
                <w:rFonts w:ascii="Times New Roman" w:hAnsi="Times New Roman" w:cs="Times New Roman"/>
                <w:sz w:val="24"/>
                <w:szCs w:val="24"/>
              </w:rPr>
              <w:t>Имущественный комплекс АБЗ</w:t>
            </w:r>
            <w:r w:rsidR="00F165E8" w:rsidRPr="00032D9B">
              <w:rPr>
                <w:rFonts w:ascii="Times New Roman" w:hAnsi="Times New Roman" w:cs="Times New Roman"/>
                <w:sz w:val="24"/>
                <w:szCs w:val="24"/>
              </w:rPr>
              <w:t xml:space="preserve"> включает в себяследующие объекты:</w:t>
            </w:r>
          </w:p>
          <w:p w:rsidR="00F165E8" w:rsidRPr="00032D9B" w:rsidRDefault="00F165E8" w:rsidP="00034A3C">
            <w:pPr>
              <w:pStyle w:val="af0"/>
              <w:spacing w:after="0" w:line="240" w:lineRule="auto"/>
              <w:ind w:left="0" w:firstLine="34"/>
              <w:rPr>
                <w:rFonts w:ascii="Times New Roman" w:hAnsi="Times New Roman" w:cs="Times New Roman"/>
                <w:sz w:val="24"/>
                <w:szCs w:val="24"/>
              </w:rPr>
            </w:pPr>
            <w:r w:rsidRPr="00032D9B">
              <w:rPr>
                <w:rFonts w:ascii="Times New Roman" w:hAnsi="Times New Roman" w:cs="Times New Roman"/>
                <w:sz w:val="24"/>
                <w:szCs w:val="24"/>
              </w:rPr>
              <w:t>-</w:t>
            </w:r>
            <w:r w:rsidR="00CE7D18" w:rsidRPr="00032D9B">
              <w:rPr>
                <w:rFonts w:ascii="Times New Roman" w:hAnsi="Times New Roman" w:cs="Times New Roman"/>
                <w:sz w:val="24"/>
                <w:szCs w:val="24"/>
              </w:rPr>
              <w:t>а</w:t>
            </w:r>
            <w:r w:rsidRPr="00032D9B">
              <w:rPr>
                <w:rFonts w:ascii="Times New Roman" w:hAnsi="Times New Roman" w:cs="Times New Roman"/>
                <w:sz w:val="24"/>
                <w:szCs w:val="24"/>
              </w:rPr>
              <w:t>сфальтобетонный завод;</w:t>
            </w:r>
          </w:p>
          <w:p w:rsidR="00F165E8" w:rsidRPr="00032D9B" w:rsidRDefault="00530ED7" w:rsidP="00034A3C">
            <w:pPr>
              <w:pStyle w:val="af0"/>
              <w:spacing w:after="0" w:line="240" w:lineRule="auto"/>
              <w:ind w:left="0" w:firstLine="34"/>
              <w:rPr>
                <w:rFonts w:ascii="Times New Roman" w:hAnsi="Times New Roman" w:cs="Times New Roman"/>
                <w:sz w:val="24"/>
                <w:szCs w:val="24"/>
              </w:rPr>
            </w:pPr>
            <w:r w:rsidRPr="00032D9B">
              <w:rPr>
                <w:rFonts w:ascii="Times New Roman" w:hAnsi="Times New Roman" w:cs="Times New Roman"/>
                <w:sz w:val="24"/>
                <w:szCs w:val="24"/>
              </w:rPr>
              <w:t>-</w:t>
            </w:r>
            <w:r w:rsidR="00F165E8" w:rsidRPr="00032D9B">
              <w:rPr>
                <w:rFonts w:ascii="Times New Roman" w:hAnsi="Times New Roman" w:cs="Times New Roman"/>
                <w:sz w:val="24"/>
                <w:szCs w:val="24"/>
              </w:rPr>
              <w:t>площадку АБЗ площадью 469,2 кв.м;</w:t>
            </w:r>
          </w:p>
          <w:p w:rsidR="007B68ED" w:rsidRDefault="00530ED7" w:rsidP="00034A3C">
            <w:pPr>
              <w:pStyle w:val="af0"/>
              <w:spacing w:after="0" w:line="240" w:lineRule="auto"/>
              <w:ind w:left="0" w:firstLine="34"/>
              <w:rPr>
                <w:sz w:val="24"/>
                <w:szCs w:val="24"/>
                <w:lang w:val="en-US"/>
              </w:rPr>
            </w:pPr>
            <w:r w:rsidRPr="00032D9B">
              <w:rPr>
                <w:rFonts w:ascii="Times New Roman" w:hAnsi="Times New Roman" w:cs="Times New Roman"/>
                <w:sz w:val="24"/>
                <w:szCs w:val="24"/>
              </w:rPr>
              <w:t>-</w:t>
            </w:r>
            <w:r w:rsidR="00F165E8" w:rsidRPr="00032D9B">
              <w:rPr>
                <w:rFonts w:ascii="Times New Roman" w:hAnsi="Times New Roman" w:cs="Times New Roman"/>
                <w:sz w:val="24"/>
                <w:szCs w:val="24"/>
              </w:rPr>
              <w:t>битумохранилище площадью 1304,6 кв.м</w:t>
            </w:r>
          </w:p>
          <w:p w:rsidR="007B68ED" w:rsidRPr="007B68ED" w:rsidRDefault="007B68ED" w:rsidP="00034A3C">
            <w:pPr>
              <w:pStyle w:val="af0"/>
              <w:spacing w:after="0" w:line="240" w:lineRule="auto"/>
              <w:ind w:left="0" w:firstLine="34"/>
              <w:rPr>
                <w:sz w:val="24"/>
                <w:szCs w:val="24"/>
                <w:lang w:val="en-US"/>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jc w:val="center"/>
              <w:rPr>
                <w:sz w:val="24"/>
                <w:szCs w:val="24"/>
              </w:rPr>
            </w:pPr>
            <w:r w:rsidRPr="00032D9B">
              <w:rPr>
                <w:sz w:val="24"/>
                <w:szCs w:val="24"/>
              </w:rPr>
              <w:t>Нежилое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1E6ACD">
            <w:pPr>
              <w:pStyle w:val="2"/>
              <w:spacing w:after="0" w:line="240" w:lineRule="auto"/>
              <w:jc w:val="center"/>
              <w:rPr>
                <w:sz w:val="24"/>
                <w:szCs w:val="24"/>
              </w:rPr>
            </w:pPr>
            <w:r w:rsidRPr="00032D9B">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530ED7">
            <w:pPr>
              <w:pStyle w:val="2"/>
              <w:spacing w:after="0" w:line="240" w:lineRule="auto"/>
              <w:ind w:left="-57" w:right="-57"/>
              <w:jc w:val="center"/>
              <w:rPr>
                <w:sz w:val="24"/>
                <w:szCs w:val="24"/>
              </w:rPr>
            </w:pPr>
            <w:r w:rsidRPr="00032D9B">
              <w:rPr>
                <w:sz w:val="24"/>
                <w:szCs w:val="24"/>
                <w:lang w:val="en-US"/>
              </w:rPr>
              <w:t>IV</w:t>
            </w:r>
            <w:r w:rsidRPr="00032D9B">
              <w:rPr>
                <w:sz w:val="24"/>
                <w:szCs w:val="24"/>
              </w:rPr>
              <w:t xml:space="preserve"> квартал</w:t>
            </w:r>
          </w:p>
        </w:tc>
      </w:tr>
      <w:tr w:rsidR="00032D9B" w:rsidRPr="006C3D72" w:rsidTr="00034A3C">
        <w:trPr>
          <w:trHeight w:val="82"/>
        </w:trPr>
        <w:tc>
          <w:tcPr>
            <w:tcW w:w="177"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227B04" w:rsidP="00530ED7">
            <w:pPr>
              <w:pStyle w:val="2"/>
              <w:spacing w:after="0" w:line="240" w:lineRule="auto"/>
              <w:jc w:val="center"/>
              <w:rPr>
                <w:sz w:val="24"/>
                <w:szCs w:val="24"/>
              </w:rPr>
            </w:pPr>
            <w:r w:rsidRPr="00032D9B">
              <w:rPr>
                <w:sz w:val="24"/>
                <w:szCs w:val="24"/>
              </w:rPr>
              <w:t>15</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D0675D">
            <w:pPr>
              <w:pStyle w:val="2"/>
              <w:spacing w:after="0" w:line="240" w:lineRule="auto"/>
              <w:rPr>
                <w:sz w:val="24"/>
                <w:szCs w:val="24"/>
              </w:rPr>
            </w:pPr>
            <w:r w:rsidRPr="00032D9B">
              <w:rPr>
                <w:sz w:val="24"/>
                <w:szCs w:val="24"/>
              </w:rPr>
              <w:t xml:space="preserve">Транспортное средство – автобус </w:t>
            </w:r>
            <w:r w:rsidRPr="00032D9B">
              <w:rPr>
                <w:sz w:val="24"/>
                <w:szCs w:val="24"/>
                <w:lang w:val="en-US"/>
              </w:rPr>
              <w:t>HYUNDAIAEROCITY</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227B04">
            <w:pPr>
              <w:pStyle w:val="2"/>
              <w:spacing w:after="0" w:line="240" w:lineRule="auto"/>
              <w:rPr>
                <w:sz w:val="24"/>
                <w:szCs w:val="24"/>
              </w:rPr>
            </w:pPr>
            <w:r w:rsidRPr="00032D9B">
              <w:rPr>
                <w:sz w:val="24"/>
                <w:szCs w:val="24"/>
              </w:rPr>
              <w:t>Томская область,</w:t>
            </w:r>
          </w:p>
          <w:p w:rsidR="00F165E8" w:rsidRPr="00032D9B" w:rsidRDefault="00F165E8" w:rsidP="00227B04">
            <w:pPr>
              <w:pStyle w:val="2"/>
              <w:spacing w:after="0" w:line="240" w:lineRule="auto"/>
              <w:rPr>
                <w:sz w:val="24"/>
                <w:szCs w:val="24"/>
              </w:rPr>
            </w:pPr>
            <w:r w:rsidRPr="00032D9B">
              <w:rPr>
                <w:sz w:val="24"/>
                <w:szCs w:val="24"/>
              </w:rPr>
              <w:t>ЗАТО Северск, г.Северск, ул.Лесная, 1/1, строение</w:t>
            </w:r>
            <w:r w:rsidR="00FC4132">
              <w:rPr>
                <w:sz w:val="24"/>
                <w:szCs w:val="24"/>
              </w:rPr>
              <w:t xml:space="preserve">  №</w:t>
            </w:r>
            <w:r w:rsidRPr="00032D9B">
              <w:rPr>
                <w:sz w:val="24"/>
                <w:szCs w:val="24"/>
              </w:rPr>
              <w:t xml:space="preserve"> 5/2</w:t>
            </w:r>
          </w:p>
        </w:tc>
        <w:tc>
          <w:tcPr>
            <w:tcW w:w="741" w:type="pct"/>
            <w:tcBorders>
              <w:top w:val="single" w:sz="4" w:space="0" w:color="auto"/>
              <w:left w:val="single" w:sz="4" w:space="0" w:color="auto"/>
              <w:bottom w:val="single" w:sz="4" w:space="0" w:color="auto"/>
              <w:right w:val="single" w:sz="4" w:space="0" w:color="auto"/>
            </w:tcBorders>
          </w:tcPr>
          <w:p w:rsidR="00F165E8" w:rsidRPr="00032D9B" w:rsidRDefault="00F165E8" w:rsidP="00530ED7">
            <w:pPr>
              <w:pStyle w:val="2"/>
              <w:spacing w:after="0" w:line="240" w:lineRule="auto"/>
              <w:jc w:val="center"/>
              <w:rPr>
                <w:sz w:val="24"/>
                <w:szCs w:val="24"/>
              </w:rPr>
            </w:pPr>
            <w:r w:rsidRPr="00032D9B">
              <w:rPr>
                <w:sz w:val="24"/>
                <w:szCs w:val="24"/>
              </w:rPr>
              <w:t>-</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FC4132">
            <w:pPr>
              <w:pStyle w:val="2"/>
              <w:spacing w:after="0" w:line="240" w:lineRule="auto"/>
              <w:ind w:left="-57" w:right="-57"/>
              <w:rPr>
                <w:sz w:val="24"/>
                <w:szCs w:val="24"/>
              </w:rPr>
            </w:pPr>
            <w:r w:rsidRPr="00032D9B">
              <w:rPr>
                <w:sz w:val="24"/>
                <w:szCs w:val="24"/>
                <w:lang w:val="en-US"/>
              </w:rPr>
              <w:t>VIN</w:t>
            </w:r>
            <w:r w:rsidRPr="00032D9B">
              <w:rPr>
                <w:sz w:val="24"/>
                <w:szCs w:val="24"/>
              </w:rPr>
              <w:t xml:space="preserve">: </w:t>
            </w:r>
            <w:r w:rsidRPr="00032D9B">
              <w:rPr>
                <w:sz w:val="24"/>
                <w:szCs w:val="24"/>
                <w:lang w:val="en-US"/>
              </w:rPr>
              <w:t>KMJTA</w:t>
            </w:r>
            <w:r w:rsidRPr="00032D9B">
              <w:rPr>
                <w:sz w:val="24"/>
                <w:szCs w:val="24"/>
              </w:rPr>
              <w:t>18</w:t>
            </w:r>
            <w:r w:rsidRPr="00032D9B">
              <w:rPr>
                <w:sz w:val="24"/>
                <w:szCs w:val="24"/>
                <w:lang w:val="en-US"/>
              </w:rPr>
              <w:t>BPDC</w:t>
            </w:r>
            <w:r w:rsidRPr="00032D9B">
              <w:rPr>
                <w:sz w:val="24"/>
                <w:szCs w:val="24"/>
              </w:rPr>
              <w:t>014351,</w:t>
            </w:r>
          </w:p>
          <w:p w:rsidR="00F165E8" w:rsidRPr="00032D9B" w:rsidRDefault="00F165E8" w:rsidP="00FC4132">
            <w:pPr>
              <w:pStyle w:val="2"/>
              <w:spacing w:after="0" w:line="240" w:lineRule="auto"/>
              <w:ind w:left="-57" w:right="-57"/>
              <w:rPr>
                <w:sz w:val="24"/>
                <w:szCs w:val="24"/>
              </w:rPr>
            </w:pPr>
            <w:r w:rsidRPr="00032D9B">
              <w:rPr>
                <w:sz w:val="24"/>
                <w:szCs w:val="24"/>
              </w:rPr>
              <w:t>год изготовления2013,</w:t>
            </w:r>
          </w:p>
          <w:p w:rsidR="00F165E8" w:rsidRPr="00032D9B" w:rsidRDefault="00F165E8" w:rsidP="00FC4132">
            <w:pPr>
              <w:pStyle w:val="2"/>
              <w:spacing w:after="0" w:line="240" w:lineRule="auto"/>
              <w:ind w:left="-57" w:right="-57"/>
              <w:rPr>
                <w:sz w:val="24"/>
                <w:szCs w:val="24"/>
              </w:rPr>
            </w:pPr>
            <w:r w:rsidRPr="00032D9B">
              <w:rPr>
                <w:sz w:val="24"/>
                <w:szCs w:val="24"/>
              </w:rPr>
              <w:t xml:space="preserve">модель </w:t>
            </w:r>
            <w:r w:rsidR="00FC4132">
              <w:rPr>
                <w:sz w:val="24"/>
                <w:szCs w:val="24"/>
              </w:rPr>
              <w:t xml:space="preserve">№ </w:t>
            </w:r>
            <w:r w:rsidRPr="00032D9B">
              <w:rPr>
                <w:sz w:val="24"/>
                <w:szCs w:val="24"/>
              </w:rPr>
              <w:t xml:space="preserve">двигателя </w:t>
            </w:r>
            <w:r w:rsidRPr="00032D9B">
              <w:rPr>
                <w:sz w:val="24"/>
                <w:szCs w:val="24"/>
                <w:lang w:val="en-US"/>
              </w:rPr>
              <w:t>D</w:t>
            </w:r>
            <w:r w:rsidRPr="00032D9B">
              <w:rPr>
                <w:sz w:val="24"/>
                <w:szCs w:val="24"/>
              </w:rPr>
              <w:t>6</w:t>
            </w:r>
            <w:r w:rsidRPr="00032D9B">
              <w:rPr>
                <w:sz w:val="24"/>
                <w:szCs w:val="24"/>
                <w:lang w:val="en-US"/>
              </w:rPr>
              <w:t>ABD</w:t>
            </w:r>
            <w:r w:rsidRPr="00032D9B">
              <w:rPr>
                <w:sz w:val="24"/>
                <w:szCs w:val="24"/>
              </w:rPr>
              <w:t>246552,</w:t>
            </w:r>
          </w:p>
          <w:p w:rsidR="007B68ED" w:rsidRPr="000C6359" w:rsidRDefault="00F165E8" w:rsidP="008A3B93">
            <w:pPr>
              <w:pStyle w:val="2"/>
              <w:spacing w:after="0" w:line="240" w:lineRule="auto"/>
              <w:ind w:left="-57" w:right="-57"/>
              <w:rPr>
                <w:sz w:val="24"/>
                <w:szCs w:val="24"/>
              </w:rPr>
            </w:pPr>
            <w:r w:rsidRPr="00032D9B">
              <w:rPr>
                <w:sz w:val="24"/>
                <w:szCs w:val="24"/>
              </w:rPr>
              <w:lastRenderedPageBreak/>
              <w:t xml:space="preserve">шасси № </w:t>
            </w:r>
            <w:r w:rsidRPr="00032D9B">
              <w:rPr>
                <w:sz w:val="24"/>
                <w:szCs w:val="24"/>
                <w:lang w:val="en-US"/>
              </w:rPr>
              <w:t>KMJTA</w:t>
            </w:r>
            <w:r w:rsidRPr="00032D9B">
              <w:rPr>
                <w:sz w:val="24"/>
                <w:szCs w:val="24"/>
              </w:rPr>
              <w:t>18</w:t>
            </w:r>
            <w:r w:rsidRPr="00032D9B">
              <w:rPr>
                <w:sz w:val="24"/>
                <w:szCs w:val="24"/>
                <w:lang w:val="en-US"/>
              </w:rPr>
              <w:t>BPDC</w:t>
            </w:r>
            <w:r w:rsidRPr="00032D9B">
              <w:rPr>
                <w:sz w:val="24"/>
                <w:szCs w:val="24"/>
              </w:rPr>
              <w:t>014351, цвет кузова серый</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B26FE" w:rsidRPr="007B68ED" w:rsidRDefault="00F165E8" w:rsidP="00530ED7">
            <w:pPr>
              <w:pStyle w:val="2"/>
              <w:spacing w:after="0" w:line="240" w:lineRule="auto"/>
              <w:jc w:val="center"/>
              <w:rPr>
                <w:sz w:val="24"/>
                <w:szCs w:val="24"/>
              </w:rPr>
            </w:pPr>
            <w:r w:rsidRPr="00032D9B">
              <w:rPr>
                <w:sz w:val="24"/>
                <w:szCs w:val="24"/>
              </w:rPr>
              <w:lastRenderedPageBreak/>
              <w:t>Трансп</w:t>
            </w:r>
            <w:r w:rsidR="007B68ED">
              <w:rPr>
                <w:sz w:val="24"/>
                <w:szCs w:val="24"/>
              </w:rPr>
              <w:t>орт-</w:t>
            </w:r>
          </w:p>
          <w:p w:rsidR="00F165E8" w:rsidRPr="00032D9B" w:rsidRDefault="007B68ED" w:rsidP="007B68ED">
            <w:pPr>
              <w:pStyle w:val="2"/>
              <w:spacing w:after="0" w:line="240" w:lineRule="auto"/>
              <w:jc w:val="center"/>
              <w:rPr>
                <w:sz w:val="24"/>
                <w:szCs w:val="24"/>
              </w:rPr>
            </w:pPr>
            <w:r>
              <w:rPr>
                <w:sz w:val="24"/>
                <w:szCs w:val="24"/>
              </w:rPr>
              <w:t>н</w:t>
            </w:r>
            <w:r w:rsidR="00F165E8" w:rsidRPr="00032D9B">
              <w:rPr>
                <w:sz w:val="24"/>
                <w:szCs w:val="24"/>
              </w:rPr>
              <w:t>ое средство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F165E8" w:rsidP="001E6ACD">
            <w:pPr>
              <w:pStyle w:val="2"/>
              <w:spacing w:after="0" w:line="240" w:lineRule="auto"/>
              <w:jc w:val="center"/>
              <w:rPr>
                <w:sz w:val="24"/>
                <w:szCs w:val="24"/>
              </w:rPr>
            </w:pP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F165E8" w:rsidRPr="00032D9B" w:rsidRDefault="00B9204C" w:rsidP="00627580">
            <w:pPr>
              <w:pStyle w:val="2"/>
              <w:spacing w:after="0" w:line="240" w:lineRule="auto"/>
              <w:jc w:val="center"/>
              <w:rPr>
                <w:sz w:val="24"/>
                <w:szCs w:val="24"/>
              </w:rPr>
            </w:pPr>
            <w:r>
              <w:rPr>
                <w:noProof/>
                <w:sz w:val="24"/>
                <w:szCs w:val="24"/>
              </w:rPr>
              <w:pict>
                <v:shape id="_x0000_s1038" type="#_x0000_t202" style="position:absolute;left:0;text-align:left;margin-left:61.3pt;margin-top:87.4pt;width:30.1pt;height:29.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bz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" stroked="f">
                  <v:textbox>
                    <w:txbxContent>
                      <w:p w:rsidR="000C6359" w:rsidRPr="008573FF" w:rsidRDefault="000C6359" w:rsidP="008573FF">
                        <w:pPr>
                          <w:rPr>
                            <w:sz w:val="24"/>
                            <w:szCs w:val="24"/>
                          </w:rPr>
                        </w:pPr>
                        <w:r>
                          <w:rPr>
                            <w:sz w:val="24"/>
                            <w:szCs w:val="24"/>
                          </w:rPr>
                          <w:t>13</w:t>
                        </w:r>
                      </w:p>
                    </w:txbxContent>
                  </v:textbox>
                </v:shape>
              </w:pict>
            </w:r>
            <w:r w:rsidR="00F165E8" w:rsidRPr="00032D9B">
              <w:rPr>
                <w:sz w:val="24"/>
                <w:szCs w:val="24"/>
              </w:rPr>
              <w:t>I квартал</w:t>
            </w:r>
          </w:p>
        </w:tc>
      </w:tr>
      <w:tr w:rsidR="00032D9B" w:rsidRPr="006C3D72" w:rsidTr="00034A3C">
        <w:trPr>
          <w:trHeight w:val="82"/>
        </w:trPr>
        <w:tc>
          <w:tcPr>
            <w:tcW w:w="177"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9C1215">
            <w:pPr>
              <w:pStyle w:val="2"/>
              <w:spacing w:after="0" w:line="240" w:lineRule="auto"/>
              <w:jc w:val="center"/>
              <w:rPr>
                <w:sz w:val="24"/>
                <w:szCs w:val="24"/>
              </w:rPr>
            </w:pPr>
            <w:r>
              <w:rPr>
                <w:sz w:val="24"/>
                <w:szCs w:val="24"/>
              </w:rPr>
              <w:lastRenderedPageBreak/>
              <w:t>16</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9C1215">
            <w:pPr>
              <w:pStyle w:val="2"/>
              <w:spacing w:after="0" w:line="240" w:lineRule="auto"/>
              <w:rPr>
                <w:sz w:val="24"/>
                <w:szCs w:val="24"/>
              </w:rPr>
            </w:pPr>
            <w:r w:rsidRPr="00C13CA0">
              <w:rPr>
                <w:sz w:val="24"/>
                <w:szCs w:val="24"/>
              </w:rPr>
              <w:t>Нежилые помещения</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9C1215">
            <w:pPr>
              <w:pStyle w:val="2"/>
              <w:spacing w:after="0" w:line="240" w:lineRule="auto"/>
              <w:rPr>
                <w:sz w:val="24"/>
                <w:szCs w:val="24"/>
              </w:rPr>
            </w:pPr>
            <w:r w:rsidRPr="00C13CA0">
              <w:rPr>
                <w:sz w:val="24"/>
                <w:szCs w:val="24"/>
              </w:rPr>
              <w:t xml:space="preserve">Томская область, </w:t>
            </w:r>
          </w:p>
          <w:p w:rsidR="000B76E6" w:rsidRPr="00C13CA0" w:rsidRDefault="000B76E6" w:rsidP="009C1215">
            <w:pPr>
              <w:pStyle w:val="2"/>
              <w:spacing w:after="0" w:line="240" w:lineRule="auto"/>
              <w:rPr>
                <w:sz w:val="24"/>
                <w:szCs w:val="24"/>
              </w:rPr>
            </w:pPr>
            <w:r w:rsidRPr="00C13CA0">
              <w:rPr>
                <w:sz w:val="24"/>
                <w:szCs w:val="24"/>
              </w:rPr>
              <w:t>ЗАТО Северск, г.Северск,</w:t>
            </w:r>
          </w:p>
          <w:p w:rsidR="000B76E6" w:rsidRPr="00221AF5" w:rsidRDefault="000B76E6" w:rsidP="009C1215">
            <w:pPr>
              <w:pStyle w:val="2"/>
              <w:spacing w:after="0" w:line="240" w:lineRule="auto"/>
              <w:rPr>
                <w:sz w:val="24"/>
                <w:szCs w:val="24"/>
              </w:rPr>
            </w:pPr>
            <w:r w:rsidRPr="00C13CA0">
              <w:rPr>
                <w:sz w:val="24"/>
                <w:szCs w:val="24"/>
              </w:rPr>
              <w:t>ул.Транспортная, 79, строение № 6</w:t>
            </w:r>
          </w:p>
          <w:p w:rsidR="007B68ED" w:rsidRPr="00221AF5" w:rsidRDefault="007B68ED" w:rsidP="009C1215">
            <w:pPr>
              <w:pStyle w:val="2"/>
              <w:spacing w:after="0" w:line="240" w:lineRule="auto"/>
              <w:rPr>
                <w:sz w:val="24"/>
                <w:szCs w:val="24"/>
              </w:rPr>
            </w:pPr>
          </w:p>
        </w:tc>
        <w:tc>
          <w:tcPr>
            <w:tcW w:w="741" w:type="pct"/>
            <w:tcBorders>
              <w:top w:val="single" w:sz="4" w:space="0" w:color="auto"/>
              <w:left w:val="single" w:sz="4" w:space="0" w:color="auto"/>
              <w:bottom w:val="single" w:sz="4" w:space="0" w:color="auto"/>
              <w:right w:val="single" w:sz="4" w:space="0" w:color="auto"/>
            </w:tcBorders>
          </w:tcPr>
          <w:p w:rsidR="000B76E6" w:rsidRPr="00C13CA0" w:rsidRDefault="000B76E6" w:rsidP="009C1215">
            <w:pPr>
              <w:pStyle w:val="2"/>
              <w:spacing w:after="0" w:line="240" w:lineRule="auto"/>
              <w:jc w:val="center"/>
              <w:rPr>
                <w:sz w:val="24"/>
                <w:szCs w:val="24"/>
              </w:rPr>
            </w:pPr>
            <w:r w:rsidRPr="00C13CA0">
              <w:rPr>
                <w:sz w:val="24"/>
                <w:szCs w:val="24"/>
              </w:rPr>
              <w:t>70:22:0010105:1189</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9C1215">
            <w:pPr>
              <w:pStyle w:val="2"/>
              <w:spacing w:after="0" w:line="240" w:lineRule="auto"/>
              <w:jc w:val="center"/>
              <w:rPr>
                <w:sz w:val="24"/>
                <w:szCs w:val="24"/>
              </w:rPr>
            </w:pPr>
            <w:r w:rsidRPr="00C13CA0">
              <w:rPr>
                <w:sz w:val="24"/>
                <w:szCs w:val="24"/>
              </w:rPr>
              <w:t>690,9 кв.м</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9C1215">
            <w:pPr>
              <w:pStyle w:val="2"/>
              <w:spacing w:after="0" w:line="240" w:lineRule="auto"/>
              <w:jc w:val="center"/>
              <w:rPr>
                <w:sz w:val="24"/>
                <w:szCs w:val="24"/>
              </w:rPr>
            </w:pPr>
            <w:r w:rsidRPr="00C13CA0">
              <w:rPr>
                <w:sz w:val="24"/>
                <w:szCs w:val="24"/>
              </w:rPr>
              <w:t xml:space="preserve">Нежилое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B76E6" w:rsidRPr="00C13CA0" w:rsidRDefault="000B76E6" w:rsidP="001E6ACD">
            <w:pPr>
              <w:pStyle w:val="2"/>
              <w:spacing w:after="0" w:line="240" w:lineRule="auto"/>
              <w:jc w:val="center"/>
              <w:rPr>
                <w:sz w:val="24"/>
                <w:szCs w:val="24"/>
              </w:rPr>
            </w:pPr>
            <w:r w:rsidRPr="00C13CA0">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0B76E6" w:rsidRPr="006C3D72" w:rsidRDefault="007B68ED" w:rsidP="0086392D">
            <w:pPr>
              <w:pStyle w:val="2"/>
              <w:spacing w:after="0" w:line="240" w:lineRule="auto"/>
              <w:ind w:left="-57" w:right="-57"/>
              <w:jc w:val="center"/>
              <w:rPr>
                <w:sz w:val="24"/>
                <w:szCs w:val="24"/>
              </w:rPr>
            </w:pPr>
            <w:r>
              <w:rPr>
                <w:sz w:val="24"/>
                <w:szCs w:val="24"/>
                <w:lang w:val="en-US"/>
              </w:rPr>
              <w:t>I</w:t>
            </w:r>
            <w:r w:rsidR="000B76E6" w:rsidRPr="00C13CA0">
              <w:rPr>
                <w:sz w:val="24"/>
                <w:szCs w:val="24"/>
              </w:rPr>
              <w:t>квартал</w:t>
            </w:r>
          </w:p>
        </w:tc>
      </w:tr>
      <w:tr w:rsidR="00032D9B" w:rsidRPr="006C3D72" w:rsidTr="00034A3C">
        <w:trPr>
          <w:trHeight w:val="1024"/>
        </w:trPr>
        <w:tc>
          <w:tcPr>
            <w:tcW w:w="177" w:type="pct"/>
            <w:tcBorders>
              <w:top w:val="single" w:sz="4" w:space="0" w:color="auto"/>
              <w:left w:val="single" w:sz="4" w:space="0" w:color="auto"/>
              <w:bottom w:val="single" w:sz="4" w:space="0" w:color="auto"/>
              <w:right w:val="single" w:sz="4" w:space="0" w:color="auto"/>
            </w:tcBorders>
            <w:shd w:val="clear" w:color="auto" w:fill="auto"/>
          </w:tcPr>
          <w:p w:rsidR="000B76E6" w:rsidRPr="006C3D72" w:rsidRDefault="000B76E6" w:rsidP="000B76E6">
            <w:pPr>
              <w:pStyle w:val="2"/>
              <w:spacing w:after="0" w:line="240" w:lineRule="auto"/>
              <w:ind w:left="-57" w:right="-57"/>
              <w:jc w:val="center"/>
              <w:rPr>
                <w:sz w:val="24"/>
                <w:szCs w:val="24"/>
              </w:rPr>
            </w:pPr>
            <w:r>
              <w:rPr>
                <w:sz w:val="24"/>
                <w:szCs w:val="24"/>
              </w:rPr>
              <w:t>17</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0B76E6" w:rsidRPr="00B30AF5" w:rsidRDefault="000B76E6" w:rsidP="009C1215">
            <w:pPr>
              <w:pStyle w:val="2"/>
              <w:spacing w:after="0" w:line="240" w:lineRule="auto"/>
              <w:rPr>
                <w:sz w:val="24"/>
                <w:szCs w:val="24"/>
              </w:rPr>
            </w:pPr>
            <w:r>
              <w:rPr>
                <w:sz w:val="24"/>
                <w:szCs w:val="24"/>
              </w:rPr>
              <w:t>Н</w:t>
            </w:r>
            <w:r w:rsidRPr="00B30AF5">
              <w:rPr>
                <w:sz w:val="24"/>
                <w:szCs w:val="24"/>
              </w:rPr>
              <w:t xml:space="preserve">ежилое здание </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0B76E6" w:rsidRPr="00B30AF5" w:rsidRDefault="000B76E6" w:rsidP="009C1215">
            <w:pPr>
              <w:pStyle w:val="2"/>
              <w:spacing w:after="0" w:line="240" w:lineRule="auto"/>
              <w:rPr>
                <w:sz w:val="24"/>
                <w:szCs w:val="24"/>
              </w:rPr>
            </w:pPr>
            <w:r w:rsidRPr="00B30AF5">
              <w:rPr>
                <w:sz w:val="24"/>
                <w:szCs w:val="24"/>
              </w:rPr>
              <w:t xml:space="preserve">Томская область, </w:t>
            </w:r>
          </w:p>
          <w:p w:rsidR="000B76E6" w:rsidRPr="00B30AF5" w:rsidRDefault="000B76E6" w:rsidP="009C1215">
            <w:pPr>
              <w:pStyle w:val="2"/>
              <w:spacing w:after="0" w:line="240" w:lineRule="auto"/>
              <w:rPr>
                <w:sz w:val="24"/>
                <w:szCs w:val="24"/>
              </w:rPr>
            </w:pPr>
            <w:r w:rsidRPr="00B30AF5">
              <w:rPr>
                <w:sz w:val="24"/>
                <w:szCs w:val="24"/>
              </w:rPr>
              <w:t xml:space="preserve">ЗАТО Северск, г.Северск, </w:t>
            </w:r>
            <w:r>
              <w:rPr>
                <w:sz w:val="24"/>
                <w:szCs w:val="24"/>
              </w:rPr>
              <w:t>ул.Леонтичука, 7а</w:t>
            </w:r>
          </w:p>
        </w:tc>
        <w:tc>
          <w:tcPr>
            <w:tcW w:w="741" w:type="pct"/>
            <w:tcBorders>
              <w:top w:val="single" w:sz="4" w:space="0" w:color="auto"/>
              <w:left w:val="single" w:sz="4" w:space="0" w:color="auto"/>
              <w:bottom w:val="single" w:sz="4" w:space="0" w:color="auto"/>
              <w:right w:val="single" w:sz="4" w:space="0" w:color="auto"/>
            </w:tcBorders>
          </w:tcPr>
          <w:p w:rsidR="000B76E6" w:rsidRPr="00F115D2" w:rsidRDefault="000B76E6" w:rsidP="009C1215">
            <w:pPr>
              <w:pStyle w:val="2"/>
              <w:spacing w:after="0" w:line="240" w:lineRule="auto"/>
              <w:jc w:val="center"/>
              <w:rPr>
                <w:sz w:val="24"/>
                <w:szCs w:val="24"/>
              </w:rPr>
            </w:pPr>
            <w:r w:rsidRPr="00B30AF5">
              <w:rPr>
                <w:sz w:val="24"/>
                <w:szCs w:val="24"/>
              </w:rPr>
              <w:t>70:22:0010102:5311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0B76E6" w:rsidRPr="00B30AF5" w:rsidRDefault="000B76E6" w:rsidP="009C1215">
            <w:pPr>
              <w:pStyle w:val="2"/>
              <w:spacing w:after="0" w:line="240" w:lineRule="auto"/>
              <w:jc w:val="center"/>
              <w:rPr>
                <w:sz w:val="24"/>
                <w:szCs w:val="24"/>
              </w:rPr>
            </w:pPr>
            <w:r>
              <w:rPr>
                <w:sz w:val="24"/>
                <w:szCs w:val="24"/>
              </w:rPr>
              <w:t>130,8 кв.м</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B76E6" w:rsidRPr="006C3D72" w:rsidRDefault="000B76E6" w:rsidP="009C1215">
            <w:pPr>
              <w:pStyle w:val="2"/>
              <w:spacing w:after="0" w:line="240" w:lineRule="auto"/>
              <w:jc w:val="center"/>
              <w:rPr>
                <w:sz w:val="24"/>
                <w:szCs w:val="24"/>
              </w:rPr>
            </w:pPr>
            <w:r w:rsidRPr="006C3D72">
              <w:rPr>
                <w:sz w:val="24"/>
                <w:szCs w:val="24"/>
              </w:rPr>
              <w:t>Нежилое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B76E6" w:rsidRPr="006C3D72" w:rsidRDefault="000B76E6" w:rsidP="001E6ACD">
            <w:pPr>
              <w:pStyle w:val="2"/>
              <w:spacing w:after="0" w:line="240" w:lineRule="auto"/>
              <w:jc w:val="center"/>
              <w:rPr>
                <w:sz w:val="24"/>
                <w:szCs w:val="24"/>
              </w:rPr>
            </w:pPr>
            <w:r w:rsidRPr="006C3D72">
              <w:rPr>
                <w:sz w:val="24"/>
                <w:szCs w:val="24"/>
              </w:rPr>
              <w:t>-</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0B76E6" w:rsidRPr="006C3D72" w:rsidRDefault="000B76E6" w:rsidP="00627580">
            <w:pPr>
              <w:pStyle w:val="2"/>
              <w:spacing w:after="0" w:line="240" w:lineRule="auto"/>
              <w:jc w:val="center"/>
              <w:rPr>
                <w:sz w:val="24"/>
                <w:szCs w:val="24"/>
              </w:rPr>
            </w:pPr>
            <w:r w:rsidRPr="006C3D72">
              <w:rPr>
                <w:sz w:val="24"/>
                <w:szCs w:val="24"/>
              </w:rPr>
              <w:t>I квартал</w:t>
            </w:r>
          </w:p>
        </w:tc>
      </w:tr>
    </w:tbl>
    <w:p w:rsidR="00B13AAC" w:rsidRDefault="00B13AAC" w:rsidP="00530ED7">
      <w:pPr>
        <w:pStyle w:val="ad"/>
        <w:tabs>
          <w:tab w:val="left" w:pos="0"/>
        </w:tabs>
        <w:jc w:val="center"/>
        <w:rPr>
          <w:rFonts w:ascii="Times New Roman" w:hAnsi="Times New Roman" w:cs="Times New Roman"/>
          <w:sz w:val="22"/>
          <w:szCs w:val="22"/>
        </w:rPr>
      </w:pPr>
    </w:p>
    <w:p w:rsidR="00CE7D18" w:rsidRDefault="00B13AAC" w:rsidP="00627580">
      <w:pPr>
        <w:pStyle w:val="ad"/>
        <w:tabs>
          <w:tab w:val="left" w:pos="0"/>
        </w:tabs>
        <w:ind w:firstLine="709"/>
        <w:rPr>
          <w:rFonts w:ascii="Times New Roman" w:hAnsi="Times New Roman" w:cs="Times New Roman"/>
          <w:sz w:val="22"/>
          <w:szCs w:val="22"/>
        </w:rPr>
      </w:pPr>
      <w:r w:rsidRPr="00B512A8">
        <w:rPr>
          <w:rFonts w:ascii="Times New Roman" w:hAnsi="Times New Roman" w:cs="Times New Roman"/>
          <w:sz w:val="22"/>
          <w:szCs w:val="22"/>
        </w:rPr>
        <w:t>------------------------------</w:t>
      </w:r>
    </w:p>
    <w:p w:rsidR="0019612B" w:rsidRPr="000B26FE" w:rsidRDefault="00B13AAC" w:rsidP="00B13AAC">
      <w:pPr>
        <w:pStyle w:val="ad"/>
        <w:tabs>
          <w:tab w:val="left" w:pos="0"/>
        </w:tabs>
        <w:ind w:firstLine="709"/>
        <w:jc w:val="both"/>
        <w:rPr>
          <w:rFonts w:ascii="Times New Roman" w:hAnsi="Times New Roman" w:cs="Times New Roman"/>
          <w:sz w:val="24"/>
          <w:szCs w:val="24"/>
        </w:rPr>
      </w:pPr>
      <w:r w:rsidRPr="000B26FE">
        <w:rPr>
          <w:rFonts w:ascii="Times New Roman" w:hAnsi="Times New Roman" w:cs="Times New Roman"/>
          <w:sz w:val="24"/>
          <w:szCs w:val="24"/>
        </w:rPr>
        <w:t>«</w:t>
      </w:r>
      <w:r w:rsidR="00F56072" w:rsidRPr="000B26FE">
        <w:rPr>
          <w:rFonts w:ascii="Times New Roman" w:hAnsi="Times New Roman" w:cs="Times New Roman"/>
          <w:sz w:val="24"/>
          <w:szCs w:val="24"/>
        </w:rPr>
        <w:t>*</w:t>
      </w:r>
      <w:r w:rsidRPr="000B26FE">
        <w:rPr>
          <w:rFonts w:ascii="Times New Roman" w:hAnsi="Times New Roman" w:cs="Times New Roman"/>
          <w:sz w:val="24"/>
          <w:szCs w:val="24"/>
        </w:rPr>
        <w:t>»</w:t>
      </w:r>
      <w:r w:rsidR="00F56072" w:rsidRPr="000B26FE">
        <w:rPr>
          <w:rFonts w:ascii="Times New Roman" w:hAnsi="Times New Roman" w:cs="Times New Roman"/>
          <w:sz w:val="24"/>
          <w:szCs w:val="24"/>
        </w:rPr>
        <w:t xml:space="preserve"> Прогноз объемов поступлений в бюджет ЗАТО Северск рассчитан в соответствии с </w:t>
      </w:r>
      <w:r w:rsidR="00420D40" w:rsidRPr="000B26FE">
        <w:rPr>
          <w:rFonts w:ascii="Times New Roman" w:hAnsi="Times New Roman" w:cs="Times New Roman"/>
          <w:sz w:val="24"/>
          <w:szCs w:val="24"/>
        </w:rPr>
        <w:t>О</w:t>
      </w:r>
      <w:r w:rsidR="00F56072" w:rsidRPr="000B26FE">
        <w:rPr>
          <w:rFonts w:ascii="Times New Roman" w:hAnsi="Times New Roman" w:cs="Times New Roman"/>
          <w:sz w:val="24"/>
          <w:szCs w:val="24"/>
        </w:rPr>
        <w:t>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w:t>
      </w:r>
      <w:r w:rsidR="00B512A8" w:rsidRPr="000B26FE">
        <w:rPr>
          <w:rFonts w:ascii="Times New Roman" w:hAnsi="Times New Roman" w:cs="Times New Roman"/>
          <w:sz w:val="24"/>
          <w:szCs w:val="24"/>
        </w:rPr>
        <w:t xml:space="preserve">оссийской </w:t>
      </w:r>
      <w:r w:rsidR="00F56072" w:rsidRPr="000B26FE">
        <w:rPr>
          <w:rFonts w:ascii="Times New Roman" w:hAnsi="Times New Roman" w:cs="Times New Roman"/>
          <w:sz w:val="24"/>
          <w:szCs w:val="24"/>
        </w:rPr>
        <w:t>Ф</w:t>
      </w:r>
      <w:r w:rsidR="00B512A8" w:rsidRPr="000B26FE">
        <w:rPr>
          <w:rFonts w:ascii="Times New Roman" w:hAnsi="Times New Roman" w:cs="Times New Roman"/>
          <w:sz w:val="24"/>
          <w:szCs w:val="24"/>
        </w:rPr>
        <w:t>едерации</w:t>
      </w:r>
      <w:r w:rsidR="00F56072" w:rsidRPr="000B26FE">
        <w:rPr>
          <w:rFonts w:ascii="Times New Roman" w:hAnsi="Times New Roman" w:cs="Times New Roman"/>
          <w:sz w:val="24"/>
          <w:szCs w:val="24"/>
        </w:rPr>
        <w:t xml:space="preserve"> от 23.06.2016 № 574</w:t>
      </w:r>
      <w:r w:rsidR="00034A3C" w:rsidRPr="000B26FE">
        <w:rPr>
          <w:rFonts w:ascii="Times New Roman" w:hAnsi="Times New Roman" w:cs="Times New Roman"/>
          <w:sz w:val="24"/>
          <w:szCs w:val="24"/>
        </w:rPr>
        <w:t>,</w:t>
      </w:r>
      <w:r w:rsidR="00420D40" w:rsidRPr="000B26FE">
        <w:rPr>
          <w:rFonts w:ascii="Times New Roman" w:hAnsi="Times New Roman" w:cs="Times New Roman"/>
          <w:sz w:val="24"/>
          <w:szCs w:val="24"/>
        </w:rPr>
        <w:t xml:space="preserve"> и методикой прогнозирования поступлений доходов в бюджет ЗАТО Северск, администрируемых Управлением имущественных отношений Администрации ЗАТО Северск, утвержденной приказом Управления имущественных отношений Администрации ЗАТО Северск от 30.12.2020 № 136. </w:t>
      </w:r>
    </w:p>
    <w:p w:rsidR="001B2C6D" w:rsidRPr="000B26FE" w:rsidRDefault="001B2C6D" w:rsidP="005316C8">
      <w:pPr>
        <w:pStyle w:val="ad"/>
        <w:tabs>
          <w:tab w:val="left" w:pos="0"/>
        </w:tabs>
        <w:jc w:val="both"/>
        <w:rPr>
          <w:rFonts w:ascii="Times New Roman" w:hAnsi="Times New Roman" w:cs="Times New Roman"/>
          <w:sz w:val="24"/>
          <w:szCs w:val="24"/>
        </w:rPr>
      </w:pPr>
    </w:p>
    <w:p w:rsidR="001B2C6D" w:rsidRPr="000B26FE" w:rsidRDefault="001B2C6D" w:rsidP="005316C8">
      <w:pPr>
        <w:pStyle w:val="ad"/>
        <w:tabs>
          <w:tab w:val="left" w:pos="0"/>
        </w:tabs>
        <w:jc w:val="both"/>
        <w:rPr>
          <w:rFonts w:ascii="Times New Roman" w:hAnsi="Times New Roman" w:cs="Times New Roman"/>
          <w:sz w:val="24"/>
          <w:szCs w:val="24"/>
        </w:rPr>
      </w:pPr>
    </w:p>
    <w:p w:rsidR="00004CB0" w:rsidRPr="00D52517" w:rsidRDefault="00004CB0"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3F2455" w:rsidRPr="00D52517" w:rsidRDefault="003F2455"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Default="008F14EC"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p w:rsidR="00EE73E3" w:rsidRDefault="00EE73E3" w:rsidP="005316C8">
      <w:pPr>
        <w:pStyle w:val="ad"/>
        <w:tabs>
          <w:tab w:val="left" w:pos="0"/>
        </w:tabs>
        <w:jc w:val="both"/>
        <w:rPr>
          <w:rFonts w:ascii="Times New Roman" w:hAnsi="Times New Roman" w:cs="Times New Roman"/>
          <w:sz w:val="22"/>
          <w:szCs w:val="22"/>
        </w:rPr>
      </w:pPr>
    </w:p>
    <w:sectPr w:rsidR="00EE73E3" w:rsidSect="00913238">
      <w:pgSz w:w="16838" w:h="11906" w:orient="landscape"/>
      <w:pgMar w:top="851" w:right="90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F66" w:rsidRDefault="00760F66" w:rsidP="0031792A">
      <w:pPr>
        <w:spacing w:before="0"/>
      </w:pPr>
      <w:r>
        <w:separator/>
      </w:r>
    </w:p>
  </w:endnote>
  <w:endnote w:type="continuationSeparator" w:id="1">
    <w:p w:rsidR="00760F66" w:rsidRDefault="00760F66" w:rsidP="003179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F66" w:rsidRDefault="00760F66" w:rsidP="0031792A">
      <w:pPr>
        <w:spacing w:before="0"/>
      </w:pPr>
      <w:r>
        <w:separator/>
      </w:r>
    </w:p>
  </w:footnote>
  <w:footnote w:type="continuationSeparator" w:id="1">
    <w:p w:rsidR="00760F66" w:rsidRDefault="00760F66" w:rsidP="003179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59" w:rsidRPr="00AF5704" w:rsidRDefault="000C6359" w:rsidP="00777099">
    <w:pPr>
      <w:spacing w:before="0"/>
      <w:jc w:val="center"/>
      <w:rPr>
        <w:rFonts w:ascii="Times New Roman" w:hAnsi="Times New Roman"/>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00"/>
  <w:displayHorizontalDrawingGridEvery w:val="2"/>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docVars>
    <w:docVar w:name="nds" w:val="18"/>
    <w:docVar w:name="ndsvid" w:val="0"/>
  </w:docVars>
  <w:rsids>
    <w:rsidRoot w:val="00885873"/>
    <w:rsid w:val="000027CA"/>
    <w:rsid w:val="00004CB0"/>
    <w:rsid w:val="00023643"/>
    <w:rsid w:val="0003215F"/>
    <w:rsid w:val="00032D9B"/>
    <w:rsid w:val="00034A3C"/>
    <w:rsid w:val="00036DA4"/>
    <w:rsid w:val="00040648"/>
    <w:rsid w:val="00040805"/>
    <w:rsid w:val="00051314"/>
    <w:rsid w:val="0005438D"/>
    <w:rsid w:val="000572D1"/>
    <w:rsid w:val="000574A4"/>
    <w:rsid w:val="0006080A"/>
    <w:rsid w:val="00063AF5"/>
    <w:rsid w:val="00080D03"/>
    <w:rsid w:val="000902A6"/>
    <w:rsid w:val="0009343C"/>
    <w:rsid w:val="00093E1C"/>
    <w:rsid w:val="00094300"/>
    <w:rsid w:val="00094B09"/>
    <w:rsid w:val="000A05ED"/>
    <w:rsid w:val="000B1381"/>
    <w:rsid w:val="000B167F"/>
    <w:rsid w:val="000B26FE"/>
    <w:rsid w:val="000B3FBC"/>
    <w:rsid w:val="000B76E6"/>
    <w:rsid w:val="000C199E"/>
    <w:rsid w:val="000C6359"/>
    <w:rsid w:val="000D3A6B"/>
    <w:rsid w:val="000D4C6C"/>
    <w:rsid w:val="000D6F39"/>
    <w:rsid w:val="000E0597"/>
    <w:rsid w:val="000E2948"/>
    <w:rsid w:val="000E6D98"/>
    <w:rsid w:val="000E71B0"/>
    <w:rsid w:val="000F0B7D"/>
    <w:rsid w:val="000F31F8"/>
    <w:rsid w:val="000F357A"/>
    <w:rsid w:val="000F3E7B"/>
    <w:rsid w:val="001012F2"/>
    <w:rsid w:val="001045C4"/>
    <w:rsid w:val="00104893"/>
    <w:rsid w:val="00114ED3"/>
    <w:rsid w:val="00116179"/>
    <w:rsid w:val="00120C32"/>
    <w:rsid w:val="0012467A"/>
    <w:rsid w:val="001315C7"/>
    <w:rsid w:val="001337ED"/>
    <w:rsid w:val="001350C4"/>
    <w:rsid w:val="0013538E"/>
    <w:rsid w:val="001412F9"/>
    <w:rsid w:val="00144CF1"/>
    <w:rsid w:val="0015204C"/>
    <w:rsid w:val="00152618"/>
    <w:rsid w:val="001533FC"/>
    <w:rsid w:val="00153C15"/>
    <w:rsid w:val="00163A7E"/>
    <w:rsid w:val="00164B01"/>
    <w:rsid w:val="0016500B"/>
    <w:rsid w:val="00166AAB"/>
    <w:rsid w:val="001679BA"/>
    <w:rsid w:val="00175F88"/>
    <w:rsid w:val="00181491"/>
    <w:rsid w:val="00182F13"/>
    <w:rsid w:val="0018319F"/>
    <w:rsid w:val="00191DA2"/>
    <w:rsid w:val="00192C31"/>
    <w:rsid w:val="00193137"/>
    <w:rsid w:val="0019612B"/>
    <w:rsid w:val="001A19A1"/>
    <w:rsid w:val="001B1911"/>
    <w:rsid w:val="001B2C6D"/>
    <w:rsid w:val="001B4D40"/>
    <w:rsid w:val="001B4FEC"/>
    <w:rsid w:val="001B7C96"/>
    <w:rsid w:val="001C0D82"/>
    <w:rsid w:val="001C2DF4"/>
    <w:rsid w:val="001C7125"/>
    <w:rsid w:val="001D0FFF"/>
    <w:rsid w:val="001D16F4"/>
    <w:rsid w:val="001D310E"/>
    <w:rsid w:val="001D4B64"/>
    <w:rsid w:val="001D62B8"/>
    <w:rsid w:val="001D74BC"/>
    <w:rsid w:val="001E05FC"/>
    <w:rsid w:val="001E1117"/>
    <w:rsid w:val="001E6ACD"/>
    <w:rsid w:val="001E706F"/>
    <w:rsid w:val="001F7674"/>
    <w:rsid w:val="00202280"/>
    <w:rsid w:val="002029DF"/>
    <w:rsid w:val="00211170"/>
    <w:rsid w:val="00212A10"/>
    <w:rsid w:val="0021402C"/>
    <w:rsid w:val="00221AF5"/>
    <w:rsid w:val="00222278"/>
    <w:rsid w:val="00223A42"/>
    <w:rsid w:val="00225DEF"/>
    <w:rsid w:val="00225EB9"/>
    <w:rsid w:val="00227B04"/>
    <w:rsid w:val="0023278F"/>
    <w:rsid w:val="00234671"/>
    <w:rsid w:val="00235E03"/>
    <w:rsid w:val="00236CB3"/>
    <w:rsid w:val="002417BD"/>
    <w:rsid w:val="0024341C"/>
    <w:rsid w:val="0024790B"/>
    <w:rsid w:val="00255F5D"/>
    <w:rsid w:val="0025700E"/>
    <w:rsid w:val="002618E5"/>
    <w:rsid w:val="00264F43"/>
    <w:rsid w:val="00265AB5"/>
    <w:rsid w:val="00266185"/>
    <w:rsid w:val="00273576"/>
    <w:rsid w:val="00274B54"/>
    <w:rsid w:val="00275FA7"/>
    <w:rsid w:val="002761FD"/>
    <w:rsid w:val="002803BC"/>
    <w:rsid w:val="00282498"/>
    <w:rsid w:val="0028532D"/>
    <w:rsid w:val="00285B74"/>
    <w:rsid w:val="002915C9"/>
    <w:rsid w:val="00292476"/>
    <w:rsid w:val="00295797"/>
    <w:rsid w:val="00296E81"/>
    <w:rsid w:val="00297A23"/>
    <w:rsid w:val="002B1930"/>
    <w:rsid w:val="002B45D0"/>
    <w:rsid w:val="002B53E1"/>
    <w:rsid w:val="002B605F"/>
    <w:rsid w:val="002B7F4A"/>
    <w:rsid w:val="002C14EA"/>
    <w:rsid w:val="002C41FD"/>
    <w:rsid w:val="002D4E30"/>
    <w:rsid w:val="002D5768"/>
    <w:rsid w:val="002D7383"/>
    <w:rsid w:val="002D7867"/>
    <w:rsid w:val="002E3BFF"/>
    <w:rsid w:val="002F1C93"/>
    <w:rsid w:val="002F41B0"/>
    <w:rsid w:val="002F4774"/>
    <w:rsid w:val="002F605F"/>
    <w:rsid w:val="002F7F2C"/>
    <w:rsid w:val="0030243D"/>
    <w:rsid w:val="00306DC8"/>
    <w:rsid w:val="003112C8"/>
    <w:rsid w:val="003128EE"/>
    <w:rsid w:val="00312B27"/>
    <w:rsid w:val="00314B3B"/>
    <w:rsid w:val="003163CB"/>
    <w:rsid w:val="0031792A"/>
    <w:rsid w:val="00317C9F"/>
    <w:rsid w:val="003216B0"/>
    <w:rsid w:val="00322991"/>
    <w:rsid w:val="00324D7C"/>
    <w:rsid w:val="0032512B"/>
    <w:rsid w:val="00326085"/>
    <w:rsid w:val="00326196"/>
    <w:rsid w:val="00331239"/>
    <w:rsid w:val="00342672"/>
    <w:rsid w:val="00342A8F"/>
    <w:rsid w:val="0034618F"/>
    <w:rsid w:val="00346626"/>
    <w:rsid w:val="00346D6B"/>
    <w:rsid w:val="00351276"/>
    <w:rsid w:val="00351768"/>
    <w:rsid w:val="0035254A"/>
    <w:rsid w:val="003547D0"/>
    <w:rsid w:val="0035752C"/>
    <w:rsid w:val="00375691"/>
    <w:rsid w:val="00383F62"/>
    <w:rsid w:val="0038642F"/>
    <w:rsid w:val="0039137E"/>
    <w:rsid w:val="003917DD"/>
    <w:rsid w:val="00397BE3"/>
    <w:rsid w:val="003A0C51"/>
    <w:rsid w:val="003A36C9"/>
    <w:rsid w:val="003A5C0D"/>
    <w:rsid w:val="003A6DBD"/>
    <w:rsid w:val="003B16E3"/>
    <w:rsid w:val="003B5F83"/>
    <w:rsid w:val="003B6B31"/>
    <w:rsid w:val="003B7F8C"/>
    <w:rsid w:val="003C31E3"/>
    <w:rsid w:val="003D118B"/>
    <w:rsid w:val="003D1FB1"/>
    <w:rsid w:val="003D2895"/>
    <w:rsid w:val="003D777D"/>
    <w:rsid w:val="003E012D"/>
    <w:rsid w:val="003E03DF"/>
    <w:rsid w:val="003E0FDA"/>
    <w:rsid w:val="003E1E9C"/>
    <w:rsid w:val="003E4141"/>
    <w:rsid w:val="003E5689"/>
    <w:rsid w:val="003F027B"/>
    <w:rsid w:val="003F2455"/>
    <w:rsid w:val="003F3DE2"/>
    <w:rsid w:val="00400284"/>
    <w:rsid w:val="004038E5"/>
    <w:rsid w:val="004046E9"/>
    <w:rsid w:val="004079D3"/>
    <w:rsid w:val="004136C0"/>
    <w:rsid w:val="00414961"/>
    <w:rsid w:val="00415F68"/>
    <w:rsid w:val="00417E89"/>
    <w:rsid w:val="00420D40"/>
    <w:rsid w:val="00421132"/>
    <w:rsid w:val="00426D8A"/>
    <w:rsid w:val="0043055E"/>
    <w:rsid w:val="00437918"/>
    <w:rsid w:val="00437EF5"/>
    <w:rsid w:val="0044603F"/>
    <w:rsid w:val="004515C1"/>
    <w:rsid w:val="00453625"/>
    <w:rsid w:val="00462F59"/>
    <w:rsid w:val="004647A6"/>
    <w:rsid w:val="004728A5"/>
    <w:rsid w:val="00477196"/>
    <w:rsid w:val="00483C7A"/>
    <w:rsid w:val="00484382"/>
    <w:rsid w:val="004A0417"/>
    <w:rsid w:val="004A10DF"/>
    <w:rsid w:val="004A1A18"/>
    <w:rsid w:val="004A32C9"/>
    <w:rsid w:val="004B41E4"/>
    <w:rsid w:val="004B551C"/>
    <w:rsid w:val="004B6D6B"/>
    <w:rsid w:val="004C1113"/>
    <w:rsid w:val="004C37E6"/>
    <w:rsid w:val="004C4DD9"/>
    <w:rsid w:val="004C5CA8"/>
    <w:rsid w:val="004C772E"/>
    <w:rsid w:val="004D61F4"/>
    <w:rsid w:val="004D7E80"/>
    <w:rsid w:val="004E11C8"/>
    <w:rsid w:val="004E1DB6"/>
    <w:rsid w:val="0050374B"/>
    <w:rsid w:val="0050508F"/>
    <w:rsid w:val="00512D2A"/>
    <w:rsid w:val="00513722"/>
    <w:rsid w:val="00530ED7"/>
    <w:rsid w:val="00530F8D"/>
    <w:rsid w:val="005316C8"/>
    <w:rsid w:val="00534E71"/>
    <w:rsid w:val="00543841"/>
    <w:rsid w:val="00546C5D"/>
    <w:rsid w:val="0054739B"/>
    <w:rsid w:val="005575C8"/>
    <w:rsid w:val="00564504"/>
    <w:rsid w:val="00567CFD"/>
    <w:rsid w:val="005754E9"/>
    <w:rsid w:val="00575DAB"/>
    <w:rsid w:val="0058091C"/>
    <w:rsid w:val="005859C0"/>
    <w:rsid w:val="00585D38"/>
    <w:rsid w:val="005914F0"/>
    <w:rsid w:val="00594313"/>
    <w:rsid w:val="0059612F"/>
    <w:rsid w:val="00597E97"/>
    <w:rsid w:val="005A2C67"/>
    <w:rsid w:val="005B07C8"/>
    <w:rsid w:val="005C2F62"/>
    <w:rsid w:val="005C6D00"/>
    <w:rsid w:val="005D5F86"/>
    <w:rsid w:val="005E5EB1"/>
    <w:rsid w:val="005F0B20"/>
    <w:rsid w:val="005F1BE1"/>
    <w:rsid w:val="005F20FA"/>
    <w:rsid w:val="005F3314"/>
    <w:rsid w:val="005F465D"/>
    <w:rsid w:val="005F5330"/>
    <w:rsid w:val="00605D42"/>
    <w:rsid w:val="00610708"/>
    <w:rsid w:val="006119B9"/>
    <w:rsid w:val="006127BB"/>
    <w:rsid w:val="006128EA"/>
    <w:rsid w:val="006140B7"/>
    <w:rsid w:val="00617A0B"/>
    <w:rsid w:val="00627580"/>
    <w:rsid w:val="00627C6B"/>
    <w:rsid w:val="006344A4"/>
    <w:rsid w:val="00642F29"/>
    <w:rsid w:val="00644402"/>
    <w:rsid w:val="0065241F"/>
    <w:rsid w:val="00660F4E"/>
    <w:rsid w:val="00671FB2"/>
    <w:rsid w:val="00675917"/>
    <w:rsid w:val="00682763"/>
    <w:rsid w:val="00683CA9"/>
    <w:rsid w:val="00684F31"/>
    <w:rsid w:val="006926E2"/>
    <w:rsid w:val="0069333F"/>
    <w:rsid w:val="006939A5"/>
    <w:rsid w:val="006A05F5"/>
    <w:rsid w:val="006A62C6"/>
    <w:rsid w:val="006A6ED2"/>
    <w:rsid w:val="006B4888"/>
    <w:rsid w:val="006C072B"/>
    <w:rsid w:val="006C0B03"/>
    <w:rsid w:val="006C4DC0"/>
    <w:rsid w:val="006C5D06"/>
    <w:rsid w:val="006D05C3"/>
    <w:rsid w:val="006D3681"/>
    <w:rsid w:val="006D5A4B"/>
    <w:rsid w:val="006E714E"/>
    <w:rsid w:val="006E77B4"/>
    <w:rsid w:val="006F017A"/>
    <w:rsid w:val="006F02BC"/>
    <w:rsid w:val="006F06F9"/>
    <w:rsid w:val="006F0A70"/>
    <w:rsid w:val="006F1125"/>
    <w:rsid w:val="006F116B"/>
    <w:rsid w:val="006F34E9"/>
    <w:rsid w:val="006F4886"/>
    <w:rsid w:val="006F61B9"/>
    <w:rsid w:val="006F6336"/>
    <w:rsid w:val="00706E2A"/>
    <w:rsid w:val="007148AF"/>
    <w:rsid w:val="00720A14"/>
    <w:rsid w:val="007242BB"/>
    <w:rsid w:val="00726B4D"/>
    <w:rsid w:val="00727981"/>
    <w:rsid w:val="007314B7"/>
    <w:rsid w:val="00735293"/>
    <w:rsid w:val="00741813"/>
    <w:rsid w:val="00743CE7"/>
    <w:rsid w:val="00745AAF"/>
    <w:rsid w:val="00746408"/>
    <w:rsid w:val="007467C5"/>
    <w:rsid w:val="00746E39"/>
    <w:rsid w:val="00747BA8"/>
    <w:rsid w:val="0075357F"/>
    <w:rsid w:val="0075399D"/>
    <w:rsid w:val="00760F66"/>
    <w:rsid w:val="00764594"/>
    <w:rsid w:val="00774E7B"/>
    <w:rsid w:val="00777099"/>
    <w:rsid w:val="00777DC0"/>
    <w:rsid w:val="00780D5A"/>
    <w:rsid w:val="0078431C"/>
    <w:rsid w:val="00790B43"/>
    <w:rsid w:val="00791385"/>
    <w:rsid w:val="00793009"/>
    <w:rsid w:val="00794A9F"/>
    <w:rsid w:val="00796039"/>
    <w:rsid w:val="007A05FE"/>
    <w:rsid w:val="007A469E"/>
    <w:rsid w:val="007B68ED"/>
    <w:rsid w:val="007C6C0A"/>
    <w:rsid w:val="007D70D5"/>
    <w:rsid w:val="007E2246"/>
    <w:rsid w:val="007E2BB8"/>
    <w:rsid w:val="007E413F"/>
    <w:rsid w:val="007E46AF"/>
    <w:rsid w:val="007E4A17"/>
    <w:rsid w:val="007E6044"/>
    <w:rsid w:val="007E68DD"/>
    <w:rsid w:val="007F3B17"/>
    <w:rsid w:val="007F5EF4"/>
    <w:rsid w:val="00800397"/>
    <w:rsid w:val="00802F25"/>
    <w:rsid w:val="00811F33"/>
    <w:rsid w:val="0081360A"/>
    <w:rsid w:val="00814038"/>
    <w:rsid w:val="008219EF"/>
    <w:rsid w:val="008229C4"/>
    <w:rsid w:val="00823B03"/>
    <w:rsid w:val="00826960"/>
    <w:rsid w:val="008433A8"/>
    <w:rsid w:val="0084646A"/>
    <w:rsid w:val="0085190B"/>
    <w:rsid w:val="0085483A"/>
    <w:rsid w:val="00855993"/>
    <w:rsid w:val="008573FF"/>
    <w:rsid w:val="00861F1D"/>
    <w:rsid w:val="00863007"/>
    <w:rsid w:val="0086390E"/>
    <w:rsid w:val="0086392D"/>
    <w:rsid w:val="00864183"/>
    <w:rsid w:val="00866BB3"/>
    <w:rsid w:val="00873DB9"/>
    <w:rsid w:val="00874BCB"/>
    <w:rsid w:val="00875466"/>
    <w:rsid w:val="00885873"/>
    <w:rsid w:val="008977E5"/>
    <w:rsid w:val="00897865"/>
    <w:rsid w:val="008A09CD"/>
    <w:rsid w:val="008A23D7"/>
    <w:rsid w:val="008A2F61"/>
    <w:rsid w:val="008A3B93"/>
    <w:rsid w:val="008A3F7F"/>
    <w:rsid w:val="008A7BD7"/>
    <w:rsid w:val="008B2AB5"/>
    <w:rsid w:val="008B4560"/>
    <w:rsid w:val="008B541A"/>
    <w:rsid w:val="008B6631"/>
    <w:rsid w:val="008C0096"/>
    <w:rsid w:val="008C2663"/>
    <w:rsid w:val="008C4865"/>
    <w:rsid w:val="008C7193"/>
    <w:rsid w:val="008D1599"/>
    <w:rsid w:val="008D3ED1"/>
    <w:rsid w:val="008E3D20"/>
    <w:rsid w:val="008F14EC"/>
    <w:rsid w:val="00901E58"/>
    <w:rsid w:val="00902DA6"/>
    <w:rsid w:val="00907853"/>
    <w:rsid w:val="009122D7"/>
    <w:rsid w:val="00913238"/>
    <w:rsid w:val="00913BD2"/>
    <w:rsid w:val="009143AC"/>
    <w:rsid w:val="00920CF9"/>
    <w:rsid w:val="00920ED4"/>
    <w:rsid w:val="00922259"/>
    <w:rsid w:val="00925D18"/>
    <w:rsid w:val="00927333"/>
    <w:rsid w:val="00930AF0"/>
    <w:rsid w:val="00932E9E"/>
    <w:rsid w:val="0093455A"/>
    <w:rsid w:val="00934D47"/>
    <w:rsid w:val="00935E00"/>
    <w:rsid w:val="0093629F"/>
    <w:rsid w:val="00937F60"/>
    <w:rsid w:val="00942CDF"/>
    <w:rsid w:val="00943B22"/>
    <w:rsid w:val="00945E04"/>
    <w:rsid w:val="00952389"/>
    <w:rsid w:val="009535D3"/>
    <w:rsid w:val="00957034"/>
    <w:rsid w:val="009650E9"/>
    <w:rsid w:val="0096777E"/>
    <w:rsid w:val="00971C19"/>
    <w:rsid w:val="00972668"/>
    <w:rsid w:val="009751EC"/>
    <w:rsid w:val="00981D7A"/>
    <w:rsid w:val="00990598"/>
    <w:rsid w:val="0099673F"/>
    <w:rsid w:val="009A0664"/>
    <w:rsid w:val="009A2A6C"/>
    <w:rsid w:val="009A5870"/>
    <w:rsid w:val="009B2825"/>
    <w:rsid w:val="009B2D46"/>
    <w:rsid w:val="009B3204"/>
    <w:rsid w:val="009B40A7"/>
    <w:rsid w:val="009B5D58"/>
    <w:rsid w:val="009C1215"/>
    <w:rsid w:val="009C3E68"/>
    <w:rsid w:val="009D0E30"/>
    <w:rsid w:val="009E18AC"/>
    <w:rsid w:val="009E197C"/>
    <w:rsid w:val="009E1FBC"/>
    <w:rsid w:val="009E5038"/>
    <w:rsid w:val="009E5708"/>
    <w:rsid w:val="009E7058"/>
    <w:rsid w:val="009F51B2"/>
    <w:rsid w:val="009F5E61"/>
    <w:rsid w:val="00A04ADB"/>
    <w:rsid w:val="00A1224D"/>
    <w:rsid w:val="00A13A4D"/>
    <w:rsid w:val="00A15D52"/>
    <w:rsid w:val="00A23347"/>
    <w:rsid w:val="00A23F3E"/>
    <w:rsid w:val="00A27953"/>
    <w:rsid w:val="00A328E8"/>
    <w:rsid w:val="00A36694"/>
    <w:rsid w:val="00A407F8"/>
    <w:rsid w:val="00A41116"/>
    <w:rsid w:val="00A41E83"/>
    <w:rsid w:val="00A436BC"/>
    <w:rsid w:val="00A469E5"/>
    <w:rsid w:val="00A5472D"/>
    <w:rsid w:val="00A73A73"/>
    <w:rsid w:val="00A748AE"/>
    <w:rsid w:val="00A77FF5"/>
    <w:rsid w:val="00A81BC3"/>
    <w:rsid w:val="00A83FD6"/>
    <w:rsid w:val="00A8487B"/>
    <w:rsid w:val="00A9144D"/>
    <w:rsid w:val="00AA32D7"/>
    <w:rsid w:val="00AB6E2F"/>
    <w:rsid w:val="00AC161A"/>
    <w:rsid w:val="00AC2A59"/>
    <w:rsid w:val="00AC358F"/>
    <w:rsid w:val="00AC530B"/>
    <w:rsid w:val="00AC58AB"/>
    <w:rsid w:val="00AE4A06"/>
    <w:rsid w:val="00AE7EA9"/>
    <w:rsid w:val="00AF0E72"/>
    <w:rsid w:val="00AF3308"/>
    <w:rsid w:val="00AF5704"/>
    <w:rsid w:val="00AF5BFA"/>
    <w:rsid w:val="00AF74D6"/>
    <w:rsid w:val="00AF7BB2"/>
    <w:rsid w:val="00B00604"/>
    <w:rsid w:val="00B017FA"/>
    <w:rsid w:val="00B050CC"/>
    <w:rsid w:val="00B13A83"/>
    <w:rsid w:val="00B13AAC"/>
    <w:rsid w:val="00B1574A"/>
    <w:rsid w:val="00B16A9D"/>
    <w:rsid w:val="00B22ABA"/>
    <w:rsid w:val="00B27E07"/>
    <w:rsid w:val="00B32CC6"/>
    <w:rsid w:val="00B339A2"/>
    <w:rsid w:val="00B3776A"/>
    <w:rsid w:val="00B37B38"/>
    <w:rsid w:val="00B436D2"/>
    <w:rsid w:val="00B512A8"/>
    <w:rsid w:val="00B51BA7"/>
    <w:rsid w:val="00B52FED"/>
    <w:rsid w:val="00B55040"/>
    <w:rsid w:val="00B60659"/>
    <w:rsid w:val="00B616ED"/>
    <w:rsid w:val="00B62B43"/>
    <w:rsid w:val="00B67380"/>
    <w:rsid w:val="00B74A90"/>
    <w:rsid w:val="00B75805"/>
    <w:rsid w:val="00B761F8"/>
    <w:rsid w:val="00B7799E"/>
    <w:rsid w:val="00B80B8B"/>
    <w:rsid w:val="00B8793E"/>
    <w:rsid w:val="00B87ABA"/>
    <w:rsid w:val="00B9204C"/>
    <w:rsid w:val="00B92E55"/>
    <w:rsid w:val="00B962B5"/>
    <w:rsid w:val="00BA427A"/>
    <w:rsid w:val="00BA5195"/>
    <w:rsid w:val="00BA5E97"/>
    <w:rsid w:val="00BA67A9"/>
    <w:rsid w:val="00BA7585"/>
    <w:rsid w:val="00BA75ED"/>
    <w:rsid w:val="00BB26B8"/>
    <w:rsid w:val="00BB52DB"/>
    <w:rsid w:val="00BC0E86"/>
    <w:rsid w:val="00BC3301"/>
    <w:rsid w:val="00BC79F6"/>
    <w:rsid w:val="00BD0ADE"/>
    <w:rsid w:val="00BD1FDF"/>
    <w:rsid w:val="00BD244C"/>
    <w:rsid w:val="00BD5181"/>
    <w:rsid w:val="00BD58A4"/>
    <w:rsid w:val="00BE0DC1"/>
    <w:rsid w:val="00BE1314"/>
    <w:rsid w:val="00BE35A8"/>
    <w:rsid w:val="00BE799D"/>
    <w:rsid w:val="00BF08A8"/>
    <w:rsid w:val="00C02678"/>
    <w:rsid w:val="00C14A2D"/>
    <w:rsid w:val="00C1600D"/>
    <w:rsid w:val="00C16960"/>
    <w:rsid w:val="00C232CC"/>
    <w:rsid w:val="00C23461"/>
    <w:rsid w:val="00C24F41"/>
    <w:rsid w:val="00C40E85"/>
    <w:rsid w:val="00C4121C"/>
    <w:rsid w:val="00C44A24"/>
    <w:rsid w:val="00C5082A"/>
    <w:rsid w:val="00C5322F"/>
    <w:rsid w:val="00C53C64"/>
    <w:rsid w:val="00C6145A"/>
    <w:rsid w:val="00C632FC"/>
    <w:rsid w:val="00C63C58"/>
    <w:rsid w:val="00C65BFD"/>
    <w:rsid w:val="00C65DCE"/>
    <w:rsid w:val="00C718A7"/>
    <w:rsid w:val="00C753F6"/>
    <w:rsid w:val="00C80B03"/>
    <w:rsid w:val="00C815AF"/>
    <w:rsid w:val="00C8340A"/>
    <w:rsid w:val="00C87552"/>
    <w:rsid w:val="00C90ADE"/>
    <w:rsid w:val="00C94CB4"/>
    <w:rsid w:val="00C94F81"/>
    <w:rsid w:val="00C95410"/>
    <w:rsid w:val="00C95562"/>
    <w:rsid w:val="00CA2E16"/>
    <w:rsid w:val="00CA3215"/>
    <w:rsid w:val="00CB0881"/>
    <w:rsid w:val="00CB1840"/>
    <w:rsid w:val="00CB3C34"/>
    <w:rsid w:val="00CB574A"/>
    <w:rsid w:val="00CB680D"/>
    <w:rsid w:val="00CB6D54"/>
    <w:rsid w:val="00CC1A2F"/>
    <w:rsid w:val="00CC71AD"/>
    <w:rsid w:val="00CD1378"/>
    <w:rsid w:val="00CD2123"/>
    <w:rsid w:val="00CD2BDD"/>
    <w:rsid w:val="00CD7751"/>
    <w:rsid w:val="00CE1491"/>
    <w:rsid w:val="00CE440D"/>
    <w:rsid w:val="00CE5188"/>
    <w:rsid w:val="00CE7D18"/>
    <w:rsid w:val="00D04069"/>
    <w:rsid w:val="00D05071"/>
    <w:rsid w:val="00D0675D"/>
    <w:rsid w:val="00D07460"/>
    <w:rsid w:val="00D0768C"/>
    <w:rsid w:val="00D10F3A"/>
    <w:rsid w:val="00D173BB"/>
    <w:rsid w:val="00D179E5"/>
    <w:rsid w:val="00D23F5E"/>
    <w:rsid w:val="00D26ABB"/>
    <w:rsid w:val="00D27429"/>
    <w:rsid w:val="00D329A1"/>
    <w:rsid w:val="00D3534D"/>
    <w:rsid w:val="00D4051D"/>
    <w:rsid w:val="00D40F5F"/>
    <w:rsid w:val="00D43896"/>
    <w:rsid w:val="00D43997"/>
    <w:rsid w:val="00D4470D"/>
    <w:rsid w:val="00D465DC"/>
    <w:rsid w:val="00D46816"/>
    <w:rsid w:val="00D52517"/>
    <w:rsid w:val="00D617AF"/>
    <w:rsid w:val="00D62488"/>
    <w:rsid w:val="00D62F9F"/>
    <w:rsid w:val="00D63F3C"/>
    <w:rsid w:val="00D71FF9"/>
    <w:rsid w:val="00D73D85"/>
    <w:rsid w:val="00D7471B"/>
    <w:rsid w:val="00D91406"/>
    <w:rsid w:val="00D91A18"/>
    <w:rsid w:val="00D937EE"/>
    <w:rsid w:val="00D95D73"/>
    <w:rsid w:val="00D968CB"/>
    <w:rsid w:val="00D96DD6"/>
    <w:rsid w:val="00D97EBE"/>
    <w:rsid w:val="00DB0FDD"/>
    <w:rsid w:val="00DB2B2E"/>
    <w:rsid w:val="00DB6E9E"/>
    <w:rsid w:val="00DC3446"/>
    <w:rsid w:val="00DC35B4"/>
    <w:rsid w:val="00DC499D"/>
    <w:rsid w:val="00DD1C50"/>
    <w:rsid w:val="00DD2D32"/>
    <w:rsid w:val="00DD4499"/>
    <w:rsid w:val="00DE22FD"/>
    <w:rsid w:val="00DE2D13"/>
    <w:rsid w:val="00DE56EC"/>
    <w:rsid w:val="00DF047C"/>
    <w:rsid w:val="00DF28FF"/>
    <w:rsid w:val="00DF34F7"/>
    <w:rsid w:val="00DF7F76"/>
    <w:rsid w:val="00E0085A"/>
    <w:rsid w:val="00E0252A"/>
    <w:rsid w:val="00E13553"/>
    <w:rsid w:val="00E21E05"/>
    <w:rsid w:val="00E23264"/>
    <w:rsid w:val="00E238D8"/>
    <w:rsid w:val="00E23B5E"/>
    <w:rsid w:val="00E24089"/>
    <w:rsid w:val="00E27E64"/>
    <w:rsid w:val="00E31462"/>
    <w:rsid w:val="00E37F4F"/>
    <w:rsid w:val="00E40576"/>
    <w:rsid w:val="00E44576"/>
    <w:rsid w:val="00E46235"/>
    <w:rsid w:val="00E5255A"/>
    <w:rsid w:val="00E5539F"/>
    <w:rsid w:val="00E63668"/>
    <w:rsid w:val="00E75208"/>
    <w:rsid w:val="00E76B6F"/>
    <w:rsid w:val="00E86DF5"/>
    <w:rsid w:val="00E879BA"/>
    <w:rsid w:val="00E92E4C"/>
    <w:rsid w:val="00E93F7F"/>
    <w:rsid w:val="00EA2EDF"/>
    <w:rsid w:val="00EA6727"/>
    <w:rsid w:val="00EA7395"/>
    <w:rsid w:val="00EB4188"/>
    <w:rsid w:val="00EB4E2F"/>
    <w:rsid w:val="00EB5E92"/>
    <w:rsid w:val="00EB7208"/>
    <w:rsid w:val="00EC2E10"/>
    <w:rsid w:val="00EC40C9"/>
    <w:rsid w:val="00EC4434"/>
    <w:rsid w:val="00EC45D6"/>
    <w:rsid w:val="00ED114A"/>
    <w:rsid w:val="00EE73E3"/>
    <w:rsid w:val="00EF2A74"/>
    <w:rsid w:val="00EF5723"/>
    <w:rsid w:val="00F01990"/>
    <w:rsid w:val="00F01D1F"/>
    <w:rsid w:val="00F03E2A"/>
    <w:rsid w:val="00F0680B"/>
    <w:rsid w:val="00F07866"/>
    <w:rsid w:val="00F10CEE"/>
    <w:rsid w:val="00F11558"/>
    <w:rsid w:val="00F165E8"/>
    <w:rsid w:val="00F204DE"/>
    <w:rsid w:val="00F316EB"/>
    <w:rsid w:val="00F32C54"/>
    <w:rsid w:val="00F35D25"/>
    <w:rsid w:val="00F43489"/>
    <w:rsid w:val="00F45442"/>
    <w:rsid w:val="00F46787"/>
    <w:rsid w:val="00F46E0D"/>
    <w:rsid w:val="00F472B4"/>
    <w:rsid w:val="00F516C8"/>
    <w:rsid w:val="00F54185"/>
    <w:rsid w:val="00F542AB"/>
    <w:rsid w:val="00F54D00"/>
    <w:rsid w:val="00F56072"/>
    <w:rsid w:val="00F578A4"/>
    <w:rsid w:val="00F614FF"/>
    <w:rsid w:val="00F64F37"/>
    <w:rsid w:val="00F70181"/>
    <w:rsid w:val="00F738FC"/>
    <w:rsid w:val="00F75AC3"/>
    <w:rsid w:val="00F82D92"/>
    <w:rsid w:val="00F8375A"/>
    <w:rsid w:val="00F94284"/>
    <w:rsid w:val="00FA0AB3"/>
    <w:rsid w:val="00FA0E59"/>
    <w:rsid w:val="00FA1528"/>
    <w:rsid w:val="00FA2902"/>
    <w:rsid w:val="00FA294B"/>
    <w:rsid w:val="00FA3A43"/>
    <w:rsid w:val="00FA3F2B"/>
    <w:rsid w:val="00FA4E35"/>
    <w:rsid w:val="00FB25C6"/>
    <w:rsid w:val="00FB2BF6"/>
    <w:rsid w:val="00FC4132"/>
    <w:rsid w:val="00FC48B9"/>
    <w:rsid w:val="00FC4C31"/>
    <w:rsid w:val="00FC72F0"/>
    <w:rsid w:val="00FD3313"/>
    <w:rsid w:val="00FD6341"/>
    <w:rsid w:val="00FD673A"/>
    <w:rsid w:val="00FD7311"/>
    <w:rsid w:val="00FE001D"/>
    <w:rsid w:val="00FE1DE3"/>
    <w:rsid w:val="00FE5C28"/>
    <w:rsid w:val="00FF10DA"/>
    <w:rsid w:val="00FF1951"/>
    <w:rsid w:val="00FF1D16"/>
    <w:rsid w:val="00FF480B"/>
    <w:rsid w:val="00FF54A2"/>
    <w:rsid w:val="00FF5FF8"/>
    <w:rsid w:val="00FF6F3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eastAsia="en-US"/>
    </w:rPr>
  </w:style>
  <w:style w:type="paragraph" w:styleId="a5">
    <w:name w:val="footer"/>
    <w:basedOn w:val="a"/>
    <w:link w:val="a6"/>
    <w:uiPriority w:val="99"/>
    <w:rsid w:val="0031792A"/>
    <w:pPr>
      <w:tabs>
        <w:tab w:val="center" w:pos="4677"/>
        <w:tab w:val="right" w:pos="9355"/>
      </w:tabs>
    </w:pPr>
  </w:style>
  <w:style w:type="character" w:customStyle="1" w:styleId="a6">
    <w:name w:val="Нижний колонтитул Знак"/>
    <w:link w:val="a5"/>
    <w:uiPriority w:val="99"/>
    <w:locked/>
    <w:rsid w:val="0031792A"/>
    <w:rPr>
      <w:rFonts w:cs="Times New Roman"/>
      <w:sz w:val="22"/>
      <w:szCs w:val="22"/>
      <w:lang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 w:type="paragraph" w:styleId="af0">
    <w:name w:val="List Paragraph"/>
    <w:basedOn w:val="a"/>
    <w:uiPriority w:val="34"/>
    <w:qFormat/>
    <w:rsid w:val="00F165E8"/>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val="x-none" w:eastAsia="en-US"/>
    </w:rPr>
  </w:style>
  <w:style w:type="paragraph" w:styleId="a5">
    <w:name w:val="footer"/>
    <w:basedOn w:val="a"/>
    <w:link w:val="a6"/>
    <w:uiPriority w:val="99"/>
    <w:rsid w:val="0031792A"/>
    <w:pPr>
      <w:tabs>
        <w:tab w:val="center" w:pos="4677"/>
        <w:tab w:val="right" w:pos="9355"/>
      </w:tabs>
    </w:pPr>
  </w:style>
  <w:style w:type="character" w:customStyle="1" w:styleId="a6">
    <w:name w:val="Нижний колонтитул Знак"/>
    <w:link w:val="a5"/>
    <w:uiPriority w:val="99"/>
    <w:locked/>
    <w:rsid w:val="0031792A"/>
    <w:rPr>
      <w:rFonts w:cs="Times New Roman"/>
      <w:sz w:val="22"/>
      <w:szCs w:val="22"/>
      <w:lang w:val="x-none"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val="x-none"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 w:type="paragraph" w:styleId="af0">
    <w:name w:val="List Paragraph"/>
    <w:basedOn w:val="a"/>
    <w:uiPriority w:val="34"/>
    <w:qFormat/>
    <w:rsid w:val="00F165E8"/>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48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B176-9A17-416B-8B70-C2258FEA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Kozlova</dc:creator>
  <cp:lastModifiedBy>Пресс-служба</cp:lastModifiedBy>
  <cp:revision>2</cp:revision>
  <cp:lastPrinted>2022-11-24T09:12:00Z</cp:lastPrinted>
  <dcterms:created xsi:type="dcterms:W3CDTF">2022-11-24T10:02:00Z</dcterms:created>
  <dcterms:modified xsi:type="dcterms:W3CDTF">2022-11-24T10:02:00Z</dcterms:modified>
</cp:coreProperties>
</file>