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7" w:type="dxa"/>
        <w:jc w:val="center"/>
        <w:tblLayout w:type="fixed"/>
        <w:tblLook w:val="04A0"/>
      </w:tblPr>
      <w:tblGrid>
        <w:gridCol w:w="540"/>
        <w:gridCol w:w="2432"/>
        <w:gridCol w:w="878"/>
        <w:gridCol w:w="881"/>
        <w:gridCol w:w="894"/>
        <w:gridCol w:w="1416"/>
        <w:gridCol w:w="1416"/>
        <w:gridCol w:w="1273"/>
        <w:gridCol w:w="4817"/>
      </w:tblGrid>
      <w:tr w:rsidR="008F6C61" w:rsidRPr="008F6C61" w:rsidTr="003C0240">
        <w:trPr>
          <w:trHeight w:val="1410"/>
          <w:jc w:val="center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F6C61" w:rsidRPr="008F6C61" w:rsidRDefault="008F6C61" w:rsidP="008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программе комплексного развития транспортной инфраструктуры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ЗАТО Северск на 2018 - 2035 годы</w:t>
            </w:r>
          </w:p>
        </w:tc>
      </w:tr>
      <w:tr w:rsidR="008F6C61" w:rsidRPr="008F6C61" w:rsidTr="003C0240">
        <w:trPr>
          <w:trHeight w:val="720"/>
          <w:jc w:val="center"/>
        </w:trPr>
        <w:tc>
          <w:tcPr>
            <w:tcW w:w="1454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F6C61" w:rsidRPr="008F6C61" w:rsidRDefault="008F6C61" w:rsidP="008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финансирования мероприятий по развитию объектов транспортной инфраструктуры ЗАТО Северск</w:t>
            </w:r>
          </w:p>
        </w:tc>
      </w:tr>
    </w:tbl>
    <w:p w:rsidR="008F6C61" w:rsidRPr="008F6C61" w:rsidRDefault="008F6C61" w:rsidP="008F6C61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72" w:type="dxa"/>
        <w:jc w:val="center"/>
        <w:tblLayout w:type="fixed"/>
        <w:tblLook w:val="04A0"/>
      </w:tblPr>
      <w:tblGrid>
        <w:gridCol w:w="535"/>
        <w:gridCol w:w="2402"/>
        <w:gridCol w:w="869"/>
        <w:gridCol w:w="872"/>
        <w:gridCol w:w="867"/>
        <w:gridCol w:w="1400"/>
        <w:gridCol w:w="1400"/>
        <w:gridCol w:w="1259"/>
        <w:gridCol w:w="1229"/>
        <w:gridCol w:w="1284"/>
        <w:gridCol w:w="1474"/>
        <w:gridCol w:w="981"/>
      </w:tblGrid>
      <w:tr w:rsidR="00A63DB4" w:rsidRPr="008F6C61" w:rsidTr="00A63DB4">
        <w:trPr>
          <w:trHeight w:val="122"/>
          <w:tblHeader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реали-зации, год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235D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Еди-ницаизмере-ния</w:t>
            </w:r>
            <w:bookmarkStart w:id="0" w:name="_GoBack"/>
            <w:bookmarkEnd w:id="0"/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финансирования, тыс. руб. &lt;*&gt;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Испол-нитель</w:t>
            </w:r>
          </w:p>
        </w:tc>
      </w:tr>
      <w:tr w:rsidR="00A63DB4" w:rsidRPr="008F6C61" w:rsidTr="00E026AA">
        <w:trPr>
          <w:trHeight w:val="315"/>
          <w:tblHeader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финансирования, тыс.руб.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tblHeader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внебюд-жетные источники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DB4" w:rsidRPr="008F6C61" w:rsidRDefault="00A63DB4" w:rsidP="00A63D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DB4" w:rsidRPr="00A63DB4" w:rsidRDefault="00A63DB4" w:rsidP="00A63DB4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72" w:type="dxa"/>
        <w:jc w:val="center"/>
        <w:tblLayout w:type="fixed"/>
        <w:tblLook w:val="04A0"/>
      </w:tblPr>
      <w:tblGrid>
        <w:gridCol w:w="535"/>
        <w:gridCol w:w="2402"/>
        <w:gridCol w:w="869"/>
        <w:gridCol w:w="872"/>
        <w:gridCol w:w="867"/>
        <w:gridCol w:w="1400"/>
        <w:gridCol w:w="1400"/>
        <w:gridCol w:w="1259"/>
        <w:gridCol w:w="1229"/>
        <w:gridCol w:w="1284"/>
        <w:gridCol w:w="1474"/>
        <w:gridCol w:w="981"/>
      </w:tblGrid>
      <w:tr w:rsidR="00A63DB4" w:rsidRPr="008F6C61" w:rsidTr="00E026AA">
        <w:trPr>
          <w:trHeight w:val="315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транспортной инфраструктуры автомобильного транспорта: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объектов транспортной инфраструктуры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второго автодорожного выхода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 г.Северска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Северному обходу г.Томска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существующему мосту через р.Томь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3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336085,25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336085,25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автоподъезда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расширяемой площадке НТСЛ «Спутник»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от автодороги Томск – 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УКС Адми-нист-рации ЗАТО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6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1008255,75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1008255,75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городской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ул.Славского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железнодорожного подъездного пути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до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с автодорогой Северная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6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672170,50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магистральной улицы районного значения вдоль микрорайона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продолжении ул.Калинина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соединения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ул.Славского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3,5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1176298,38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1176298,38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397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Продление ул.Восточной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городского кольца) через подъездной железнодорожный путь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2,0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235DA9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70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672170,50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6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жилых улиц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микрорайон</w:t>
            </w:r>
            <w:r w:rsidR="0061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«Сосновка»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1,5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504127,88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504127,88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участка главной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северном районе нового строительства, проходящего между ул.Р.Люксембург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и выходом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автодорогу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пос.Орловк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0,2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жилых улиц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северном районе пос.Самусь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0,8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268868,20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17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этап строительства жилых улиц 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северном районе пос.Самусь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протяжен-ности авто-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1,1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УКС Адми-нист-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 ЗАТО Се-верск</w:t>
            </w:r>
          </w:p>
        </w:tc>
      </w:tr>
      <w:tr w:rsidR="00A63DB4" w:rsidRPr="008F6C61" w:rsidTr="00235DA9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17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369693,78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369693,78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дер.Кижирово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восточном направлении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3,3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649613,68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649613,68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улично-дорожной сети в северной части дер.Кижирово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новых территориях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4,3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235DA9">
        <w:trPr>
          <w:trHeight w:val="12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1445166,58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1445166,58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проезда Новый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микрорайоне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протяжен-ности авто-мобильных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0,5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65384,85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65384,85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6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6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улицы Солнечной, участк</w:t>
            </w:r>
            <w:r w:rsidR="0061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ул.Ленина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61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проезда Южного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протяжен-ности авто-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мобильных дорог ЗАТО Северск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0,7 км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Default="00A63DB4" w:rsidP="00235DA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УКС Адми-нист</w:t>
            </w:r>
            <w:r w:rsidR="002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63DB4" w:rsidRPr="008F6C61" w:rsidRDefault="00A63DB4" w:rsidP="00E62FE3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179551,73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179551,73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3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площадки весового контроля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автодороге Томск - Самусь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24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61385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="00E6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r w:rsidR="0061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работой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</w:t>
            </w:r>
            <w:r w:rsidR="00E6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инфраструк-туры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</w:t>
            </w:r>
            <w:r w:rsidR="00E6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0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97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8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мероприятию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 новых объектов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765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247129,0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30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7169667,6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7169667,6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7432855,2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7432855,2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16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DB4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ремонт существующих объектов транспортной инфраструктуры</w:t>
            </w:r>
          </w:p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строительство продолжения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ул.Куйбышева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ул.Калинина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ул.Северная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автодорога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61385E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</w:t>
            </w:r>
            <w:r w:rsidR="00A6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% доли протяжен-ности авто-мобильных дорог 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</w:t>
            </w:r>
            <w:r w:rsidR="00A6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соответст-вующих нор-мативнымтребова</w:t>
            </w:r>
            <w:r w:rsidR="00A6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УКС Адми-нист-рации ЗАТО Се-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верск</w:t>
            </w: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134434,14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134434,14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этап реконструкции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благоустройства улично-дорожной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Иглаково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6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% доли протяжен-ности авто-мобильных дорог общего 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соответст-вующих нор-мативнымтребова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Адми-нист-рации ЗАТО Се-верск</w:t>
            </w: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1008255,75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1008255,75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этап реконструкции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Иглаково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61385E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</w:t>
            </w:r>
            <w:r w:rsidR="00A6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% доли 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протяжен-ности авто-мобильных дорог общего пользова</w:t>
            </w:r>
            <w:r w:rsidR="00A6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соответст-вующих нор-мативнымтребова</w:t>
            </w:r>
            <w:r w:rsidR="00A6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УКС Адми-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нист-рации ЗАТО Се-верск</w:t>
            </w: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840213,13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840213,13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ул.Победы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выходом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транспортной развязке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обходной автодороге и мосту через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р.Томь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61385E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</w:t>
            </w:r>
            <w:r w:rsidR="00A63DB4" w:rsidRPr="0083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-ние % доли протяжен-ности авто-мобильных дорог общего пользова-ния местного значения, соответст-вующих нор-мативнымтребова-</w:t>
            </w:r>
            <w:r w:rsidR="00A63DB4" w:rsidRPr="0083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УКС Адми-нист-рации ЗАТО Се-верск</w:t>
            </w:r>
          </w:p>
        </w:tc>
      </w:tr>
      <w:tr w:rsidR="00A63DB4" w:rsidRPr="008F6C61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E026AA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E026AA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436910,83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436910,83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7A604D">
        <w:trPr>
          <w:trHeight w:val="5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ремонт объектов улично-дорожной сети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D81A07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130987,40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D81A07" w:rsidP="00D81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81987,40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7A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7A604D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61385E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</w:t>
            </w:r>
            <w:r w:rsidR="00A63DB4" w:rsidRPr="0083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-ние % доли протяжен-ности авто-мобильных дорог общего пользова-ния местного значения, соответст-вующих нор-мативнымтребова-ниям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ТиС, УКС Адми-нистра-ции ЗАТО Се-верск</w:t>
            </w: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89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9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511680,00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мероприятию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 существующих объектов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D81A07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130987,40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D81A07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81987,40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7A604D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2931493,85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2931493,85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D81A07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3499091,25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D81A07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3394987,25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7A604D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7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дорожного движения, в том числе мероприятия по повышению безопасности дорожного движения</w:t>
            </w:r>
          </w:p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1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(ремонт) участков улично-дорожной сети барьерными ограждениями, в том числе разделяющими встречные направления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5301,18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5301,18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движения транспорт-ных средств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пеше</w:t>
            </w:r>
            <w:r w:rsidR="006C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  <w:r w:rsidR="006C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</w:t>
            </w:r>
            <w:r w:rsidR="006C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</w:t>
            </w:r>
            <w:r w:rsidR="00E6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ТиС, УВГТ Адми-нист</w:t>
            </w:r>
            <w:r w:rsidR="000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A63DB4" w:rsidRPr="008F6C61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1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98" w:rsidRPr="008F6C61" w:rsidTr="00A63DB4">
        <w:trPr>
          <w:trHeight w:val="454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участков улично-дорожной сети ЗАТО Северск пешеходными ограждениями, в том числе в зоне пешеходных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движения транспорт-ных средств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 ТиС, УВГТ Адми-нист-рации ЗАТО Се-</w:t>
            </w:r>
            <w:r w:rsidRPr="00CB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верск</w:t>
            </w:r>
          </w:p>
        </w:tc>
      </w:tr>
      <w:tr w:rsidR="000E4F98" w:rsidRPr="008F6C61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98" w:rsidRPr="008F6C61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98" w:rsidRPr="008F6C61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98" w:rsidRPr="008F6C61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98" w:rsidRPr="008F6C61" w:rsidTr="007A604D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98" w:rsidRPr="008F6C61" w:rsidTr="00A63DB4">
        <w:trPr>
          <w:trHeight w:val="8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нерегулируемых пешеходных переходов искусственными дорожными неровностями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F98" w:rsidRPr="008F6C61" w:rsidRDefault="000E4F98" w:rsidP="000E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98" w:rsidRPr="008F6C61" w:rsidRDefault="000E4F98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ТиС, УВГТ Адми-нист-рации ЗАТО Се-верск</w:t>
            </w: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376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установка новых светофорных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разработкой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сметной документации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20115,12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 ТиС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289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нерегулируемых пешеходных переходов светофорами Т.7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(реконструкция) светофорных объектов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4984,84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повыше-ние безо-пасностидорожных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 ТиС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нанесению дорожной разметки на дорогах общего пользования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контроля качества нанесения дорожной разметки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при-ве-ден-ной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ли-нии 1.1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11517,55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11517,55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и замена стандартных дорожных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аналогичные,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желто-зеленом фоне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пленкой повышенной интенсивности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</w:t>
            </w: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7A604D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Приобретение, установка недостающих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замена устаревших дорожных знаков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5150,68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5188,71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посадочных площадок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остановок общественного транспорта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ТиС, УВГТ Адми-нист</w:t>
            </w:r>
            <w:r w:rsidR="000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павильонов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автобусных остановках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УЖКХ ТиС,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УВГТ Адми-нист</w:t>
            </w:r>
            <w:r w:rsidR="000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(внесение изменений) проектов организации дорожного движения на улично-дорожной сети ЗАТО Северск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ТиС, УВГТ Адми-нист</w:t>
            </w:r>
            <w:r w:rsidR="000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ликвидация пешеходных переходов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организа-циидвижен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 ТиС, УВГТ Адми-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нист</w:t>
            </w:r>
            <w:r w:rsidR="000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Расчистка придорожных полос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порослей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0E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 ТиС, УВГТ Адми-нист</w:t>
            </w:r>
            <w:r w:rsidR="000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ЗАТО Се-верск</w:t>
            </w: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E026AA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E3" w:rsidRPr="008F6C61" w:rsidTr="00A63DB4">
        <w:trPr>
          <w:trHeight w:val="552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комплексной схемы организации дорожного движения, комплексной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развития транспортной инфраструктуры ЗАТО Северск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8366,67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FE3" w:rsidRPr="008F6C61" w:rsidRDefault="00E62FE3" w:rsidP="00E6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организа-ции движения транспорт-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средств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пеше-ходов </w:t>
            </w:r>
            <w:r w:rsidRPr="0037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повыше-ние безо-пасности дорожных условий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FE3" w:rsidRPr="008F6C61" w:rsidRDefault="00E62FE3" w:rsidP="00E6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 ТиС</w:t>
            </w: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55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ю«О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движения, в том числе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повышению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92895,61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83632,05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28894,56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28894,56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36162,79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45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157952,96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1D6" w:rsidRDefault="006C01D6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D6" w:rsidRDefault="006C01D6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DB4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парковочного пространства</w:t>
            </w:r>
          </w:p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0E4F98">
        <w:trPr>
          <w:trHeight w:val="61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гаражей манежного типа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2422FA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дополни-тельных</w:t>
            </w:r>
            <w:r w:rsidR="009D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</w:t>
            </w:r>
            <w:r w:rsidR="006C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0E4F98" w:rsidP="000E4F98">
            <w:pPr>
              <w:spacing w:after="0" w:line="240" w:lineRule="auto"/>
              <w:ind w:left="-57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Част-ный застрой-щик</w:t>
            </w:r>
          </w:p>
        </w:tc>
      </w:tr>
      <w:tr w:rsidR="00A63DB4" w:rsidRPr="008F6C61" w:rsidTr="000E4F98">
        <w:trPr>
          <w:trHeight w:val="208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0E4F98">
        <w:trPr>
          <w:trHeight w:val="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0E4F98">
        <w:trPr>
          <w:trHeight w:val="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0E4F98">
        <w:trPr>
          <w:trHeight w:val="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81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гостевых стоянок автотранспорта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расширение внутриквартальных проездов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внутридворовых территориях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E026AA">
            <w:pPr>
              <w:spacing w:after="0" w:line="240" w:lineRule="auto"/>
              <w:ind w:left="-91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50154,30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6C01D6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дополни-тельных</w:t>
            </w:r>
            <w:r w:rsidR="009D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Коми-тет архи-текту-ры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гра-достро-итель-стваАдми-нист-рации ЗАТО Се-верск</w:t>
            </w:r>
          </w:p>
        </w:tc>
      </w:tr>
      <w:tr w:rsidR="00A63DB4" w:rsidRPr="008F6C61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81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682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3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6C01D6" w:rsidP="006C01D6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A63DB4"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внутриквартального проезда </w:t>
            </w:r>
            <w:r w:rsidR="006C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микрорайоне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10 с бульваром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16058,70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6C01D6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дополни-тельных</w:t>
            </w:r>
            <w:r w:rsidR="009D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 Адми-нистра-ции ЗАТО Се-верск</w:t>
            </w:r>
          </w:p>
        </w:tc>
      </w:tr>
      <w:tr w:rsidR="00A63DB4" w:rsidRPr="008F6C61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A63DB4">
        <w:trPr>
          <w:trHeight w:val="283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B4" w:rsidRPr="008F6C61" w:rsidTr="0051448A">
        <w:trPr>
          <w:trHeight w:val="734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DB4" w:rsidRPr="008F6C61" w:rsidRDefault="00A63DB4" w:rsidP="00A63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4" w:rsidRPr="008F6C61" w:rsidRDefault="00A63DB4" w:rsidP="00A63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0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мероприятию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парковочного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765" w:rsidRPr="008F6C61" w:rsidTr="00A63DB4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41137,89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A63DB4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B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765" w:rsidRPr="008F6C61" w:rsidTr="00601095">
        <w:trPr>
          <w:trHeight w:val="2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ind w:left="-113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8F6C61" w:rsidRDefault="00C37765" w:rsidP="00C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2139378,03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148488,78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765" w:rsidRPr="00170297" w:rsidRDefault="00C37765" w:rsidP="00C37765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65" w:rsidRPr="008F6C61" w:rsidRDefault="00C37765" w:rsidP="00C3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328" w:rsidRPr="008F6C61" w:rsidTr="00601095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ind w:left="-113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C13" w:rsidRPr="008F6C61" w:rsidRDefault="007D1328" w:rsidP="002C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2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</w:t>
            </w: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306154,71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247891,15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328" w:rsidRPr="008F6C61" w:rsidTr="00601095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104922,45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328" w:rsidRPr="008F6C61" w:rsidTr="00601095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374429,66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374429,66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328" w:rsidRPr="008F6C61" w:rsidTr="00601095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328" w:rsidRPr="008F6C61" w:rsidTr="00601095">
        <w:trPr>
          <w:trHeight w:val="315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328" w:rsidRPr="008F6C61" w:rsidTr="00601095">
        <w:trPr>
          <w:trHeight w:val="63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2023-2035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12092050,65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10101161,40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328" w:rsidRPr="008F6C61" w:rsidTr="00601095">
        <w:trPr>
          <w:trHeight w:val="360"/>
          <w:jc w:val="center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8F6C61" w:rsidRDefault="007D1328" w:rsidP="007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13229277,47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11125014,66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28" w:rsidRPr="00170297" w:rsidRDefault="007D1328" w:rsidP="007D1328">
            <w:pPr>
              <w:spacing w:after="0" w:line="240" w:lineRule="auto"/>
              <w:ind w:left="-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1990889,25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28" w:rsidRPr="008F6C61" w:rsidRDefault="007D1328" w:rsidP="007D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297" w:rsidRPr="00170297" w:rsidRDefault="00170297" w:rsidP="001702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2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70297" w:rsidRPr="00170297" w:rsidRDefault="00170297" w:rsidP="006C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297">
        <w:rPr>
          <w:rFonts w:ascii="Times New Roman" w:hAnsi="Times New Roman" w:cs="Times New Roman"/>
          <w:sz w:val="24"/>
          <w:szCs w:val="24"/>
        </w:rPr>
        <w:t>&lt;*&gt;</w:t>
      </w:r>
      <w:r w:rsidR="006C01D6">
        <w:rPr>
          <w:rFonts w:ascii="Times New Roman" w:hAnsi="Times New Roman" w:cs="Times New Roman"/>
          <w:sz w:val="24"/>
          <w:szCs w:val="24"/>
        </w:rPr>
        <w:t> </w:t>
      </w:r>
      <w:r w:rsidRPr="00170297">
        <w:rPr>
          <w:rFonts w:ascii="Times New Roman" w:hAnsi="Times New Roman" w:cs="Times New Roman"/>
          <w:sz w:val="24"/>
          <w:szCs w:val="24"/>
        </w:rPr>
        <w:t>В таблице указана потребность.</w:t>
      </w:r>
    </w:p>
    <w:p w:rsidR="00170297" w:rsidRDefault="00170297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97">
        <w:rPr>
          <w:rFonts w:ascii="Times New Roman" w:hAnsi="Times New Roman" w:cs="Times New Roman"/>
          <w:sz w:val="24"/>
          <w:szCs w:val="24"/>
        </w:rPr>
        <w:t>&lt;**&gt;</w:t>
      </w:r>
      <w:r w:rsidR="006C01D6">
        <w:rPr>
          <w:rFonts w:ascii="Times New Roman" w:hAnsi="Times New Roman" w:cs="Times New Roman"/>
          <w:sz w:val="24"/>
          <w:szCs w:val="24"/>
        </w:rPr>
        <w:t> </w:t>
      </w:r>
      <w:r w:rsidRPr="00170297">
        <w:rPr>
          <w:rFonts w:ascii="Times New Roman" w:hAnsi="Times New Roman" w:cs="Times New Roman"/>
          <w:sz w:val="24"/>
          <w:szCs w:val="24"/>
        </w:rPr>
        <w:t>Реализация мероприятий Програ</w:t>
      </w:r>
      <w:r w:rsidR="006C01D6">
        <w:rPr>
          <w:rFonts w:ascii="Times New Roman" w:hAnsi="Times New Roman" w:cs="Times New Roman"/>
          <w:sz w:val="24"/>
          <w:szCs w:val="24"/>
        </w:rPr>
        <w:t>м</w:t>
      </w:r>
      <w:r w:rsidRPr="00170297">
        <w:rPr>
          <w:rFonts w:ascii="Times New Roman" w:hAnsi="Times New Roman" w:cs="Times New Roman"/>
          <w:sz w:val="24"/>
          <w:szCs w:val="24"/>
        </w:rPr>
        <w:t>мы запланирована до 2020 года, после 2020 года - значения прогнозные (потребность). Финансирование работ на 2018</w:t>
      </w:r>
      <w:r w:rsidR="008E3E10">
        <w:rPr>
          <w:rFonts w:ascii="Times New Roman" w:hAnsi="Times New Roman" w:cs="Times New Roman"/>
          <w:sz w:val="24"/>
          <w:szCs w:val="24"/>
        </w:rPr>
        <w:t> </w:t>
      </w:r>
      <w:r w:rsidRPr="00170297">
        <w:rPr>
          <w:rFonts w:ascii="Times New Roman" w:hAnsi="Times New Roman" w:cs="Times New Roman"/>
          <w:sz w:val="24"/>
          <w:szCs w:val="24"/>
        </w:rPr>
        <w:t>-</w:t>
      </w:r>
      <w:r w:rsidR="008E3E10">
        <w:rPr>
          <w:rFonts w:ascii="Times New Roman" w:hAnsi="Times New Roman" w:cs="Times New Roman"/>
          <w:sz w:val="24"/>
          <w:szCs w:val="24"/>
        </w:rPr>
        <w:t> </w:t>
      </w:r>
      <w:r w:rsidRPr="00170297">
        <w:rPr>
          <w:rFonts w:ascii="Times New Roman" w:hAnsi="Times New Roman" w:cs="Times New Roman"/>
          <w:sz w:val="24"/>
          <w:szCs w:val="24"/>
        </w:rPr>
        <w:t xml:space="preserve">2020 годы </w:t>
      </w:r>
      <w:r w:rsidR="008E3E10">
        <w:rPr>
          <w:rFonts w:ascii="Times New Roman" w:hAnsi="Times New Roman" w:cs="Times New Roman"/>
          <w:sz w:val="24"/>
          <w:szCs w:val="24"/>
        </w:rPr>
        <w:t>представлено</w:t>
      </w:r>
      <w:r w:rsidRPr="00170297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8E3E10">
        <w:rPr>
          <w:rFonts w:ascii="Times New Roman" w:hAnsi="Times New Roman" w:cs="Times New Roman"/>
          <w:sz w:val="24"/>
          <w:szCs w:val="24"/>
        </w:rPr>
        <w:t>и</w:t>
      </w:r>
      <w:r w:rsidRPr="00170297">
        <w:rPr>
          <w:rFonts w:ascii="Times New Roman" w:hAnsi="Times New Roman" w:cs="Times New Roman"/>
          <w:sz w:val="24"/>
          <w:szCs w:val="24"/>
        </w:rPr>
        <w:t xml:space="preserve"> с муниципальными програм</w:t>
      </w:r>
      <w:r w:rsidR="008E3E10">
        <w:rPr>
          <w:rFonts w:ascii="Times New Roman" w:hAnsi="Times New Roman" w:cs="Times New Roman"/>
          <w:sz w:val="24"/>
          <w:szCs w:val="24"/>
        </w:rPr>
        <w:t>м</w:t>
      </w:r>
      <w:r w:rsidRPr="00170297">
        <w:rPr>
          <w:rFonts w:ascii="Times New Roman" w:hAnsi="Times New Roman" w:cs="Times New Roman"/>
          <w:sz w:val="24"/>
          <w:szCs w:val="24"/>
        </w:rPr>
        <w:t>ами ЗАТО Северск и подлеж</w:t>
      </w:r>
      <w:r w:rsidR="008E3E10">
        <w:rPr>
          <w:rFonts w:ascii="Times New Roman" w:hAnsi="Times New Roman" w:cs="Times New Roman"/>
          <w:sz w:val="24"/>
          <w:szCs w:val="24"/>
        </w:rPr>
        <w:t>ит</w:t>
      </w:r>
      <w:r w:rsidRPr="00170297">
        <w:rPr>
          <w:rFonts w:ascii="Times New Roman" w:hAnsi="Times New Roman" w:cs="Times New Roman"/>
          <w:sz w:val="24"/>
          <w:szCs w:val="24"/>
        </w:rPr>
        <w:t xml:space="preserve"> ежегодной корректировке.</w:t>
      </w:r>
    </w:p>
    <w:p w:rsidR="00EA0036" w:rsidRPr="008F6C61" w:rsidRDefault="00EA0036" w:rsidP="006C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0036" w:rsidRPr="008F6C61" w:rsidSect="00601095">
      <w:footerReference w:type="default" r:id="rId6"/>
      <w:footerReference w:type="first" r:id="rId7"/>
      <w:pgSz w:w="16838" w:h="11906" w:orient="landscape"/>
      <w:pgMar w:top="1701" w:right="1134" w:bottom="851" w:left="1134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1C" w:rsidRDefault="0055401C" w:rsidP="003C0240">
      <w:pPr>
        <w:spacing w:after="0" w:line="240" w:lineRule="auto"/>
      </w:pPr>
      <w:r>
        <w:separator/>
      </w:r>
    </w:p>
  </w:endnote>
  <w:endnote w:type="continuationSeparator" w:id="1">
    <w:p w:rsidR="0055401C" w:rsidRDefault="0055401C" w:rsidP="003C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908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2071" w:rsidRPr="003C0240" w:rsidRDefault="00F03B31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02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2071" w:rsidRPr="003C02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02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0A5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3C02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071" w:rsidRDefault="00B6207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034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2071" w:rsidRPr="00601095" w:rsidRDefault="00F03B31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10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2071" w:rsidRPr="006010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0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0A5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6010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071" w:rsidRDefault="00B620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1C" w:rsidRDefault="0055401C" w:rsidP="003C0240">
      <w:pPr>
        <w:spacing w:after="0" w:line="240" w:lineRule="auto"/>
      </w:pPr>
      <w:r>
        <w:separator/>
      </w:r>
    </w:p>
  </w:footnote>
  <w:footnote w:type="continuationSeparator" w:id="1">
    <w:p w:rsidR="0055401C" w:rsidRDefault="0055401C" w:rsidP="003C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C61"/>
    <w:rsid w:val="00030B06"/>
    <w:rsid w:val="000E4F98"/>
    <w:rsid w:val="00141A2D"/>
    <w:rsid w:val="0015594B"/>
    <w:rsid w:val="00170297"/>
    <w:rsid w:val="0022327B"/>
    <w:rsid w:val="00235DA9"/>
    <w:rsid w:val="002422FA"/>
    <w:rsid w:val="002B12D7"/>
    <w:rsid w:val="002C4C13"/>
    <w:rsid w:val="003827C0"/>
    <w:rsid w:val="003C0240"/>
    <w:rsid w:val="00490CE3"/>
    <w:rsid w:val="0051448A"/>
    <w:rsid w:val="0055401C"/>
    <w:rsid w:val="00601095"/>
    <w:rsid w:val="0061385E"/>
    <w:rsid w:val="00642DE0"/>
    <w:rsid w:val="006C01D6"/>
    <w:rsid w:val="00754B1F"/>
    <w:rsid w:val="00785F0F"/>
    <w:rsid w:val="007A604D"/>
    <w:rsid w:val="007D1328"/>
    <w:rsid w:val="00832EAA"/>
    <w:rsid w:val="00886F5C"/>
    <w:rsid w:val="008C2AC3"/>
    <w:rsid w:val="008E3E10"/>
    <w:rsid w:val="008F6C61"/>
    <w:rsid w:val="00922140"/>
    <w:rsid w:val="009D4388"/>
    <w:rsid w:val="009F25B3"/>
    <w:rsid w:val="00A63DB4"/>
    <w:rsid w:val="00A9035A"/>
    <w:rsid w:val="00AD2392"/>
    <w:rsid w:val="00AD498C"/>
    <w:rsid w:val="00B038B7"/>
    <w:rsid w:val="00B52775"/>
    <w:rsid w:val="00B62071"/>
    <w:rsid w:val="00C37765"/>
    <w:rsid w:val="00C50207"/>
    <w:rsid w:val="00C97C5E"/>
    <w:rsid w:val="00CC3CBA"/>
    <w:rsid w:val="00D81A07"/>
    <w:rsid w:val="00D84958"/>
    <w:rsid w:val="00E026AA"/>
    <w:rsid w:val="00E62FE3"/>
    <w:rsid w:val="00E64925"/>
    <w:rsid w:val="00E770A5"/>
    <w:rsid w:val="00EA0036"/>
    <w:rsid w:val="00ED0BE2"/>
    <w:rsid w:val="00F03B31"/>
    <w:rsid w:val="00F713D3"/>
    <w:rsid w:val="00F7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6C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6C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6C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6C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6C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6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0240"/>
  </w:style>
  <w:style w:type="paragraph" w:styleId="ac">
    <w:name w:val="footer"/>
    <w:basedOn w:val="a"/>
    <w:link w:val="ad"/>
    <w:uiPriority w:val="99"/>
    <w:unhideWhenUsed/>
    <w:rsid w:val="003C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0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</dc:creator>
  <cp:lastModifiedBy>orlova_n</cp:lastModifiedBy>
  <cp:revision>2</cp:revision>
  <cp:lastPrinted>2018-04-24T07:39:00Z</cp:lastPrinted>
  <dcterms:created xsi:type="dcterms:W3CDTF">2018-05-04T04:51:00Z</dcterms:created>
  <dcterms:modified xsi:type="dcterms:W3CDTF">2018-05-04T04:51:00Z</dcterms:modified>
</cp:coreProperties>
</file>