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B15094" w:rsidRDefault="00B15094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06.05.2022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7C5600" w:rsidP="000E2309">
            <w:pPr>
              <w:jc w:val="center"/>
              <w:rPr>
                <w:sz w:val="24"/>
              </w:rPr>
            </w:pPr>
            <w:r w:rsidRPr="007C560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15094">
              <w:rPr>
                <w:sz w:val="24"/>
              </w:rPr>
              <w:t>30 р</w:t>
            </w:r>
          </w:p>
        </w:tc>
      </w:tr>
    </w:tbl>
    <w:p w:rsidR="004E367E" w:rsidRPr="00AF5704" w:rsidRDefault="007C5600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C5600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1.3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7E5F52" w:rsidRPr="004E367E" w:rsidRDefault="004E367E" w:rsidP="007E5F52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</w:t>
      </w:r>
      <w:r w:rsidR="00BD0AF3">
        <w:rPr>
          <w:rFonts w:ascii="Times New Roman" w:hAnsi="Times New Roman"/>
          <w:sz w:val="28"/>
          <w:szCs w:val="28"/>
        </w:rPr>
        <w:t>Белоусова А.В.</w:t>
      </w:r>
    </w:p>
    <w:p w:rsidR="00DC64CD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Благодарственным письмом  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6840F9" w:rsidRPr="004E367E" w:rsidRDefault="004E367E" w:rsidP="006840F9">
      <w:pPr>
        <w:pStyle w:val="2"/>
        <w:ind w:firstLine="708"/>
      </w:pPr>
      <w:r w:rsidRPr="004E367E">
        <w:t xml:space="preserve">1. За </w:t>
      </w:r>
      <w:r w:rsidR="006840F9">
        <w:t xml:space="preserve">многолетний </w:t>
      </w:r>
      <w:r w:rsidR="00BD0AF3">
        <w:t xml:space="preserve">и </w:t>
      </w:r>
      <w:r w:rsidR="006840F9">
        <w:t>добросовестный труд</w:t>
      </w:r>
      <w:r w:rsidR="00BD0AF3">
        <w:t>, значительный личный вклад в развитие предприятия</w:t>
      </w:r>
      <w:r w:rsidR="00372FBD">
        <w:t xml:space="preserve">, а также </w:t>
      </w:r>
      <w:r w:rsidR="007E5F52">
        <w:t xml:space="preserve">в связи с </w:t>
      </w:r>
      <w:r w:rsidR="00BD0AF3">
        <w:t>70-летием создания ОГМ</w:t>
      </w:r>
      <w:r w:rsidR="003A22CA">
        <w:t xml:space="preserve">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7E5F52">
        <w:t xml:space="preserve"> </w:t>
      </w:r>
      <w:r w:rsidR="00BD0AF3">
        <w:t xml:space="preserve">Белоусова Александра </w:t>
      </w:r>
      <w:r w:rsidR="004C287C">
        <w:t>Владимир</w:t>
      </w:r>
      <w:r w:rsidR="00BD0AF3">
        <w:t>овича</w:t>
      </w:r>
      <w:r w:rsidR="004C287C">
        <w:t xml:space="preserve">, </w:t>
      </w:r>
      <w:r w:rsidR="00BD0AF3">
        <w:t>инженера по техническому надзору отдела главного механика АО «СХК».</w:t>
      </w: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Pr="004E367E">
          <w:rPr>
            <w:rStyle w:val="a9"/>
            <w:szCs w:val="28"/>
            <w:lang w:val="en-US"/>
          </w:rPr>
          <w:t>http</w:t>
        </w:r>
        <w:r w:rsidRPr="004E367E">
          <w:rPr>
            <w:rStyle w:val="a9"/>
            <w:szCs w:val="28"/>
          </w:rPr>
          <w:t>://</w:t>
        </w:r>
        <w:r w:rsidRPr="004E367E">
          <w:rPr>
            <w:rStyle w:val="a9"/>
            <w:szCs w:val="28"/>
            <w:lang w:val="en-US"/>
          </w:rPr>
          <w:t>duma</w:t>
        </w:r>
        <w:r w:rsidRPr="004E367E">
          <w:rPr>
            <w:rStyle w:val="a9"/>
            <w:szCs w:val="28"/>
          </w:rPr>
          <w:t>-</w:t>
        </w:r>
        <w:r w:rsidRPr="004E367E">
          <w:rPr>
            <w:rStyle w:val="a9"/>
            <w:szCs w:val="28"/>
            <w:lang w:val="en-US"/>
          </w:rPr>
          <w:t>seversk</w:t>
        </w:r>
        <w:r w:rsidRPr="004E367E">
          <w:rPr>
            <w:rStyle w:val="a9"/>
            <w:szCs w:val="28"/>
          </w:rPr>
          <w:t>.</w:t>
        </w:r>
        <w:r w:rsidRPr="004E367E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sectPr w:rsidR="004E367E" w:rsidRP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835" w:rsidRDefault="00F94835" w:rsidP="0031792A">
      <w:pPr>
        <w:spacing w:before="0"/>
      </w:pPr>
      <w:r>
        <w:separator/>
      </w:r>
    </w:p>
  </w:endnote>
  <w:endnote w:type="continuationSeparator" w:id="1">
    <w:p w:rsidR="00F94835" w:rsidRDefault="00F9483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835" w:rsidRDefault="00F94835" w:rsidP="0031792A">
      <w:pPr>
        <w:spacing w:before="0"/>
      </w:pPr>
      <w:r>
        <w:separator/>
      </w:r>
    </w:p>
  </w:footnote>
  <w:footnote w:type="continuationSeparator" w:id="1">
    <w:p w:rsidR="00F94835" w:rsidRDefault="00F9483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83647"/>
    <w:rsid w:val="000D3A6B"/>
    <w:rsid w:val="001C0AB5"/>
    <w:rsid w:val="0022498B"/>
    <w:rsid w:val="00247DB1"/>
    <w:rsid w:val="002B1069"/>
    <w:rsid w:val="002D0CA8"/>
    <w:rsid w:val="00306E11"/>
    <w:rsid w:val="0031792A"/>
    <w:rsid w:val="00372FBD"/>
    <w:rsid w:val="003A22CA"/>
    <w:rsid w:val="003A2730"/>
    <w:rsid w:val="003C4988"/>
    <w:rsid w:val="0044075D"/>
    <w:rsid w:val="004447F8"/>
    <w:rsid w:val="004A10DF"/>
    <w:rsid w:val="004B3B7E"/>
    <w:rsid w:val="004C287C"/>
    <w:rsid w:val="004C562F"/>
    <w:rsid w:val="004E367E"/>
    <w:rsid w:val="00521B2A"/>
    <w:rsid w:val="00530F8D"/>
    <w:rsid w:val="00597E97"/>
    <w:rsid w:val="005D2A73"/>
    <w:rsid w:val="005D2E31"/>
    <w:rsid w:val="00610708"/>
    <w:rsid w:val="00680B99"/>
    <w:rsid w:val="006840F9"/>
    <w:rsid w:val="006B4BC0"/>
    <w:rsid w:val="006D49EF"/>
    <w:rsid w:val="00737244"/>
    <w:rsid w:val="00750798"/>
    <w:rsid w:val="00752228"/>
    <w:rsid w:val="007732E2"/>
    <w:rsid w:val="00777099"/>
    <w:rsid w:val="00793596"/>
    <w:rsid w:val="007C5600"/>
    <w:rsid w:val="007E5F52"/>
    <w:rsid w:val="0085483A"/>
    <w:rsid w:val="00872860"/>
    <w:rsid w:val="0087663B"/>
    <w:rsid w:val="00897865"/>
    <w:rsid w:val="008B362E"/>
    <w:rsid w:val="00925D18"/>
    <w:rsid w:val="00944FD0"/>
    <w:rsid w:val="009B4598"/>
    <w:rsid w:val="00A41E83"/>
    <w:rsid w:val="00AC2A59"/>
    <w:rsid w:val="00AF3308"/>
    <w:rsid w:val="00AF5704"/>
    <w:rsid w:val="00B10952"/>
    <w:rsid w:val="00B15094"/>
    <w:rsid w:val="00B75545"/>
    <w:rsid w:val="00BD0AF3"/>
    <w:rsid w:val="00BE1314"/>
    <w:rsid w:val="00C146A7"/>
    <w:rsid w:val="00C34743"/>
    <w:rsid w:val="00C37A44"/>
    <w:rsid w:val="00C65DCE"/>
    <w:rsid w:val="00CC71AD"/>
    <w:rsid w:val="00D47849"/>
    <w:rsid w:val="00DB0FDD"/>
    <w:rsid w:val="00DB6424"/>
    <w:rsid w:val="00DC64CD"/>
    <w:rsid w:val="00E029C2"/>
    <w:rsid w:val="00E46235"/>
    <w:rsid w:val="00E512DB"/>
    <w:rsid w:val="00E54A51"/>
    <w:rsid w:val="00F204DE"/>
    <w:rsid w:val="00F516C8"/>
    <w:rsid w:val="00F763CE"/>
    <w:rsid w:val="00F91F70"/>
    <w:rsid w:val="00F94835"/>
    <w:rsid w:val="00FE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DDEF-78B0-4CD7-9EB6-852ECD9C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Пресс-служба</cp:lastModifiedBy>
  <cp:revision>2</cp:revision>
  <cp:lastPrinted>2022-04-27T07:51:00Z</cp:lastPrinted>
  <dcterms:created xsi:type="dcterms:W3CDTF">2022-05-06T02:51:00Z</dcterms:created>
  <dcterms:modified xsi:type="dcterms:W3CDTF">2022-05-06T02:51:00Z</dcterms:modified>
</cp:coreProperties>
</file>